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32B23AA" w:rsidR="00BA0D15" w:rsidRPr="007937F8" w:rsidRDefault="005A3198" w:rsidP="00BA0D15">
      <w:pPr>
        <w:ind w:right="39"/>
      </w:pPr>
      <w:r>
        <w:rPr>
          <w:rFonts w:ascii="NobelCE Lt" w:hAnsi="NobelCE Lt"/>
          <w:sz w:val="24"/>
          <w:szCs w:val="24"/>
        </w:rPr>
        <w:t>4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="00CE171D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0F83A519" w14:textId="5F76EEB3" w:rsidR="000E208F" w:rsidRPr="000E208F" w:rsidRDefault="00FC1EE3" w:rsidP="005A3198">
      <w:pPr>
        <w:rPr>
          <w:rFonts w:ascii="NobelCE Lt" w:hAnsi="NobelCE Lt"/>
          <w:b/>
          <w:sz w:val="36"/>
          <w:szCs w:val="36"/>
        </w:rPr>
      </w:pPr>
      <w:r w:rsidRPr="000E208F">
        <w:rPr>
          <w:rFonts w:ascii="NobelCE Lt" w:hAnsi="NobelCE Lt"/>
          <w:b/>
          <w:sz w:val="36"/>
          <w:szCs w:val="36"/>
        </w:rPr>
        <w:t>SALON LEXUS LOUNGE NA LOTNISKU W BRUKSELI PONOWNIE UZNANY ZA NAJLEPSZY W EUROPIE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11DE3958" w14:textId="77777777" w:rsidR="005A3198" w:rsidRPr="005A3198" w:rsidRDefault="005A3198" w:rsidP="005A3198">
      <w:pPr>
        <w:spacing w:after="0"/>
        <w:rPr>
          <w:rFonts w:ascii="NobelCE Lt" w:hAnsi="NobelCE Lt"/>
          <w:bCs/>
          <w:sz w:val="24"/>
          <w:szCs w:val="24"/>
        </w:rPr>
      </w:pPr>
      <w:r w:rsidRPr="005A3198">
        <w:rPr>
          <w:rFonts w:ascii="NobelCE Lt" w:hAnsi="NobelCE Lt"/>
          <w:b/>
          <w:sz w:val="24"/>
          <w:szCs w:val="24"/>
        </w:rPr>
        <w:t xml:space="preserve">Już drugi rok z rzędu THE LOFT by </w:t>
      </w:r>
      <w:proofErr w:type="spellStart"/>
      <w:r w:rsidRPr="005A3198">
        <w:rPr>
          <w:rFonts w:ascii="NobelCE Lt" w:hAnsi="NobelCE Lt"/>
          <w:b/>
          <w:sz w:val="24"/>
          <w:szCs w:val="24"/>
        </w:rPr>
        <w:t>Brussels</w:t>
      </w:r>
      <w:proofErr w:type="spellEnd"/>
      <w:r w:rsidRPr="005A3198">
        <w:rPr>
          <w:rFonts w:ascii="NobelCE Lt" w:hAnsi="NobelCE Lt"/>
          <w:b/>
          <w:sz w:val="24"/>
          <w:szCs w:val="24"/>
        </w:rPr>
        <w:t xml:space="preserve"> Airlines and Lexus na lotnisku w Brukseli otrzymało tytuł „</w:t>
      </w:r>
      <w:proofErr w:type="spellStart"/>
      <w:r w:rsidRPr="005A3198">
        <w:rPr>
          <w:rFonts w:ascii="NobelCE Lt" w:hAnsi="NobelCE Lt"/>
          <w:b/>
          <w:sz w:val="24"/>
          <w:szCs w:val="24"/>
        </w:rPr>
        <w:t>Europe’s</w:t>
      </w:r>
      <w:proofErr w:type="spellEnd"/>
      <w:r w:rsidRPr="005A3198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5A3198">
        <w:rPr>
          <w:rFonts w:ascii="NobelCE Lt" w:hAnsi="NobelCE Lt"/>
          <w:b/>
          <w:sz w:val="24"/>
          <w:szCs w:val="24"/>
        </w:rPr>
        <w:t>Leading</w:t>
      </w:r>
      <w:proofErr w:type="spellEnd"/>
      <w:r w:rsidRPr="005A3198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5A3198">
        <w:rPr>
          <w:rFonts w:ascii="NobelCE Lt" w:hAnsi="NobelCE Lt"/>
          <w:b/>
          <w:sz w:val="24"/>
          <w:szCs w:val="24"/>
        </w:rPr>
        <w:t>Airport</w:t>
      </w:r>
      <w:proofErr w:type="spellEnd"/>
      <w:r w:rsidRPr="005A3198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5A3198">
        <w:rPr>
          <w:rFonts w:ascii="NobelCE Lt" w:hAnsi="NobelCE Lt"/>
          <w:b/>
          <w:sz w:val="24"/>
          <w:szCs w:val="24"/>
        </w:rPr>
        <w:t>Lounge</w:t>
      </w:r>
      <w:proofErr w:type="spellEnd"/>
      <w:r w:rsidRPr="005A3198">
        <w:rPr>
          <w:rFonts w:ascii="NobelCE Lt" w:hAnsi="NobelCE Lt"/>
          <w:b/>
          <w:sz w:val="24"/>
          <w:szCs w:val="24"/>
        </w:rPr>
        <w:t xml:space="preserve">” podczas corocznego rozdania nagród World Travel </w:t>
      </w:r>
      <w:proofErr w:type="spellStart"/>
      <w:r w:rsidRPr="005A3198">
        <w:rPr>
          <w:rFonts w:ascii="NobelCE Lt" w:hAnsi="NobelCE Lt"/>
          <w:b/>
          <w:sz w:val="24"/>
          <w:szCs w:val="24"/>
        </w:rPr>
        <w:t>Awards</w:t>
      </w:r>
      <w:proofErr w:type="spellEnd"/>
      <w:r w:rsidRPr="005A3198">
        <w:rPr>
          <w:rFonts w:ascii="NobelCE Lt" w:hAnsi="NobelCE Lt"/>
          <w:b/>
          <w:sz w:val="24"/>
          <w:szCs w:val="24"/>
        </w:rPr>
        <w:t>.</w:t>
      </w:r>
      <w:r w:rsidRPr="005A3198">
        <w:rPr>
          <w:rFonts w:ascii="NobelCE Lt" w:hAnsi="NobelCE Lt"/>
          <w:bCs/>
          <w:sz w:val="24"/>
          <w:szCs w:val="24"/>
        </w:rPr>
        <w:br/>
      </w:r>
    </w:p>
    <w:p w14:paraId="154A9321" w14:textId="56A2A97A" w:rsidR="005A3198" w:rsidRPr="005A3198" w:rsidRDefault="005A3198" w:rsidP="005A3198">
      <w:pPr>
        <w:spacing w:after="0"/>
        <w:rPr>
          <w:rFonts w:ascii="NobelCE Lt" w:hAnsi="NobelCE Lt"/>
          <w:bCs/>
          <w:sz w:val="24"/>
          <w:szCs w:val="24"/>
        </w:rPr>
      </w:pPr>
      <w:r w:rsidRPr="005A3198">
        <w:rPr>
          <w:rFonts w:ascii="NobelCE Lt" w:hAnsi="NobelCE Lt"/>
          <w:bCs/>
          <w:sz w:val="24"/>
          <w:szCs w:val="24"/>
        </w:rPr>
        <w:t xml:space="preserve">Nagrody World Travel są przyznawane organizacjom, docenionym za swoje zaangażowanie w dążenie do doskonałości. Zarówno klienci, jak i profesjonaliści z branży turystycznej głosowali na THE LOFT by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Airlines and Lexus, jako zwycięzcę w tej kategorii. O ile nagroda jest wyrazem uznania dla produktu, który THE LOFT oferuje od czerwca 2018 roku, głosowanie </w:t>
      </w:r>
      <w:r w:rsidR="001B5F6B">
        <w:rPr>
          <w:rFonts w:ascii="NobelCE Lt" w:hAnsi="NobelCE Lt"/>
          <w:bCs/>
          <w:sz w:val="24"/>
          <w:szCs w:val="24"/>
        </w:rPr>
        <w:t>w</w:t>
      </w:r>
      <w:r w:rsidRPr="005A3198">
        <w:rPr>
          <w:rFonts w:ascii="NobelCE Lt" w:hAnsi="NobelCE Lt"/>
          <w:bCs/>
          <w:sz w:val="24"/>
          <w:szCs w:val="24"/>
        </w:rPr>
        <w:t xml:space="preserve"> World Travel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odbyło się podczas pandemii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koronawirusa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, gdy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Airlines i Lexus zaoferowali produkt i usługę dostosowaną do aktualnych wytycznych odnośnie środków higieny i bezpieczeństwa. Fakt, że klienci i profesjonaliści głosowali na THE LOFT nawet w tym momencie, sprawia że ​​nagroda jest jeszcze cenniejsza, ponieważ obie firmy robią wszystko co w ich mocy, aby bez względu na okoliczności nadal stawiać klienta na pierwszym miejscu.</w:t>
      </w:r>
      <w:r w:rsidRPr="005A3198">
        <w:rPr>
          <w:rFonts w:ascii="NobelCE Lt" w:hAnsi="NobelCE Lt"/>
          <w:bCs/>
          <w:sz w:val="24"/>
          <w:szCs w:val="24"/>
        </w:rPr>
        <w:br/>
      </w:r>
      <w:r w:rsidRPr="005A3198">
        <w:rPr>
          <w:rFonts w:ascii="NobelCE Lt" w:hAnsi="NobelCE Lt"/>
          <w:bCs/>
          <w:sz w:val="24"/>
          <w:szCs w:val="24"/>
        </w:rPr>
        <w:br/>
        <w:t xml:space="preserve">THE LOFT by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Airlines and Lexus to wyjątkowa koncepcja saloniku, skupiona na komforcie, technologii, stylistyce oraz połączeniu belgijskiej i japońskiej gościnności.</w:t>
      </w:r>
    </w:p>
    <w:p w14:paraId="68FB0844" w14:textId="77777777" w:rsidR="005A3198" w:rsidRPr="005A3198" w:rsidRDefault="005A3198" w:rsidP="005A3198">
      <w:pPr>
        <w:spacing w:after="0"/>
        <w:rPr>
          <w:rFonts w:ascii="NobelCE Lt" w:hAnsi="NobelCE Lt"/>
          <w:bCs/>
          <w:sz w:val="24"/>
          <w:szCs w:val="24"/>
        </w:rPr>
      </w:pPr>
      <w:r w:rsidRPr="005A3198">
        <w:rPr>
          <w:rFonts w:ascii="NobelCE Lt" w:hAnsi="NobelCE Lt"/>
          <w:bCs/>
          <w:sz w:val="24"/>
          <w:szCs w:val="24"/>
        </w:rPr>
        <w:br/>
        <w:t xml:space="preserve">„Zorientowanie na klienta jest podstawą wszystkiego co robimy. Zarówno w normalnych czasach, jak również w tych niezwykle wymagających okolicznościach. Fakt, że zdobyliśmy tytuł „Wiodącego europejskiego saloniku lotniskowego 2020” w najtrudniejszym roku, jakiego kiedykolwiek doświadczyła nasza firma i branża lotnicza, czyni ją jeszcze cenniejszą. Jestem niezmiernie wdzięczny profesjonalistom z branży turystycznej, którzy głosowali na THE LOFT, a zwłaszcza klientom, którzy nadal odwiedzają THE LOFT w tym trudnym czasie. </w:t>
      </w:r>
      <w:r w:rsidRPr="005A3198">
        <w:rPr>
          <w:rFonts w:ascii="NobelCE Lt" w:hAnsi="NobelCE Lt"/>
          <w:bCs/>
          <w:sz w:val="24"/>
          <w:szCs w:val="24"/>
        </w:rPr>
        <w:lastRenderedPageBreak/>
        <w:t xml:space="preserve">Dają nam energię do odkrywania siebie na nowo w czasach kryzysu i do dalszego oferowania wspaniałych doświadczeń, nawet przy ograniczeniach, z którymi musimy się mierzyć z powodu konieczności stosowania środków ochrony zdrowia” - mówi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Tanguy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Cartuyvels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, Dyrektor Działu Obsługi Klienta i Marketingu w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Airlines - „Współpraca z partnerami, którzy kierują się najwyższą jakością usług, pozwala zaznać naszym gościom wyjątkowych doświadczeń. Lexus jest doskonałym tego przykładem ”.</w:t>
      </w:r>
    </w:p>
    <w:p w14:paraId="01790A26" w14:textId="0DF0A7A0" w:rsidR="005A3198" w:rsidRPr="005A3198" w:rsidRDefault="005A3198" w:rsidP="005A3198">
      <w:pPr>
        <w:spacing w:after="0"/>
        <w:rPr>
          <w:rFonts w:ascii="NobelCE Lt" w:hAnsi="NobelCE Lt"/>
          <w:bCs/>
          <w:sz w:val="24"/>
          <w:szCs w:val="24"/>
        </w:rPr>
      </w:pPr>
      <w:r w:rsidRPr="005A3198">
        <w:rPr>
          <w:rFonts w:ascii="NobelCE Lt" w:hAnsi="NobelCE Lt"/>
          <w:bCs/>
          <w:sz w:val="24"/>
          <w:szCs w:val="24"/>
        </w:rPr>
        <w:br/>
        <w:t xml:space="preserve">Pascal Ruch, Dyrektor Lexus Europe, powiedział: „Jesteśmy wdzięczni naszym klientom za zaufanie i cieszymy się, że drugi rok z rzędu otrzymujemy tę cenną nagrodę. </w:t>
      </w:r>
      <w:r w:rsidR="00F07939">
        <w:rPr>
          <w:rFonts w:ascii="NobelCE Lt" w:hAnsi="NobelCE Lt"/>
          <w:bCs/>
          <w:sz w:val="24"/>
          <w:szCs w:val="24"/>
        </w:rPr>
        <w:t>Filozofia</w:t>
      </w:r>
      <w:r w:rsidRPr="005A3198">
        <w:rPr>
          <w:rFonts w:ascii="NobelCE Lt" w:hAnsi="NobelCE Lt"/>
          <w:bCs/>
          <w:sz w:val="24"/>
          <w:szCs w:val="24"/>
        </w:rPr>
        <w:t xml:space="preserve"> Lexusa,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, inspirowane Japonią spersonalizowane i wyjątkowe wrażenia, których dostarczamy naszym gościom, są w tym roku doceniane bardziej, niż kiedykolwiek przedtem, robiąc prawdziwą różnicę i zapewniając spokój podróżującym służbowo w dzisiejszych niepewnych czasach. Wysoko cenimy znakomitą współpracę z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Airlines i innymi partnerami, z którymi dzielimy się dziś tą nagrodą”.</w:t>
      </w:r>
    </w:p>
    <w:p w14:paraId="1B87076F" w14:textId="30598225" w:rsidR="005A3198" w:rsidRPr="005A3198" w:rsidRDefault="005A3198" w:rsidP="005A3198">
      <w:pPr>
        <w:spacing w:after="0"/>
        <w:rPr>
          <w:rFonts w:ascii="NobelCE Lt" w:hAnsi="NobelCE Lt"/>
          <w:bCs/>
          <w:sz w:val="24"/>
          <w:szCs w:val="24"/>
        </w:rPr>
      </w:pPr>
      <w:r w:rsidRPr="005A3198">
        <w:rPr>
          <w:rFonts w:ascii="NobelCE Lt" w:hAnsi="NobelCE Lt"/>
          <w:bCs/>
          <w:sz w:val="24"/>
          <w:szCs w:val="24"/>
        </w:rPr>
        <w:br/>
        <w:t xml:space="preserve">LOFT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Airlines i Lexusa otworzył swoje podwoje 25 czerwca 2018 roku, jako relaksująca, nowa przestrzeń dla międzynarodowych podróżników, inspirowana stylistyką Lexusa oraz gościnnością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5A3198">
        <w:rPr>
          <w:rFonts w:ascii="NobelCE Lt" w:hAnsi="NobelCE Lt"/>
          <w:bCs/>
          <w:sz w:val="24"/>
          <w:szCs w:val="24"/>
        </w:rPr>
        <w:t>.</w:t>
      </w:r>
      <w:r w:rsidRPr="005A3198">
        <w:rPr>
          <w:rFonts w:ascii="NobelCE Lt" w:hAnsi="NobelCE Lt"/>
          <w:bCs/>
          <w:sz w:val="24"/>
          <w:szCs w:val="24"/>
        </w:rPr>
        <w:br/>
      </w:r>
      <w:r w:rsidRPr="005A3198">
        <w:rPr>
          <w:rFonts w:ascii="NobelCE Lt" w:hAnsi="NobelCE Lt"/>
          <w:bCs/>
          <w:sz w:val="24"/>
          <w:szCs w:val="24"/>
        </w:rPr>
        <w:br/>
        <w:t xml:space="preserve">Oznacza to dalszą ekspansję Lexusa, jako globalnej luksusowej,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lifestyl</w:t>
      </w:r>
      <w:r w:rsidR="00F07939">
        <w:rPr>
          <w:rFonts w:ascii="NobelCE Lt" w:hAnsi="NobelCE Lt"/>
          <w:bCs/>
          <w:sz w:val="24"/>
          <w:szCs w:val="24"/>
        </w:rPr>
        <w:t>owej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marki, poza świat samochodów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5A3198">
        <w:rPr>
          <w:rFonts w:ascii="NobelCE Lt" w:hAnsi="NobelCE Lt"/>
          <w:bCs/>
          <w:sz w:val="24"/>
          <w:szCs w:val="24"/>
        </w:rPr>
        <w:t>. Goście saloniku mają do dyspozycji całe mnóstwo udogodnień, które sprawiają, że ich wizyta jest komfortowa, relaksująca i przyjemna</w:t>
      </w:r>
      <w:r w:rsidR="00F07939">
        <w:rPr>
          <w:rFonts w:ascii="NobelCE Lt" w:hAnsi="NobelCE Lt"/>
          <w:bCs/>
          <w:sz w:val="24"/>
          <w:szCs w:val="24"/>
        </w:rPr>
        <w:t>.</w:t>
      </w:r>
    </w:p>
    <w:p w14:paraId="2634E693" w14:textId="77777777" w:rsidR="005A3198" w:rsidRPr="005A3198" w:rsidRDefault="005A3198" w:rsidP="005A3198">
      <w:pPr>
        <w:spacing w:after="0"/>
        <w:rPr>
          <w:rFonts w:ascii="NobelCE Lt" w:hAnsi="NobelCE Lt"/>
          <w:bCs/>
          <w:sz w:val="24"/>
          <w:szCs w:val="24"/>
        </w:rPr>
      </w:pPr>
    </w:p>
    <w:p w14:paraId="567E4BB0" w14:textId="77777777" w:rsidR="005A3198" w:rsidRPr="005A3198" w:rsidRDefault="005A3198" w:rsidP="005A3198">
      <w:pPr>
        <w:spacing w:after="0"/>
        <w:rPr>
          <w:rFonts w:ascii="NobelCE Lt" w:hAnsi="NobelCE Lt"/>
          <w:bCs/>
          <w:sz w:val="24"/>
          <w:szCs w:val="24"/>
        </w:rPr>
      </w:pPr>
      <w:r w:rsidRPr="005A3198">
        <w:rPr>
          <w:rFonts w:ascii="NobelCE Lt" w:hAnsi="NobelCE Lt"/>
          <w:bCs/>
          <w:sz w:val="24"/>
          <w:szCs w:val="24"/>
        </w:rPr>
        <w:t xml:space="preserve">Zajmujący powierzchnię 2040 m2 LOFT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Airlines and Lexus oferuje miejsca siedzące dla 500 gości. Jest podzielony na strefy o różnych klimatach i funkcjach - wśród nich, centralny bar, strefy do siedzenia i przestrzeń do odpoczynku - idealna dla tych, którzy muszą pracować w podróży.</w:t>
      </w:r>
    </w:p>
    <w:p w14:paraId="462A7C8F" w14:textId="77777777" w:rsidR="005A3198" w:rsidRPr="005A3198" w:rsidRDefault="005A3198" w:rsidP="005A3198">
      <w:pPr>
        <w:spacing w:after="0"/>
        <w:rPr>
          <w:rFonts w:ascii="NobelCE Lt" w:hAnsi="NobelCE Lt"/>
          <w:bCs/>
          <w:sz w:val="24"/>
          <w:szCs w:val="24"/>
        </w:rPr>
      </w:pPr>
      <w:r w:rsidRPr="005A3198">
        <w:rPr>
          <w:rFonts w:ascii="NobelCE Lt" w:hAnsi="NobelCE Lt"/>
          <w:bCs/>
          <w:sz w:val="24"/>
          <w:szCs w:val="24"/>
        </w:rPr>
        <w:br/>
        <w:t xml:space="preserve">Oferuje odwiedzającym unikalną mieszankę cech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5A3198">
        <w:rPr>
          <w:rFonts w:ascii="NobelCE Lt" w:hAnsi="NobelCE Lt"/>
          <w:bCs/>
          <w:sz w:val="24"/>
          <w:szCs w:val="24"/>
        </w:rPr>
        <w:t>:</w:t>
      </w:r>
      <w:r w:rsidRPr="005A3198">
        <w:rPr>
          <w:rFonts w:ascii="NobelCE Lt" w:hAnsi="NobelCE Lt"/>
          <w:bCs/>
          <w:sz w:val="24"/>
          <w:szCs w:val="24"/>
        </w:rPr>
        <w:br/>
        <w:t xml:space="preserve">• Wniesione przez Lexusa wartości japońskiej gościnności </w:t>
      </w:r>
      <w:r w:rsidRPr="005A3198">
        <w:rPr>
          <w:rFonts w:ascii="NobelCE Lt" w:hAnsi="NobelCE Lt"/>
          <w:bCs/>
          <w:sz w:val="24"/>
          <w:szCs w:val="24"/>
        </w:rPr>
        <w:br/>
        <w:t xml:space="preserve">• Czekoladowe słodkości od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Neuhaus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maître</w:t>
      </w:r>
      <w:proofErr w:type="spellEnd"/>
      <w:r w:rsidRPr="005A3198">
        <w:rPr>
          <w:rFonts w:ascii="NobelCE Lt" w:hAnsi="NobelCE Lt"/>
          <w:bCs/>
          <w:sz w:val="24"/>
          <w:szCs w:val="24"/>
        </w:rPr>
        <w:br/>
        <w:t xml:space="preserve">• Domowe zestawy natryskowe SPA firmy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Grohe</w:t>
      </w:r>
      <w:proofErr w:type="spellEnd"/>
      <w:r w:rsidRPr="005A3198">
        <w:rPr>
          <w:rFonts w:ascii="NobelCE Lt" w:hAnsi="NobelCE Lt"/>
          <w:bCs/>
          <w:sz w:val="24"/>
          <w:szCs w:val="24"/>
        </w:rPr>
        <w:br/>
        <w:t xml:space="preserve">• Indywidualne pokoje do drzemki z gwieździstym sufitem </w:t>
      </w:r>
      <w:r w:rsidRPr="005A3198">
        <w:rPr>
          <w:rFonts w:ascii="NobelCE Lt" w:hAnsi="NobelCE Lt"/>
          <w:bCs/>
          <w:sz w:val="24"/>
          <w:szCs w:val="24"/>
        </w:rPr>
        <w:br/>
        <w:t xml:space="preserve">• Fotele masujące Lexusa LS z efektem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Shiatsu</w:t>
      </w:r>
      <w:proofErr w:type="spellEnd"/>
      <w:r w:rsidRPr="005A3198">
        <w:rPr>
          <w:rFonts w:ascii="NobelCE Lt" w:hAnsi="NobelCE Lt"/>
          <w:bCs/>
          <w:sz w:val="24"/>
          <w:szCs w:val="24"/>
        </w:rPr>
        <w:br/>
        <w:t xml:space="preserve">• Różnorodność świeżych organicznych dań i napojów od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Foodmaker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Rombouts</w:t>
      </w:r>
      <w:proofErr w:type="spellEnd"/>
      <w:r w:rsidRPr="005A3198">
        <w:rPr>
          <w:rFonts w:ascii="NobelCE Lt" w:hAnsi="NobelCE Lt"/>
          <w:bCs/>
          <w:sz w:val="24"/>
          <w:szCs w:val="24"/>
        </w:rPr>
        <w:br/>
        <w:t>• Nalewaki do piwa, w tym do najlepszych piw belgijskich</w:t>
      </w:r>
      <w:r w:rsidRPr="005A3198">
        <w:rPr>
          <w:rFonts w:ascii="NobelCE Lt" w:hAnsi="NobelCE Lt"/>
          <w:bCs/>
          <w:sz w:val="24"/>
          <w:szCs w:val="24"/>
        </w:rPr>
        <w:br/>
        <w:t>• Przestrzeń wolną od plastikowych butelek</w:t>
      </w:r>
      <w:r w:rsidRPr="005A3198">
        <w:rPr>
          <w:rFonts w:ascii="NobelCE Lt" w:hAnsi="NobelCE Lt"/>
          <w:bCs/>
          <w:sz w:val="24"/>
          <w:szCs w:val="24"/>
        </w:rPr>
        <w:br/>
        <w:t>• Wielokrotnie nagradzaną sztukę i inspirujące, eleganckie elementy stylistyczne Lexusa</w:t>
      </w:r>
      <w:r w:rsidRPr="005A3198">
        <w:rPr>
          <w:rFonts w:ascii="NobelCE Lt" w:hAnsi="NobelCE Lt"/>
          <w:bCs/>
          <w:sz w:val="24"/>
          <w:szCs w:val="24"/>
        </w:rPr>
        <w:br/>
        <w:t>• Dedykowany pokój odsłuchowy hi-end audio firmy Mark Levinson</w:t>
      </w:r>
      <w:r w:rsidRPr="005A3198">
        <w:rPr>
          <w:rFonts w:ascii="NobelCE Lt" w:hAnsi="NobelCE Lt"/>
          <w:bCs/>
          <w:sz w:val="24"/>
          <w:szCs w:val="24"/>
        </w:rPr>
        <w:br/>
        <w:t>• Regularne wydarzenia, od degustacji win po występy zespołów muzycznych</w:t>
      </w:r>
    </w:p>
    <w:p w14:paraId="66F96565" w14:textId="77777777" w:rsidR="005A3198" w:rsidRPr="005A3198" w:rsidRDefault="005A3198" w:rsidP="005A3198">
      <w:pPr>
        <w:spacing w:after="0"/>
        <w:rPr>
          <w:rFonts w:ascii="NobelCE Lt" w:hAnsi="NobelCE Lt"/>
          <w:bCs/>
          <w:sz w:val="24"/>
          <w:szCs w:val="24"/>
        </w:rPr>
      </w:pPr>
    </w:p>
    <w:p w14:paraId="366A966D" w14:textId="77777777" w:rsidR="002B1751" w:rsidRDefault="002B1751" w:rsidP="005A3198">
      <w:pPr>
        <w:spacing w:after="0"/>
        <w:rPr>
          <w:rFonts w:ascii="NobelCE Lt" w:hAnsi="NobelCE Lt"/>
          <w:bCs/>
          <w:sz w:val="24"/>
          <w:szCs w:val="24"/>
        </w:rPr>
      </w:pPr>
    </w:p>
    <w:p w14:paraId="08B3BFAB" w14:textId="2F9D08E2" w:rsidR="005A3198" w:rsidRPr="005A3198" w:rsidRDefault="005A3198" w:rsidP="005A3198">
      <w:pPr>
        <w:spacing w:after="0"/>
        <w:rPr>
          <w:rFonts w:ascii="NobelCE Lt" w:hAnsi="NobelCE Lt"/>
          <w:bCs/>
          <w:sz w:val="24"/>
          <w:szCs w:val="24"/>
        </w:rPr>
      </w:pPr>
      <w:r w:rsidRPr="005A3198">
        <w:rPr>
          <w:rFonts w:ascii="NobelCE Lt" w:hAnsi="NobelCE Lt"/>
          <w:bCs/>
          <w:sz w:val="24"/>
          <w:szCs w:val="24"/>
        </w:rPr>
        <w:t xml:space="preserve">W następstwie decyzji Belgijskiego Rządu Federalnego o czasowym zamknięciu sektora dla gości z powodu walki z rozprzestrzenianiem się COVID-19, THE LOFT by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Airlines and </w:t>
      </w:r>
      <w:r w:rsidRPr="005A3198">
        <w:rPr>
          <w:rFonts w:ascii="NobelCE Lt" w:hAnsi="NobelCE Lt"/>
          <w:bCs/>
          <w:sz w:val="24"/>
          <w:szCs w:val="24"/>
        </w:rPr>
        <w:lastRenderedPageBreak/>
        <w:t xml:space="preserve">Lexus jest obecnie zamknięty. W międzyczasie </w:t>
      </w:r>
      <w:proofErr w:type="spellStart"/>
      <w:r w:rsidRPr="005A3198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5A3198">
        <w:rPr>
          <w:rFonts w:ascii="NobelCE Lt" w:hAnsi="NobelCE Lt"/>
          <w:bCs/>
          <w:sz w:val="24"/>
          <w:szCs w:val="24"/>
        </w:rPr>
        <w:t xml:space="preserve"> Airlines i Lexus przygotowały wszystko do bezpiecznego ponownego otwarcia, gdy tylko pozwolą na to okoliczności.</w:t>
      </w:r>
    </w:p>
    <w:p w14:paraId="2611C4F7" w14:textId="7040B5E7" w:rsidR="00D01F87" w:rsidRDefault="00D01F87" w:rsidP="005A3198">
      <w:pPr>
        <w:spacing w:after="0"/>
        <w:rPr>
          <w:rFonts w:ascii="NobelCE Lt" w:hAnsi="NobelCE Lt"/>
          <w:bCs/>
          <w:sz w:val="24"/>
          <w:szCs w:val="24"/>
        </w:rPr>
      </w:pPr>
    </w:p>
    <w:p w14:paraId="7D8F45F1" w14:textId="7C7B2575" w:rsidR="00EB3A3A" w:rsidRDefault="00EB3A3A" w:rsidP="005A3198">
      <w:pPr>
        <w:spacing w:after="0"/>
        <w:rPr>
          <w:rFonts w:ascii="NobelCE Lt" w:hAnsi="NobelCE Lt"/>
          <w:bCs/>
          <w:sz w:val="24"/>
          <w:szCs w:val="24"/>
        </w:rPr>
      </w:pPr>
    </w:p>
    <w:p w14:paraId="40F754EA" w14:textId="17587E13" w:rsidR="00EB3A3A" w:rsidRPr="00EB3A3A" w:rsidRDefault="00EB3A3A" w:rsidP="00EB3A3A">
      <w:pPr>
        <w:spacing w:after="0" w:line="240" w:lineRule="auto"/>
        <w:rPr>
          <w:rFonts w:ascii="NobelCE Lt" w:hAnsi="NobelCE Lt"/>
          <w:bCs/>
        </w:rPr>
      </w:pPr>
      <w:r w:rsidRPr="00EB3A3A">
        <w:rPr>
          <w:rFonts w:ascii="NobelCE Lt" w:hAnsi="NobelCE Lt"/>
          <w:bCs/>
        </w:rPr>
        <w:t xml:space="preserve">Więcej informacji na temat THE LOFT by </w:t>
      </w:r>
      <w:proofErr w:type="spellStart"/>
      <w:r w:rsidRPr="00EB3A3A">
        <w:rPr>
          <w:rFonts w:ascii="NobelCE Lt" w:hAnsi="NobelCE Lt"/>
          <w:bCs/>
        </w:rPr>
        <w:t>Brussels</w:t>
      </w:r>
      <w:proofErr w:type="spellEnd"/>
      <w:r w:rsidRPr="00EB3A3A">
        <w:rPr>
          <w:rFonts w:ascii="NobelCE Lt" w:hAnsi="NobelCE Lt"/>
          <w:bCs/>
        </w:rPr>
        <w:t xml:space="preserve"> Airlines and Lexus oraz o pozostałych partnerach saloniku można znaleźć na stronie: </w:t>
      </w:r>
      <w:hyperlink r:id="rId9" w:history="1">
        <w:r w:rsidRPr="00496F98">
          <w:rPr>
            <w:rStyle w:val="Hipercze"/>
            <w:rFonts w:ascii="NobelCE Lt" w:hAnsi="NobelCE Lt"/>
            <w:bCs/>
          </w:rPr>
          <w:t>https://press.brusselsairlines.com/brussels-airlines-extends-the-loft-at-brussels-airport</w:t>
        </w:r>
      </w:hyperlink>
      <w:r w:rsidRPr="00EB3A3A">
        <w:rPr>
          <w:rFonts w:ascii="NobelCE Lt" w:hAnsi="NobelCE Lt"/>
          <w:bCs/>
        </w:rPr>
        <w:t xml:space="preserve"> </w:t>
      </w:r>
    </w:p>
    <w:p w14:paraId="1B5903E6" w14:textId="77777777" w:rsidR="00EB3A3A" w:rsidRPr="002038F1" w:rsidRDefault="00EB3A3A" w:rsidP="005A3198">
      <w:pPr>
        <w:spacing w:after="0"/>
        <w:rPr>
          <w:rFonts w:ascii="NobelCE Lt" w:hAnsi="NobelCE Lt"/>
          <w:bCs/>
          <w:sz w:val="24"/>
          <w:szCs w:val="24"/>
        </w:rPr>
      </w:pPr>
    </w:p>
    <w:sectPr w:rsidR="00EB3A3A" w:rsidRPr="002038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65BEE" w14:textId="77777777" w:rsidR="0044527D" w:rsidRDefault="0044527D">
      <w:pPr>
        <w:spacing w:after="0" w:line="240" w:lineRule="auto"/>
      </w:pPr>
      <w:r>
        <w:separator/>
      </w:r>
    </w:p>
  </w:endnote>
  <w:endnote w:type="continuationSeparator" w:id="0">
    <w:p w14:paraId="6A1F57CC" w14:textId="77777777" w:rsidR="0044527D" w:rsidRDefault="0044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9C3DF" w14:textId="77777777" w:rsidR="0044527D" w:rsidRDefault="0044527D">
      <w:pPr>
        <w:spacing w:after="0" w:line="240" w:lineRule="auto"/>
      </w:pPr>
      <w:r>
        <w:separator/>
      </w:r>
    </w:p>
  </w:footnote>
  <w:footnote w:type="continuationSeparator" w:id="0">
    <w:p w14:paraId="30B2915B" w14:textId="77777777" w:rsidR="0044527D" w:rsidRDefault="0044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66BF4"/>
    <w:rsid w:val="00084875"/>
    <w:rsid w:val="000856C0"/>
    <w:rsid w:val="000961BF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208F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038F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4132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6097D"/>
    <w:rsid w:val="003665B6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4527D"/>
    <w:rsid w:val="004578D7"/>
    <w:rsid w:val="00474289"/>
    <w:rsid w:val="0049441A"/>
    <w:rsid w:val="004A42A9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75C8"/>
    <w:rsid w:val="005D3609"/>
    <w:rsid w:val="005D6B93"/>
    <w:rsid w:val="005D7735"/>
    <w:rsid w:val="005F2F2A"/>
    <w:rsid w:val="005F6E1F"/>
    <w:rsid w:val="006250EF"/>
    <w:rsid w:val="00632F7B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B296D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EF66B4"/>
    <w:rsid w:val="00F07939"/>
    <w:rsid w:val="00F14B45"/>
    <w:rsid w:val="00F21A8D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C1EE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ess.brusselsairlines.com/brussels-airlines-extends-the-loft-at-brussels-airpor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2FB7-DE23-6441-95FC-8E022C62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3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2017-10-11T08:42:00Z</cp:lastPrinted>
  <dcterms:created xsi:type="dcterms:W3CDTF">2020-11-04T07:43:00Z</dcterms:created>
  <dcterms:modified xsi:type="dcterms:W3CDTF">2020-11-04T07:43:00Z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