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5607A8C" w:rsidR="00BA0D15" w:rsidRPr="007937F8" w:rsidRDefault="00EF4B06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722B7D71" w:rsidR="00EC0737" w:rsidRPr="00634B3B" w:rsidRDefault="00EF4B06" w:rsidP="00966810">
      <w:pPr>
        <w:rPr>
          <w:rFonts w:ascii="NobelCE Lt" w:hAnsi="NobelCE Lt"/>
          <w:b/>
          <w:sz w:val="36"/>
          <w:szCs w:val="36"/>
          <w:lang w:val="en-US"/>
        </w:rPr>
      </w:pPr>
      <w:r w:rsidRPr="00EF4B06">
        <w:rPr>
          <w:rFonts w:ascii="NobelCE Lt" w:hAnsi="NobelCE Lt"/>
          <w:b/>
          <w:sz w:val="36"/>
          <w:szCs w:val="36"/>
          <w:lang w:val="en-US"/>
        </w:rPr>
        <w:t>LEXUS SPRZEDAŁ W EUROPIE PONAD ĆWIERĆ MILIONA HYBRYDOWYCH SUV-ÓW</w:t>
      </w:r>
    </w:p>
    <w:bookmarkEnd w:id="0"/>
    <w:p w14:paraId="231850D9" w14:textId="0A966A18" w:rsidR="00D125B1" w:rsidRDefault="00D125B1" w:rsidP="00D125B1">
      <w:pPr>
        <w:rPr>
          <w:rFonts w:ascii="NobelCE Lt" w:hAnsi="NobelCE Lt"/>
          <w:sz w:val="24"/>
          <w:szCs w:val="24"/>
          <w:lang w:val="en-US"/>
        </w:rPr>
      </w:pPr>
    </w:p>
    <w:p w14:paraId="4770C102" w14:textId="77777777" w:rsidR="00EF4B06" w:rsidRPr="00634B3B" w:rsidRDefault="00EF4B06" w:rsidP="00D125B1">
      <w:pPr>
        <w:rPr>
          <w:rFonts w:ascii="NobelCE Lt" w:hAnsi="NobelCE Lt"/>
          <w:sz w:val="24"/>
          <w:szCs w:val="24"/>
          <w:lang w:val="en-US"/>
        </w:rPr>
      </w:pPr>
    </w:p>
    <w:p w14:paraId="084997AA" w14:textId="77777777" w:rsidR="00EF4B06" w:rsidRPr="00EF4B06" w:rsidRDefault="00EF4B06" w:rsidP="00EF4B06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EF4B06">
        <w:rPr>
          <w:rFonts w:ascii="NobelCE Lt" w:hAnsi="NobelCE Lt"/>
          <w:b/>
          <w:sz w:val="24"/>
          <w:szCs w:val="24"/>
        </w:rPr>
        <w:t>Sprzedaż hybrydowych SUV-ów Lexusa w Europie przekroczyła 250 000 egzemplarzy</w:t>
      </w:r>
    </w:p>
    <w:p w14:paraId="0A4BFF19" w14:textId="77777777" w:rsidR="00EF4B06" w:rsidRPr="00EF4B06" w:rsidRDefault="00EF4B06" w:rsidP="00EF4B06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EF4B06">
        <w:rPr>
          <w:rFonts w:ascii="NobelCE Lt" w:hAnsi="NobelCE Lt"/>
          <w:b/>
          <w:sz w:val="24"/>
          <w:szCs w:val="24"/>
        </w:rPr>
        <w:t>Liczba ta została przekroczona w lutym 2020 roku</w:t>
      </w:r>
    </w:p>
    <w:p w14:paraId="20860740" w14:textId="040C326D" w:rsidR="00EF4B06" w:rsidRPr="00EF4B06" w:rsidRDefault="00EF4B06" w:rsidP="00EF4B06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 wynik ten </w:t>
      </w:r>
      <w:r w:rsidR="00CB7B44">
        <w:rPr>
          <w:rFonts w:ascii="NobelCE Lt" w:hAnsi="NobelCE Lt"/>
          <w:b/>
          <w:sz w:val="24"/>
          <w:szCs w:val="24"/>
        </w:rPr>
        <w:t>składają</w:t>
      </w:r>
      <w:r w:rsidRPr="00EF4B06">
        <w:rPr>
          <w:rFonts w:ascii="NobelCE Lt" w:hAnsi="NobelCE Lt"/>
          <w:b/>
          <w:sz w:val="24"/>
          <w:szCs w:val="24"/>
        </w:rPr>
        <w:t xml:space="preserve"> się </w:t>
      </w:r>
      <w:r>
        <w:rPr>
          <w:rFonts w:ascii="NobelCE Lt" w:hAnsi="NobelCE Lt"/>
          <w:b/>
          <w:sz w:val="24"/>
          <w:szCs w:val="24"/>
        </w:rPr>
        <w:t>łącznie sprzedane w Europie</w:t>
      </w:r>
      <w:r w:rsidRPr="00EF4B06">
        <w:rPr>
          <w:rFonts w:ascii="NobelCE Lt" w:hAnsi="NobelCE Lt"/>
          <w:b/>
          <w:sz w:val="24"/>
          <w:szCs w:val="24"/>
        </w:rPr>
        <w:t xml:space="preserve"> SUV-</w:t>
      </w:r>
      <w:r>
        <w:rPr>
          <w:rFonts w:ascii="NobelCE Lt" w:hAnsi="NobelCE Lt"/>
          <w:b/>
          <w:sz w:val="24"/>
          <w:szCs w:val="24"/>
        </w:rPr>
        <w:t>y</w:t>
      </w:r>
      <w:r w:rsidRPr="00EF4B06">
        <w:rPr>
          <w:rFonts w:ascii="NobelCE Lt" w:hAnsi="NobelCE Lt"/>
          <w:b/>
          <w:sz w:val="24"/>
          <w:szCs w:val="24"/>
        </w:rPr>
        <w:t xml:space="preserve"> RX, NX i UX z napędem hybrydowym, liczone od 2005 roku, kiedy zadebiutował RX 400h, pierwszy na świecie luksusowy samochód hybrydowy</w:t>
      </w:r>
    </w:p>
    <w:p w14:paraId="6F16E020" w14:textId="772E0C08" w:rsidR="003E33AC" w:rsidRPr="00EF4B06" w:rsidRDefault="00EF4B06" w:rsidP="00EF4B06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EF4B06">
        <w:rPr>
          <w:rFonts w:ascii="NobelCE Lt" w:hAnsi="NobelCE Lt"/>
          <w:b/>
          <w:sz w:val="24"/>
          <w:szCs w:val="24"/>
        </w:rPr>
        <w:t>SUV-y to obecnie najw</w:t>
      </w:r>
      <w:bookmarkStart w:id="1" w:name="_GoBack"/>
      <w:bookmarkEnd w:id="1"/>
      <w:r w:rsidRPr="00EF4B06">
        <w:rPr>
          <w:rFonts w:ascii="NobelCE Lt" w:hAnsi="NobelCE Lt"/>
          <w:b/>
          <w:sz w:val="24"/>
          <w:szCs w:val="24"/>
        </w:rPr>
        <w:t>ażniejsze modele w gamie Lexusa</w:t>
      </w:r>
    </w:p>
    <w:p w14:paraId="0226F954" w14:textId="6FC1839E" w:rsidR="003E33AC" w:rsidRDefault="003E33AC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DE32FFE" w14:textId="77777777" w:rsidR="001D22AB" w:rsidRPr="00D01F87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8861DCD" w14:textId="56897F89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  <w:r w:rsidRPr="00EF4B06">
        <w:rPr>
          <w:rFonts w:ascii="NobelCE Lt" w:hAnsi="NobelCE Lt"/>
          <w:sz w:val="24"/>
          <w:szCs w:val="24"/>
        </w:rPr>
        <w:t xml:space="preserve">Sprzedaż hybrydowych SUV-ów Lexusa w Europie przekroczyła pod koniec lutego 2020 roku ćwierć miliona egzemplarzy. Wynik ten reprezentuje kumulatywne wyniki </w:t>
      </w:r>
      <w:r>
        <w:rPr>
          <w:rFonts w:ascii="NobelCE Lt" w:hAnsi="NobelCE Lt"/>
          <w:sz w:val="24"/>
          <w:szCs w:val="24"/>
        </w:rPr>
        <w:t>liczone</w:t>
      </w:r>
      <w:r w:rsidRPr="00EF4B06">
        <w:rPr>
          <w:rFonts w:ascii="NobelCE Lt" w:hAnsi="NobelCE Lt"/>
          <w:sz w:val="24"/>
          <w:szCs w:val="24"/>
        </w:rPr>
        <w:t xml:space="preserve"> od 2005 roku, kiedy na europejskim rynku zadebiutował RX 400h, pierwszy na świecie luksusowy samochód hybrydowy.</w:t>
      </w:r>
    </w:p>
    <w:p w14:paraId="7C323A41" w14:textId="77777777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</w:p>
    <w:p w14:paraId="2DF1C853" w14:textId="55D84BB5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</w:t>
      </w:r>
      <w:r w:rsidRPr="00EF4B06">
        <w:rPr>
          <w:rFonts w:ascii="NobelCE Lt" w:hAnsi="NobelCE Lt"/>
          <w:sz w:val="24"/>
          <w:szCs w:val="24"/>
        </w:rPr>
        <w:t xml:space="preserve"> 1998 roku Lexus jako pierwszy wprowadził na rynek luksusowego SUV-a</w:t>
      </w:r>
      <w:r w:rsidR="006A227E">
        <w:rPr>
          <w:rFonts w:ascii="NobelCE Lt" w:hAnsi="NobelCE Lt"/>
          <w:sz w:val="24"/>
          <w:szCs w:val="24"/>
        </w:rPr>
        <w:t xml:space="preserve"> – realizacją tego przełomowego pomysłu był model </w:t>
      </w:r>
      <w:r w:rsidRPr="00EF4B06">
        <w:rPr>
          <w:rFonts w:ascii="NobelCE Lt" w:hAnsi="NobelCE Lt"/>
          <w:sz w:val="24"/>
          <w:szCs w:val="24"/>
        </w:rPr>
        <w:t>RX. O</w:t>
      </w:r>
      <w:r w:rsidR="006A227E">
        <w:rPr>
          <w:rFonts w:ascii="NobelCE Lt" w:hAnsi="NobelCE Lt"/>
          <w:sz w:val="24"/>
          <w:szCs w:val="24"/>
        </w:rPr>
        <w:t>d</w:t>
      </w:r>
      <w:r w:rsidRPr="00EF4B06">
        <w:rPr>
          <w:rFonts w:ascii="NobelCE Lt" w:hAnsi="NobelCE Lt"/>
          <w:sz w:val="24"/>
          <w:szCs w:val="24"/>
        </w:rPr>
        <w:t xml:space="preserve"> </w:t>
      </w:r>
      <w:r w:rsidR="006A227E">
        <w:rPr>
          <w:rFonts w:ascii="NobelCE Lt" w:hAnsi="NobelCE Lt"/>
          <w:sz w:val="24"/>
          <w:szCs w:val="24"/>
        </w:rPr>
        <w:t>tego czasu</w:t>
      </w:r>
      <w:r w:rsidRPr="00EF4B06">
        <w:rPr>
          <w:rFonts w:ascii="NobelCE Lt" w:hAnsi="NobelCE Lt"/>
          <w:sz w:val="24"/>
          <w:szCs w:val="24"/>
        </w:rPr>
        <w:t xml:space="preserve"> marka wprowadziła </w:t>
      </w:r>
      <w:r w:rsidR="006A227E">
        <w:rPr>
          <w:rFonts w:ascii="NobelCE Lt" w:hAnsi="NobelCE Lt"/>
          <w:sz w:val="24"/>
          <w:szCs w:val="24"/>
        </w:rPr>
        <w:t>na rynek kolejne modele</w:t>
      </w:r>
      <w:r w:rsidRPr="00EF4B06">
        <w:rPr>
          <w:rFonts w:ascii="NobelCE Lt" w:hAnsi="NobelCE Lt"/>
          <w:sz w:val="24"/>
          <w:szCs w:val="24"/>
        </w:rPr>
        <w:t xml:space="preserve"> i równocześnie rozwinęła swoją technologię hybrydową, od początku utrzymując pozycję lidera luksusowych hybryd. Sprzedaż zelektryfikowanych samochodów Lexusa nieustannie rośnie, do czego przyczynił się coraz większy wybór </w:t>
      </w:r>
      <w:r w:rsidRPr="00EF4B06">
        <w:rPr>
          <w:rFonts w:ascii="NobelCE Lt" w:hAnsi="NobelCE Lt"/>
          <w:sz w:val="24"/>
          <w:szCs w:val="24"/>
        </w:rPr>
        <w:lastRenderedPageBreak/>
        <w:t>hybrydowych modeli i rosnące zainteresowanie klientów wydajnymi, niskoemisyjnymi samochodami.</w:t>
      </w:r>
    </w:p>
    <w:p w14:paraId="2F9EE39B" w14:textId="77777777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</w:p>
    <w:p w14:paraId="7D8E87C6" w14:textId="698D6373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  <w:r w:rsidRPr="00EF4B06">
        <w:rPr>
          <w:rFonts w:ascii="NobelCE Lt" w:hAnsi="NobelCE Lt"/>
          <w:sz w:val="24"/>
          <w:szCs w:val="24"/>
        </w:rPr>
        <w:t xml:space="preserve">Luksusowy SUV RX </w:t>
      </w:r>
      <w:r w:rsidR="006A227E" w:rsidRPr="00EF4B06">
        <w:rPr>
          <w:rFonts w:ascii="NobelCE Lt" w:hAnsi="NobelCE Lt"/>
          <w:sz w:val="24"/>
          <w:szCs w:val="24"/>
        </w:rPr>
        <w:t xml:space="preserve">jest </w:t>
      </w:r>
      <w:r w:rsidRPr="00EF4B06">
        <w:rPr>
          <w:rFonts w:ascii="NobelCE Lt" w:hAnsi="NobelCE Lt"/>
          <w:sz w:val="24"/>
          <w:szCs w:val="24"/>
        </w:rPr>
        <w:t xml:space="preserve">najdłużej obecny na rynku hybryd spośród zelektryfikowanych modeli Lexusa i odpowiada za ponad połowę wszystkich hybryd marki sprzedanych do tej pory w Europie – do końca lutego jego sprzedaż w regionie wyniosła 127 203 aut. Obecnie jest dostępna na rynku czwarta generacja, a </w:t>
      </w:r>
      <w:r w:rsidR="006A227E" w:rsidRPr="00EF4B06">
        <w:rPr>
          <w:rFonts w:ascii="NobelCE Lt" w:hAnsi="NobelCE Lt"/>
          <w:sz w:val="24"/>
          <w:szCs w:val="24"/>
        </w:rPr>
        <w:t xml:space="preserve">w 2018 roku </w:t>
      </w:r>
      <w:r w:rsidRPr="00EF4B06">
        <w:rPr>
          <w:rFonts w:ascii="NobelCE Lt" w:hAnsi="NobelCE Lt"/>
          <w:sz w:val="24"/>
          <w:szCs w:val="24"/>
        </w:rPr>
        <w:t xml:space="preserve">do pięciomiejscowego SUV-a dołączyła 7-miejscowa wersja RX L. </w:t>
      </w:r>
    </w:p>
    <w:p w14:paraId="5FFBA84B" w14:textId="77777777" w:rsidR="00EF4B06" w:rsidRPr="00EF4B06" w:rsidRDefault="00EF4B06" w:rsidP="00EF4B06">
      <w:pPr>
        <w:spacing w:after="0"/>
        <w:rPr>
          <w:rFonts w:ascii="NobelCE Lt" w:hAnsi="NobelCE Lt"/>
          <w:sz w:val="24"/>
          <w:szCs w:val="24"/>
        </w:rPr>
      </w:pPr>
    </w:p>
    <w:p w14:paraId="2611C4F7" w14:textId="55FBEBA8" w:rsidR="00D01F87" w:rsidRPr="00634B3B" w:rsidRDefault="00EF4B06" w:rsidP="00EF4B06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EF4B06">
        <w:rPr>
          <w:rFonts w:ascii="NobelCE Lt" w:hAnsi="NobelCE Lt"/>
          <w:sz w:val="24"/>
          <w:szCs w:val="24"/>
        </w:rPr>
        <w:t>Średniej wielkości SUV Lexus NX, który zadebiutował w 2014 roku, zanotował w Europie sprzedaż 101 137 egzemplarzy z napędem hybrydowym</w:t>
      </w:r>
      <w:r w:rsidR="006A227E">
        <w:rPr>
          <w:rFonts w:ascii="NobelCE Lt" w:hAnsi="NobelCE Lt"/>
          <w:sz w:val="24"/>
          <w:szCs w:val="24"/>
        </w:rPr>
        <w:t>.</w:t>
      </w:r>
      <w:r w:rsidRPr="00EF4B06">
        <w:rPr>
          <w:rFonts w:ascii="NobelCE Lt" w:hAnsi="NobelCE Lt"/>
          <w:sz w:val="24"/>
          <w:szCs w:val="24"/>
        </w:rPr>
        <w:t xml:space="preserve"> </w:t>
      </w:r>
      <w:r w:rsidR="006A227E">
        <w:rPr>
          <w:rFonts w:ascii="NobelCE Lt" w:hAnsi="NobelCE Lt"/>
          <w:sz w:val="24"/>
          <w:szCs w:val="24"/>
        </w:rPr>
        <w:t>N</w:t>
      </w:r>
      <w:r w:rsidRPr="00EF4B06">
        <w:rPr>
          <w:rFonts w:ascii="NobelCE Lt" w:hAnsi="NobelCE Lt"/>
          <w:sz w:val="24"/>
          <w:szCs w:val="24"/>
        </w:rPr>
        <w:t>ajnowszy model w gamie SUV-ów, kompaktowy UX</w:t>
      </w:r>
      <w:r w:rsidR="006A227E">
        <w:rPr>
          <w:rFonts w:ascii="NobelCE Lt" w:hAnsi="NobelCE Lt"/>
          <w:sz w:val="24"/>
          <w:szCs w:val="24"/>
        </w:rPr>
        <w:t>,</w:t>
      </w:r>
      <w:r w:rsidRPr="00EF4B06">
        <w:rPr>
          <w:rFonts w:ascii="NobelCE Lt" w:hAnsi="NobelCE Lt"/>
          <w:sz w:val="24"/>
          <w:szCs w:val="24"/>
        </w:rPr>
        <w:t xml:space="preserve"> od początku swojej obecności na rynku w 2019 roku stał się mocnym graczem, a obecnie jest najpopularniejszym modelem marki</w:t>
      </w:r>
      <w:r w:rsidR="006A227E">
        <w:rPr>
          <w:rFonts w:ascii="NobelCE Lt" w:hAnsi="NobelCE Lt"/>
          <w:sz w:val="24"/>
          <w:szCs w:val="24"/>
        </w:rPr>
        <w:t xml:space="preserve">. Jego sprzedaż </w:t>
      </w:r>
      <w:r w:rsidRPr="00EF4B06">
        <w:rPr>
          <w:rFonts w:ascii="NobelCE Lt" w:hAnsi="NobelCE Lt"/>
          <w:sz w:val="24"/>
          <w:szCs w:val="24"/>
        </w:rPr>
        <w:t xml:space="preserve">do tej pory </w:t>
      </w:r>
      <w:r w:rsidR="006A227E">
        <w:rPr>
          <w:rFonts w:ascii="NobelCE Lt" w:hAnsi="NobelCE Lt"/>
          <w:sz w:val="24"/>
          <w:szCs w:val="24"/>
        </w:rPr>
        <w:t xml:space="preserve">wyniosła </w:t>
      </w:r>
      <w:r w:rsidRPr="00EF4B06">
        <w:rPr>
          <w:rFonts w:ascii="NobelCE Lt" w:hAnsi="NobelCE Lt"/>
          <w:sz w:val="24"/>
          <w:szCs w:val="24"/>
        </w:rPr>
        <w:t>22 171 egzemplarzy.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00F0" w14:textId="77777777" w:rsidR="00B363E7" w:rsidRDefault="00B363E7">
      <w:pPr>
        <w:spacing w:after="0" w:line="240" w:lineRule="auto"/>
      </w:pPr>
      <w:r>
        <w:separator/>
      </w:r>
    </w:p>
  </w:endnote>
  <w:endnote w:type="continuationSeparator" w:id="0">
    <w:p w14:paraId="61EE13CE" w14:textId="77777777" w:rsidR="00B363E7" w:rsidRDefault="00B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D8C7" w14:textId="77777777" w:rsidR="00B363E7" w:rsidRDefault="00B363E7">
      <w:pPr>
        <w:spacing w:after="0" w:line="240" w:lineRule="auto"/>
      </w:pPr>
      <w:r>
        <w:separator/>
      </w:r>
    </w:p>
  </w:footnote>
  <w:footnote w:type="continuationSeparator" w:id="0">
    <w:p w14:paraId="490846BF" w14:textId="77777777" w:rsidR="00B363E7" w:rsidRDefault="00B3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0FD7"/>
    <w:multiLevelType w:val="hybridMultilevel"/>
    <w:tmpl w:val="C676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11F65"/>
    <w:rsid w:val="0023043B"/>
    <w:rsid w:val="002508E9"/>
    <w:rsid w:val="00271713"/>
    <w:rsid w:val="00275B46"/>
    <w:rsid w:val="0028357F"/>
    <w:rsid w:val="002901BF"/>
    <w:rsid w:val="002C1812"/>
    <w:rsid w:val="002E2254"/>
    <w:rsid w:val="002E6D72"/>
    <w:rsid w:val="002F314F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514E9"/>
    <w:rsid w:val="005810A8"/>
    <w:rsid w:val="005B5014"/>
    <w:rsid w:val="005D6B93"/>
    <w:rsid w:val="005D7735"/>
    <w:rsid w:val="005F6E1F"/>
    <w:rsid w:val="006250EF"/>
    <w:rsid w:val="00632F7B"/>
    <w:rsid w:val="00634B3B"/>
    <w:rsid w:val="006837BB"/>
    <w:rsid w:val="00692FA1"/>
    <w:rsid w:val="00695C4F"/>
    <w:rsid w:val="006A227E"/>
    <w:rsid w:val="006C6896"/>
    <w:rsid w:val="006D16BB"/>
    <w:rsid w:val="006D49C0"/>
    <w:rsid w:val="006E752A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347D"/>
    <w:rsid w:val="008436C7"/>
    <w:rsid w:val="00891722"/>
    <w:rsid w:val="008927F6"/>
    <w:rsid w:val="008A40AB"/>
    <w:rsid w:val="008A7CDA"/>
    <w:rsid w:val="008B309F"/>
    <w:rsid w:val="008C514D"/>
    <w:rsid w:val="00913B09"/>
    <w:rsid w:val="00941A09"/>
    <w:rsid w:val="00943225"/>
    <w:rsid w:val="00950460"/>
    <w:rsid w:val="00954746"/>
    <w:rsid w:val="00956A1F"/>
    <w:rsid w:val="009632DF"/>
    <w:rsid w:val="00966810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128D"/>
    <w:rsid w:val="00B247DA"/>
    <w:rsid w:val="00B363E7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BF5B6F"/>
    <w:rsid w:val="00C00D21"/>
    <w:rsid w:val="00C042A9"/>
    <w:rsid w:val="00C05CA1"/>
    <w:rsid w:val="00C061F4"/>
    <w:rsid w:val="00C12CFF"/>
    <w:rsid w:val="00C25F4E"/>
    <w:rsid w:val="00C64FD3"/>
    <w:rsid w:val="00C84DEC"/>
    <w:rsid w:val="00C94BB1"/>
    <w:rsid w:val="00CB7B44"/>
    <w:rsid w:val="00CC1684"/>
    <w:rsid w:val="00CC7DD8"/>
    <w:rsid w:val="00CD062F"/>
    <w:rsid w:val="00CD7E03"/>
    <w:rsid w:val="00D01F87"/>
    <w:rsid w:val="00D125B1"/>
    <w:rsid w:val="00D403B4"/>
    <w:rsid w:val="00D52D15"/>
    <w:rsid w:val="00D61F12"/>
    <w:rsid w:val="00D7106F"/>
    <w:rsid w:val="00DD6DE9"/>
    <w:rsid w:val="00DF71E5"/>
    <w:rsid w:val="00E20475"/>
    <w:rsid w:val="00E26D83"/>
    <w:rsid w:val="00E270A8"/>
    <w:rsid w:val="00E44D5B"/>
    <w:rsid w:val="00E45AA2"/>
    <w:rsid w:val="00E50CC7"/>
    <w:rsid w:val="00E561B6"/>
    <w:rsid w:val="00EA1BE0"/>
    <w:rsid w:val="00EA678E"/>
    <w:rsid w:val="00EC0737"/>
    <w:rsid w:val="00EC0830"/>
    <w:rsid w:val="00EC30BB"/>
    <w:rsid w:val="00EC4B24"/>
    <w:rsid w:val="00ED3721"/>
    <w:rsid w:val="00EE121F"/>
    <w:rsid w:val="00EE1866"/>
    <w:rsid w:val="00EE7653"/>
    <w:rsid w:val="00EF4B06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D6F3-EADC-984C-8181-8FBBA08C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2020-03-19T10:29:00Z</dcterms:created>
  <dcterms:modified xsi:type="dcterms:W3CDTF">2020-04-01T07:08:00Z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