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93557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DA27B9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71E42BA" w:rsidR="00BA0D15" w:rsidRPr="007937F8" w:rsidRDefault="00275B46" w:rsidP="00BA0D15">
      <w:pPr>
        <w:ind w:right="39"/>
      </w:pPr>
      <w:r>
        <w:rPr>
          <w:rFonts w:ascii="NobelCE Lt" w:hAnsi="NobelCE Lt"/>
          <w:sz w:val="24"/>
          <w:szCs w:val="24"/>
        </w:rPr>
        <w:t>7</w:t>
      </w:r>
      <w:r w:rsidR="00BA0D15" w:rsidRPr="007937F8">
        <w:rPr>
          <w:rFonts w:ascii="NobelCE Lt" w:hAnsi="NobelCE Lt"/>
          <w:sz w:val="24"/>
          <w:szCs w:val="24"/>
        </w:rPr>
        <w:t xml:space="preserve"> </w:t>
      </w:r>
      <w:r w:rsidR="00F40B51">
        <w:rPr>
          <w:rFonts w:ascii="NobelCE Lt" w:hAnsi="NobelCE Lt"/>
          <w:sz w:val="24"/>
          <w:szCs w:val="24"/>
        </w:rPr>
        <w:t>GRUDNIA</w:t>
      </w:r>
      <w:r w:rsidR="008220D3" w:rsidRPr="007937F8">
        <w:rPr>
          <w:rFonts w:ascii="NobelCE Lt" w:hAnsi="NobelCE Lt"/>
          <w:sz w:val="24"/>
          <w:szCs w:val="24"/>
        </w:rPr>
        <w:t xml:space="preserve"> 201</w:t>
      </w:r>
      <w:r w:rsidR="00391B60" w:rsidRPr="007937F8">
        <w:rPr>
          <w:rFonts w:ascii="NobelCE Lt" w:hAnsi="NobelCE Lt"/>
          <w:sz w:val="24"/>
          <w:szCs w:val="24"/>
        </w:rPr>
        <w:t>8</w:t>
      </w:r>
    </w:p>
    <w:p w14:paraId="1119582F" w14:textId="5535ECE3" w:rsidR="00984E98" w:rsidRPr="007937F8" w:rsidRDefault="00984E98" w:rsidP="003263EB">
      <w:pPr>
        <w:rPr>
          <w:rFonts w:ascii="NobelCE Lt" w:hAnsi="NobelCE Lt"/>
          <w:b/>
          <w:sz w:val="36"/>
          <w:szCs w:val="36"/>
        </w:rPr>
      </w:pPr>
    </w:p>
    <w:p w14:paraId="55A6D207" w14:textId="609CEFC2" w:rsidR="006250EF" w:rsidRDefault="006250EF" w:rsidP="00A432C0">
      <w:pPr>
        <w:rPr>
          <w:rFonts w:ascii="NobelCE Lt" w:hAnsi="NobelCE Lt"/>
          <w:b/>
          <w:sz w:val="36"/>
          <w:szCs w:val="36"/>
        </w:rPr>
      </w:pPr>
      <w:bookmarkStart w:id="0" w:name="_Hlk511744578"/>
    </w:p>
    <w:p w14:paraId="7FA6D078" w14:textId="77777777" w:rsidR="006250EF" w:rsidRDefault="006250EF" w:rsidP="00A432C0">
      <w:pPr>
        <w:rPr>
          <w:rFonts w:ascii="NobelCE Lt" w:hAnsi="NobelCE Lt"/>
          <w:b/>
          <w:sz w:val="36"/>
          <w:szCs w:val="36"/>
        </w:rPr>
      </w:pPr>
    </w:p>
    <w:p w14:paraId="439136B9" w14:textId="6C57CC67" w:rsidR="006250EF" w:rsidRDefault="00275B46" w:rsidP="006250EF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PREMIERA LEXUSA RC F W SPECJALNEJ EDYCJI TOROWEJ</w:t>
      </w:r>
    </w:p>
    <w:p w14:paraId="3A3C350E" w14:textId="77777777" w:rsidR="00EC0737" w:rsidRPr="00EC0737" w:rsidRDefault="00EC0737" w:rsidP="006250EF">
      <w:pPr>
        <w:rPr>
          <w:rFonts w:ascii="NobelCE Lt" w:hAnsi="NobelCE Lt"/>
          <w:b/>
          <w:sz w:val="22"/>
          <w:szCs w:val="22"/>
        </w:rPr>
      </w:pPr>
    </w:p>
    <w:p w14:paraId="04FCCAE7" w14:textId="6B41E2E9" w:rsidR="00EC0737" w:rsidRPr="00950460" w:rsidRDefault="00EC0737" w:rsidP="00EC0737">
      <w:pPr>
        <w:jc w:val="center"/>
        <w:rPr>
          <w:rFonts w:ascii="NobelCE Lt" w:hAnsi="NobelCE Lt"/>
          <w:b/>
          <w:sz w:val="36"/>
          <w:szCs w:val="36"/>
        </w:rPr>
      </w:pPr>
      <w:r>
        <w:rPr>
          <w:rFonts w:ascii="Nobel-Book" w:hAnsi="Nobel-Book" w:cs="Nobel-Book"/>
          <w:b/>
          <w:noProof/>
          <w:sz w:val="28"/>
          <w:szCs w:val="28"/>
          <w:u w:val="single"/>
        </w:rPr>
        <w:drawing>
          <wp:inline distT="0" distB="0" distL="0" distR="0" wp14:anchorId="70D8C8BB" wp14:editId="4D0E7990">
            <wp:extent cx="3248025" cy="2436019"/>
            <wp:effectExtent l="0" t="0" r="0" b="2540"/>
            <wp:docPr id="8" name="図 8" descr="C:\Users\1470392\Desktop\421b_teaser_v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70392\Desktop\421b_teaser_v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42" cy="243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31850D9" w14:textId="091395DF" w:rsidR="00D125B1" w:rsidRPr="00D125B1" w:rsidRDefault="00D125B1" w:rsidP="00D125B1">
      <w:pPr>
        <w:rPr>
          <w:rFonts w:ascii="NobelCE Lt" w:hAnsi="NobelCE Lt"/>
          <w:sz w:val="24"/>
          <w:szCs w:val="24"/>
        </w:rPr>
      </w:pPr>
    </w:p>
    <w:p w14:paraId="7E024B34" w14:textId="0627A6F2" w:rsidR="00E44D5B" w:rsidRDefault="00275B46" w:rsidP="00275B46">
      <w:pPr>
        <w:rPr>
          <w:rFonts w:ascii="NobelCE Lt" w:hAnsi="NobelCE Lt"/>
          <w:sz w:val="24"/>
          <w:szCs w:val="24"/>
        </w:rPr>
      </w:pPr>
      <w:r w:rsidRPr="00275B46">
        <w:rPr>
          <w:rFonts w:ascii="NobelCE Lt" w:hAnsi="NobelCE Lt"/>
          <w:sz w:val="24"/>
          <w:szCs w:val="24"/>
        </w:rPr>
        <w:t xml:space="preserve">Nadchodzi wyższy </w:t>
      </w:r>
      <w:r w:rsidR="00EC0737">
        <w:rPr>
          <w:rFonts w:ascii="NobelCE Lt" w:hAnsi="NobelCE Lt"/>
          <w:sz w:val="24"/>
          <w:szCs w:val="24"/>
        </w:rPr>
        <w:t>poziom</w:t>
      </w:r>
      <w:r w:rsidRPr="00275B46">
        <w:rPr>
          <w:rFonts w:ascii="NobelCE Lt" w:hAnsi="NobelCE Lt"/>
          <w:sz w:val="24"/>
          <w:szCs w:val="24"/>
        </w:rPr>
        <w:t xml:space="preserve"> serii F. Światowa premiera Lexusa RC F </w:t>
      </w:r>
      <w:proofErr w:type="spellStart"/>
      <w:r w:rsidRPr="00275B46">
        <w:rPr>
          <w:rFonts w:ascii="NobelCE Lt" w:hAnsi="NobelCE Lt"/>
          <w:sz w:val="24"/>
          <w:szCs w:val="24"/>
        </w:rPr>
        <w:t>Track</w:t>
      </w:r>
      <w:proofErr w:type="spellEnd"/>
      <w:r w:rsidRPr="00275B46">
        <w:rPr>
          <w:rFonts w:ascii="NobelCE Lt" w:hAnsi="NobelCE Lt"/>
          <w:sz w:val="24"/>
          <w:szCs w:val="24"/>
        </w:rPr>
        <w:t xml:space="preserve"> Edition na 2020 rok odbędzie się </w:t>
      </w:r>
      <w:r>
        <w:rPr>
          <w:rFonts w:ascii="NobelCE Lt" w:hAnsi="NobelCE Lt"/>
          <w:sz w:val="24"/>
          <w:szCs w:val="24"/>
        </w:rPr>
        <w:t xml:space="preserve">już </w:t>
      </w:r>
      <w:r w:rsidRPr="00275B46">
        <w:rPr>
          <w:rFonts w:ascii="NobelCE Lt" w:hAnsi="NobelCE Lt"/>
          <w:sz w:val="24"/>
          <w:szCs w:val="24"/>
        </w:rPr>
        <w:t xml:space="preserve">14 stycznia na targach </w:t>
      </w:r>
      <w:proofErr w:type="spellStart"/>
      <w:r w:rsidRPr="00275B46">
        <w:rPr>
          <w:rFonts w:ascii="NobelCE Lt" w:hAnsi="NobelCE Lt"/>
          <w:sz w:val="24"/>
          <w:szCs w:val="24"/>
        </w:rPr>
        <w:t>North</w:t>
      </w:r>
      <w:proofErr w:type="spellEnd"/>
      <w:r w:rsidRPr="00275B46">
        <w:rPr>
          <w:rFonts w:ascii="NobelCE Lt" w:hAnsi="NobelCE Lt"/>
          <w:sz w:val="24"/>
          <w:szCs w:val="24"/>
        </w:rPr>
        <w:t xml:space="preserve"> American International Auto Show w Detroit.</w:t>
      </w:r>
    </w:p>
    <w:p w14:paraId="6A525D76" w14:textId="0224B55D" w:rsidR="00EC0737" w:rsidRPr="00EC0737" w:rsidRDefault="00EC0737" w:rsidP="00275B46">
      <w:pPr>
        <w:rPr>
          <w:rFonts w:ascii="NobelCE Lt" w:hAnsi="NobelCE Lt"/>
          <w:sz w:val="24"/>
          <w:szCs w:val="24"/>
        </w:rPr>
      </w:pPr>
      <w:r w:rsidRPr="00EC0737">
        <w:rPr>
          <w:rFonts w:ascii="NobelCE Lt" w:hAnsi="NobelCE Lt"/>
          <w:sz w:val="24"/>
          <w:szCs w:val="24"/>
        </w:rPr>
        <w:t>Relacja na żywo będzie dostępna pod adresem:</w:t>
      </w:r>
      <w:r w:rsidRPr="00EC0737">
        <w:rPr>
          <w:rFonts w:ascii="Nobel-Book" w:hAnsi="Nobel-Book" w:cs="Nobel-Book"/>
          <w:sz w:val="24"/>
          <w:szCs w:val="24"/>
        </w:rPr>
        <w:t xml:space="preserve"> </w:t>
      </w:r>
      <w:hyperlink r:id="rId11" w:history="1">
        <w:r w:rsidRPr="00EC0737">
          <w:rPr>
            <w:rFonts w:ascii="NobelCE Lt" w:hAnsi="NobelCE Lt"/>
            <w:sz w:val="24"/>
            <w:szCs w:val="24"/>
          </w:rPr>
          <w:t>https://livestream.com/LexusInternational/Detroit2019</w:t>
        </w:r>
      </w:hyperlink>
      <w:bookmarkStart w:id="1" w:name="_GoBack"/>
      <w:bookmarkEnd w:id="1"/>
      <w:r>
        <w:rPr>
          <w:rFonts w:ascii="NobelCE Lt" w:hAnsi="NobelCE Lt"/>
          <w:sz w:val="24"/>
          <w:szCs w:val="24"/>
        </w:rPr>
        <w:br/>
      </w:r>
    </w:p>
    <w:sectPr w:rsidR="00EC0737" w:rsidRPr="00EC07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EF4F3" w14:textId="77777777" w:rsidR="00C84DEC" w:rsidRDefault="00C84DEC">
      <w:pPr>
        <w:spacing w:after="0" w:line="240" w:lineRule="auto"/>
      </w:pPr>
      <w:r>
        <w:separator/>
      </w:r>
    </w:p>
  </w:endnote>
  <w:endnote w:type="continuationSeparator" w:id="0">
    <w:p w14:paraId="322B80B8" w14:textId="77777777" w:rsidR="00C84DEC" w:rsidRDefault="00C8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A13A8A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A13A8A">
      <w:rPr>
        <w:rFonts w:cs="Nobel-Book"/>
        <w:noProof/>
      </w:rPr>
      <w:t>1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1DC99" w14:textId="77777777" w:rsidR="00C84DEC" w:rsidRDefault="00C84DEC">
      <w:pPr>
        <w:spacing w:after="0" w:line="240" w:lineRule="auto"/>
      </w:pPr>
      <w:r>
        <w:separator/>
      </w:r>
    </w:p>
  </w:footnote>
  <w:footnote w:type="continuationSeparator" w:id="0">
    <w:p w14:paraId="0A318B79" w14:textId="77777777" w:rsidR="00C84DEC" w:rsidRDefault="00C8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47DC3"/>
    <w:rsid w:val="00061B5B"/>
    <w:rsid w:val="000856C0"/>
    <w:rsid w:val="000961BF"/>
    <w:rsid w:val="000A5603"/>
    <w:rsid w:val="000B1A87"/>
    <w:rsid w:val="000B7538"/>
    <w:rsid w:val="000C1B79"/>
    <w:rsid w:val="000D09CE"/>
    <w:rsid w:val="000D2E10"/>
    <w:rsid w:val="000F0A19"/>
    <w:rsid w:val="00104661"/>
    <w:rsid w:val="00137D51"/>
    <w:rsid w:val="00183845"/>
    <w:rsid w:val="001D2EA6"/>
    <w:rsid w:val="001D32DE"/>
    <w:rsid w:val="001D3DD3"/>
    <w:rsid w:val="001D53BB"/>
    <w:rsid w:val="001D7180"/>
    <w:rsid w:val="001F3CE3"/>
    <w:rsid w:val="0023043B"/>
    <w:rsid w:val="00271713"/>
    <w:rsid w:val="00275B46"/>
    <w:rsid w:val="0028357F"/>
    <w:rsid w:val="002901BF"/>
    <w:rsid w:val="002E2254"/>
    <w:rsid w:val="003263EB"/>
    <w:rsid w:val="003846D5"/>
    <w:rsid w:val="00391B60"/>
    <w:rsid w:val="003A4792"/>
    <w:rsid w:val="003B5A49"/>
    <w:rsid w:val="003C3342"/>
    <w:rsid w:val="003D43EB"/>
    <w:rsid w:val="003F002F"/>
    <w:rsid w:val="0040361B"/>
    <w:rsid w:val="00425582"/>
    <w:rsid w:val="0042573B"/>
    <w:rsid w:val="00436559"/>
    <w:rsid w:val="00443A00"/>
    <w:rsid w:val="004578D7"/>
    <w:rsid w:val="00474289"/>
    <w:rsid w:val="0049441A"/>
    <w:rsid w:val="004D2E0A"/>
    <w:rsid w:val="004D4855"/>
    <w:rsid w:val="004F5EDE"/>
    <w:rsid w:val="005045E7"/>
    <w:rsid w:val="005810A8"/>
    <w:rsid w:val="005B5014"/>
    <w:rsid w:val="005F6E1F"/>
    <w:rsid w:val="006250EF"/>
    <w:rsid w:val="00632F7B"/>
    <w:rsid w:val="006837BB"/>
    <w:rsid w:val="00695C4F"/>
    <w:rsid w:val="006C6896"/>
    <w:rsid w:val="006D16BB"/>
    <w:rsid w:val="006D49C0"/>
    <w:rsid w:val="006F678E"/>
    <w:rsid w:val="00713956"/>
    <w:rsid w:val="007305E7"/>
    <w:rsid w:val="00735F13"/>
    <w:rsid w:val="00762AE1"/>
    <w:rsid w:val="007637C8"/>
    <w:rsid w:val="0076597F"/>
    <w:rsid w:val="00774445"/>
    <w:rsid w:val="00783F22"/>
    <w:rsid w:val="007937F8"/>
    <w:rsid w:val="00793C7E"/>
    <w:rsid w:val="00795F71"/>
    <w:rsid w:val="007B1121"/>
    <w:rsid w:val="007C514B"/>
    <w:rsid w:val="007D11B0"/>
    <w:rsid w:val="007D3C7D"/>
    <w:rsid w:val="007E4F46"/>
    <w:rsid w:val="007E6904"/>
    <w:rsid w:val="007F0F1A"/>
    <w:rsid w:val="0080021E"/>
    <w:rsid w:val="00811464"/>
    <w:rsid w:val="008220D3"/>
    <w:rsid w:val="00824C65"/>
    <w:rsid w:val="00827693"/>
    <w:rsid w:val="00827D4C"/>
    <w:rsid w:val="008436C7"/>
    <w:rsid w:val="00891722"/>
    <w:rsid w:val="008927F6"/>
    <w:rsid w:val="008A40AB"/>
    <w:rsid w:val="008A7CDA"/>
    <w:rsid w:val="008B309F"/>
    <w:rsid w:val="00941A09"/>
    <w:rsid w:val="00943225"/>
    <w:rsid w:val="00950460"/>
    <w:rsid w:val="00954746"/>
    <w:rsid w:val="00956A1F"/>
    <w:rsid w:val="009632DF"/>
    <w:rsid w:val="00976A76"/>
    <w:rsid w:val="00984E98"/>
    <w:rsid w:val="0098539C"/>
    <w:rsid w:val="009A7104"/>
    <w:rsid w:val="009B0FAC"/>
    <w:rsid w:val="009B312F"/>
    <w:rsid w:val="00A13A8A"/>
    <w:rsid w:val="00A3522C"/>
    <w:rsid w:val="00A366EB"/>
    <w:rsid w:val="00A432C0"/>
    <w:rsid w:val="00A6542C"/>
    <w:rsid w:val="00A84E2D"/>
    <w:rsid w:val="00A93985"/>
    <w:rsid w:val="00AB3298"/>
    <w:rsid w:val="00AB32ED"/>
    <w:rsid w:val="00AD3013"/>
    <w:rsid w:val="00AF57E3"/>
    <w:rsid w:val="00B056CC"/>
    <w:rsid w:val="00B247DA"/>
    <w:rsid w:val="00B439B6"/>
    <w:rsid w:val="00B445D9"/>
    <w:rsid w:val="00B54AF5"/>
    <w:rsid w:val="00B6446C"/>
    <w:rsid w:val="00B645ED"/>
    <w:rsid w:val="00B65CC3"/>
    <w:rsid w:val="00B751BB"/>
    <w:rsid w:val="00B90B5E"/>
    <w:rsid w:val="00BA0D15"/>
    <w:rsid w:val="00BE1228"/>
    <w:rsid w:val="00C00D21"/>
    <w:rsid w:val="00C042A9"/>
    <w:rsid w:val="00C05CA1"/>
    <w:rsid w:val="00C061F4"/>
    <w:rsid w:val="00C25F4E"/>
    <w:rsid w:val="00C64FD3"/>
    <w:rsid w:val="00C84DEC"/>
    <w:rsid w:val="00CC1684"/>
    <w:rsid w:val="00CD062F"/>
    <w:rsid w:val="00CD7E03"/>
    <w:rsid w:val="00D125B1"/>
    <w:rsid w:val="00D61F12"/>
    <w:rsid w:val="00D7106F"/>
    <w:rsid w:val="00DD6DE9"/>
    <w:rsid w:val="00DF71E5"/>
    <w:rsid w:val="00E26D83"/>
    <w:rsid w:val="00E44D5B"/>
    <w:rsid w:val="00E50CC7"/>
    <w:rsid w:val="00EC0737"/>
    <w:rsid w:val="00EC30BB"/>
    <w:rsid w:val="00EC4B24"/>
    <w:rsid w:val="00EE121F"/>
    <w:rsid w:val="00EE7653"/>
    <w:rsid w:val="00F14B45"/>
    <w:rsid w:val="00F261B4"/>
    <w:rsid w:val="00F337C4"/>
    <w:rsid w:val="00F40B51"/>
    <w:rsid w:val="00F56A53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vestream.com/LexusInternational/Detroit201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F91C-A55D-4580-9E6E-6F2D23EF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2017-10-11T08:42:00Z</cp:lastPrinted>
  <dcterms:created xsi:type="dcterms:W3CDTF">2018-12-06T07:33:00Z</dcterms:created>
  <dcterms:modified xsi:type="dcterms:W3CDTF">2018-12-06T07:33:00Z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