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0CDD3E0" w:rsidR="00BA0D15" w:rsidRPr="00AE1F70" w:rsidRDefault="0095494C" w:rsidP="00BA0D15">
      <w:pPr>
        <w:ind w:right="39"/>
      </w:pPr>
      <w:r w:rsidRPr="00AE1F70">
        <w:rPr>
          <w:rFonts w:ascii="NobelCE Lt" w:hAnsi="NobelCE Lt"/>
          <w:sz w:val="24"/>
          <w:szCs w:val="24"/>
        </w:rPr>
        <w:t>15</w:t>
      </w:r>
      <w:r w:rsidR="00BA0D15" w:rsidRPr="00AE1F70">
        <w:rPr>
          <w:rFonts w:ascii="NobelCE Lt" w:hAnsi="NobelCE Lt"/>
          <w:sz w:val="24"/>
          <w:szCs w:val="24"/>
        </w:rPr>
        <w:t xml:space="preserve"> </w:t>
      </w:r>
      <w:r w:rsidRPr="00AE1F70">
        <w:rPr>
          <w:rFonts w:ascii="NobelCE Lt" w:hAnsi="NobelCE Lt"/>
          <w:sz w:val="24"/>
          <w:szCs w:val="24"/>
        </w:rPr>
        <w:t>LISTOPADA</w:t>
      </w:r>
      <w:r w:rsidR="008220D3" w:rsidRPr="00AE1F70">
        <w:rPr>
          <w:rFonts w:ascii="NobelCE Lt" w:hAnsi="NobelCE Lt"/>
          <w:sz w:val="24"/>
          <w:szCs w:val="24"/>
        </w:rPr>
        <w:t xml:space="preserve"> 201</w:t>
      </w:r>
      <w:r w:rsidR="00391B60" w:rsidRPr="00AE1F70">
        <w:rPr>
          <w:rFonts w:ascii="NobelCE Lt" w:hAnsi="NobelCE Lt"/>
          <w:sz w:val="24"/>
          <w:szCs w:val="24"/>
        </w:rPr>
        <w:t>8</w:t>
      </w:r>
    </w:p>
    <w:p w14:paraId="1119582F" w14:textId="5535ECE3" w:rsidR="00984E98" w:rsidRPr="00AE1F70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0C55BE1B" w14:textId="506ABE3E" w:rsidR="0095494C" w:rsidRDefault="0095494C" w:rsidP="006250EF">
      <w:pPr>
        <w:rPr>
          <w:rFonts w:ascii="NobelCE Lt" w:hAnsi="NobelCE Lt"/>
          <w:b/>
          <w:sz w:val="36"/>
          <w:szCs w:val="36"/>
        </w:rPr>
      </w:pPr>
    </w:p>
    <w:p w14:paraId="2389AAF8" w14:textId="10BA9A8A" w:rsidR="0095494C" w:rsidRPr="0095494C" w:rsidRDefault="000365C0" w:rsidP="0095494C">
      <w:pPr>
        <w:rPr>
          <w:rFonts w:ascii="NobelCE Lt" w:hAnsi="NobelCE Lt"/>
          <w:b/>
          <w:sz w:val="36"/>
          <w:szCs w:val="36"/>
        </w:rPr>
      </w:pPr>
      <w:r w:rsidRPr="000365C0">
        <w:rPr>
          <w:rFonts w:ascii="NobelCE Lt" w:hAnsi="NobelCE Lt"/>
          <w:b/>
          <w:sz w:val="36"/>
          <w:szCs w:val="36"/>
        </w:rPr>
        <w:t>ART DE VIVRE</w:t>
      </w:r>
      <w:r>
        <w:rPr>
          <w:rFonts w:ascii="NobelCE Lt" w:hAnsi="NobelCE Lt"/>
          <w:b/>
          <w:sz w:val="36"/>
          <w:szCs w:val="36"/>
        </w:rPr>
        <w:t xml:space="preserve"> WEDŁUG LEXUSA </w:t>
      </w:r>
      <w:r w:rsidR="000625B2">
        <w:rPr>
          <w:rFonts w:ascii="NobelCE Lt" w:hAnsi="NobelCE Lt"/>
          <w:b/>
          <w:sz w:val="36"/>
          <w:szCs w:val="36"/>
        </w:rPr>
        <w:t xml:space="preserve">. </w:t>
      </w:r>
      <w:r w:rsidR="0095494C" w:rsidRPr="0095494C">
        <w:rPr>
          <w:rFonts w:ascii="NobelCE Lt" w:hAnsi="NobelCE Lt"/>
          <w:b/>
          <w:sz w:val="36"/>
          <w:szCs w:val="36"/>
        </w:rPr>
        <w:t xml:space="preserve">ROZMOWA Z CHIKĄ KAKO, GŁÓWNĄ INŻYNIER </w:t>
      </w:r>
      <w:r w:rsidR="00B80BDA">
        <w:rPr>
          <w:rFonts w:ascii="NobelCE Lt" w:hAnsi="NobelCE Lt"/>
          <w:b/>
          <w:sz w:val="36"/>
          <w:szCs w:val="36"/>
        </w:rPr>
        <w:t xml:space="preserve">LEXUSA </w:t>
      </w:r>
      <w:r w:rsidR="0095494C" w:rsidRPr="0095494C">
        <w:rPr>
          <w:rFonts w:ascii="NobelCE Lt" w:hAnsi="NobelCE Lt"/>
          <w:b/>
          <w:sz w:val="36"/>
          <w:szCs w:val="36"/>
        </w:rPr>
        <w:t>UX</w:t>
      </w:r>
    </w:p>
    <w:p w14:paraId="2A111F5A" w14:textId="77777777" w:rsidR="0095494C" w:rsidRPr="006250EF" w:rsidRDefault="0095494C" w:rsidP="006250EF">
      <w:pPr>
        <w:rPr>
          <w:rFonts w:ascii="NobelCE Lt" w:hAnsi="NobelCE Lt"/>
          <w:b/>
          <w:sz w:val="36"/>
          <w:szCs w:val="36"/>
        </w:rPr>
      </w:pPr>
      <w:bookmarkStart w:id="1" w:name="_GoBack"/>
      <w:bookmarkEnd w:id="1"/>
    </w:p>
    <w:bookmarkEnd w:id="0"/>
    <w:p w14:paraId="358938C3" w14:textId="77777777" w:rsidR="000625B2" w:rsidRDefault="000625B2" w:rsidP="00D125B1">
      <w:pPr>
        <w:rPr>
          <w:rFonts w:ascii="NobelCE Lt" w:hAnsi="NobelCE Lt"/>
          <w:sz w:val="24"/>
          <w:szCs w:val="24"/>
        </w:rPr>
      </w:pPr>
    </w:p>
    <w:p w14:paraId="500FF4DD" w14:textId="2720EF4E" w:rsidR="0095494C" w:rsidRDefault="0095494C" w:rsidP="00D125B1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Nowy Lexus UX to efekt konsekwentnej realizacji wizji </w:t>
      </w:r>
      <w:r w:rsidRPr="0095494C">
        <w:rPr>
          <w:rFonts w:ascii="NobelCE Lt" w:hAnsi="NobelCE Lt"/>
          <w:b/>
          <w:sz w:val="24"/>
          <w:szCs w:val="24"/>
        </w:rPr>
        <w:t xml:space="preserve">głównej inżynier </w:t>
      </w:r>
      <w:proofErr w:type="spellStart"/>
      <w:r w:rsidRPr="0095494C">
        <w:rPr>
          <w:rFonts w:ascii="NobelCE Lt" w:hAnsi="NobelCE Lt"/>
          <w:b/>
          <w:sz w:val="24"/>
          <w:szCs w:val="24"/>
        </w:rPr>
        <w:t>Chiki</w:t>
      </w:r>
      <w:proofErr w:type="spellEnd"/>
      <w:r w:rsidRPr="0095494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5494C">
        <w:rPr>
          <w:rFonts w:ascii="NobelCE Lt" w:hAnsi="NobelCE Lt"/>
          <w:b/>
          <w:sz w:val="24"/>
          <w:szCs w:val="24"/>
        </w:rPr>
        <w:t>Kako</w:t>
      </w:r>
      <w:proofErr w:type="spellEnd"/>
      <w:r w:rsidRPr="0095494C">
        <w:rPr>
          <w:rFonts w:ascii="NobelCE Lt" w:hAnsi="NobelCE Lt"/>
          <w:b/>
          <w:sz w:val="24"/>
          <w:szCs w:val="24"/>
        </w:rPr>
        <w:t>.</w:t>
      </w:r>
      <w:r w:rsidR="00AE1F70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Jej celem było stworzenie nowego rodzaju crossovera – mocnego i stabilnego, a jednocześnie pięknego i zwinnego</w:t>
      </w:r>
      <w:r w:rsidR="00B80BDA">
        <w:rPr>
          <w:rFonts w:ascii="NobelCE Lt" w:hAnsi="NobelCE Lt"/>
          <w:b/>
          <w:sz w:val="24"/>
          <w:szCs w:val="24"/>
        </w:rPr>
        <w:t>.</w:t>
      </w:r>
    </w:p>
    <w:p w14:paraId="00B4A178" w14:textId="2CA32853" w:rsidR="0095494C" w:rsidRDefault="0095494C" w:rsidP="00D125B1">
      <w:pPr>
        <w:rPr>
          <w:rFonts w:ascii="NobelCE Lt" w:hAnsi="NobelCE Lt"/>
          <w:b/>
          <w:sz w:val="24"/>
          <w:szCs w:val="24"/>
        </w:rPr>
      </w:pPr>
    </w:p>
    <w:p w14:paraId="0B28CDFB" w14:textId="2254D965" w:rsidR="0095494C" w:rsidRPr="0095494C" w:rsidRDefault="0095494C" w:rsidP="0095494C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 xml:space="preserve">Zaprojektowany dla osób, które wolą śmiały design od </w:t>
      </w:r>
      <w:r w:rsidR="00AE1F70">
        <w:rPr>
          <w:rFonts w:ascii="NobelCE Lt" w:hAnsi="NobelCE Lt"/>
          <w:b/>
          <w:sz w:val="24"/>
          <w:szCs w:val="24"/>
        </w:rPr>
        <w:t>klasycznych</w:t>
      </w:r>
      <w:r w:rsidRPr="0095494C">
        <w:rPr>
          <w:rFonts w:ascii="NobelCE Lt" w:hAnsi="NobelCE Lt"/>
          <w:b/>
          <w:sz w:val="24"/>
          <w:szCs w:val="24"/>
        </w:rPr>
        <w:t xml:space="preserve"> SUV-ów</w:t>
      </w:r>
    </w:p>
    <w:p w14:paraId="3772B9F6" w14:textId="77777777" w:rsidR="0095494C" w:rsidRPr="0095494C" w:rsidRDefault="0095494C" w:rsidP="0095494C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Inspirowany europejskim luksusem i japońską stylistyką</w:t>
      </w:r>
    </w:p>
    <w:p w14:paraId="4754F529" w14:textId="77777777" w:rsidR="0095494C" w:rsidRPr="0095494C" w:rsidRDefault="0095494C" w:rsidP="0095494C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Stworzony dla mieszkańców miast, ceniących zwinność hatchbacków</w:t>
      </w:r>
    </w:p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2010CFFC" w14:textId="54F220EB" w:rsidR="0095494C" w:rsidRDefault="0095494C" w:rsidP="0095494C">
      <w:pPr>
        <w:spacing w:before="180" w:after="18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 xml:space="preserve">Podczas niedawnej premiery UX </w:t>
      </w:r>
      <w:r w:rsidR="00B80BDA">
        <w:rPr>
          <w:rFonts w:ascii="NobelCE Lt" w:hAnsi="NobelCE Lt"/>
          <w:sz w:val="24"/>
          <w:szCs w:val="24"/>
        </w:rPr>
        <w:t>w</w:t>
      </w:r>
      <w:r w:rsidRPr="0095494C">
        <w:rPr>
          <w:rFonts w:ascii="NobelCE Lt" w:hAnsi="NobelCE Lt"/>
          <w:sz w:val="24"/>
          <w:szCs w:val="24"/>
        </w:rPr>
        <w:t xml:space="preserve"> Sztokholmie, </w:t>
      </w:r>
      <w:r w:rsidR="00B80BDA">
        <w:rPr>
          <w:rFonts w:ascii="NobelCE Lt" w:hAnsi="NobelCE Lt"/>
          <w:sz w:val="24"/>
          <w:szCs w:val="24"/>
        </w:rPr>
        <w:t>przedstawiciel</w:t>
      </w:r>
      <w:r w:rsidRPr="0095494C">
        <w:rPr>
          <w:rFonts w:ascii="NobelCE Lt" w:hAnsi="NobelCE Lt"/>
          <w:sz w:val="24"/>
          <w:szCs w:val="24"/>
        </w:rPr>
        <w:t xml:space="preserve"> Lexus Europe rozmawiał z </w:t>
      </w:r>
      <w:proofErr w:type="spellStart"/>
      <w:r w:rsidRPr="0095494C">
        <w:rPr>
          <w:rFonts w:ascii="NobelCE Lt" w:hAnsi="NobelCE Lt"/>
          <w:sz w:val="24"/>
          <w:szCs w:val="24"/>
        </w:rPr>
        <w:t>Chiką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5494C">
        <w:rPr>
          <w:rFonts w:ascii="NobelCE Lt" w:hAnsi="NobelCE Lt"/>
          <w:sz w:val="24"/>
          <w:szCs w:val="24"/>
        </w:rPr>
        <w:t>Kako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 o tym, co inspirowało i motywowało ją oraz jej zespół podczas tworzenia nowego </w:t>
      </w:r>
      <w:r w:rsidR="00AE1F70">
        <w:rPr>
          <w:rFonts w:ascii="NobelCE Lt" w:hAnsi="NobelCE Lt"/>
          <w:sz w:val="24"/>
          <w:szCs w:val="24"/>
        </w:rPr>
        <w:t xml:space="preserve">crossovera </w:t>
      </w:r>
      <w:r w:rsidRPr="0095494C">
        <w:rPr>
          <w:rFonts w:ascii="NobelCE Lt" w:hAnsi="NobelCE Lt"/>
          <w:sz w:val="24"/>
          <w:szCs w:val="24"/>
        </w:rPr>
        <w:t xml:space="preserve">Lexusa. </w:t>
      </w:r>
    </w:p>
    <w:p w14:paraId="52B67C9E" w14:textId="77777777" w:rsidR="00B80BDA" w:rsidRPr="0095494C" w:rsidRDefault="00B80BDA" w:rsidP="0095494C">
      <w:pPr>
        <w:spacing w:before="180" w:after="180"/>
        <w:rPr>
          <w:rFonts w:ascii="NobelCE Lt" w:hAnsi="NobelCE Lt"/>
          <w:sz w:val="24"/>
          <w:szCs w:val="24"/>
        </w:rPr>
      </w:pPr>
    </w:p>
    <w:p w14:paraId="4007B4E3" w14:textId="47B06DE1" w:rsidR="0095494C" w:rsidRPr="0095494C" w:rsidRDefault="00AE1F70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</w:t>
      </w:r>
      <w:r>
        <w:rPr>
          <w:rFonts w:ascii="NobelCE Lt" w:hAnsi="NobelCE Lt"/>
          <w:b/>
          <w:sz w:val="24"/>
          <w:szCs w:val="24"/>
        </w:rPr>
        <w:t xml:space="preserve"> Pełni pani jednocześnie funkcję </w:t>
      </w:r>
      <w:r w:rsidR="0095494C" w:rsidRPr="0095494C">
        <w:rPr>
          <w:rFonts w:ascii="NobelCE Lt" w:hAnsi="NobelCE Lt"/>
          <w:b/>
          <w:sz w:val="24"/>
          <w:szCs w:val="24"/>
        </w:rPr>
        <w:t xml:space="preserve">głównej inżynier </w:t>
      </w:r>
      <w:r>
        <w:rPr>
          <w:rFonts w:ascii="NobelCE Lt" w:hAnsi="NobelCE Lt"/>
          <w:b/>
          <w:sz w:val="24"/>
          <w:szCs w:val="24"/>
        </w:rPr>
        <w:t xml:space="preserve">oraz </w:t>
      </w:r>
      <w:r w:rsidR="0095494C" w:rsidRPr="0095494C">
        <w:rPr>
          <w:rFonts w:ascii="NobelCE Lt" w:hAnsi="NobelCE Lt"/>
          <w:b/>
          <w:sz w:val="24"/>
          <w:szCs w:val="24"/>
        </w:rPr>
        <w:t>wiceprezesa ds. marki Lexus. Jaka będzie rola UX w rozwoju Lexus</w:t>
      </w:r>
      <w:r>
        <w:rPr>
          <w:rFonts w:ascii="NobelCE Lt" w:hAnsi="NobelCE Lt"/>
          <w:b/>
          <w:sz w:val="24"/>
          <w:szCs w:val="24"/>
        </w:rPr>
        <w:t>a</w:t>
      </w:r>
      <w:r w:rsidR="0095494C" w:rsidRPr="0095494C">
        <w:rPr>
          <w:rFonts w:ascii="NobelCE Lt" w:hAnsi="NobelCE Lt"/>
          <w:b/>
          <w:sz w:val="24"/>
          <w:szCs w:val="24"/>
        </w:rPr>
        <w:t xml:space="preserve">?  </w:t>
      </w:r>
    </w:p>
    <w:p w14:paraId="02B3471A" w14:textId="77777777" w:rsidR="0095494C" w:rsidRDefault="0095494C" w:rsidP="0095494C">
      <w:pPr>
        <w:widowControl w:val="0"/>
        <w:rPr>
          <w:rFonts w:ascii="Nobel-Book" w:hAnsi="Nobel-Book" w:cs="Nobel-Book"/>
          <w:b/>
          <w:lang w:eastAsia="ja-JP"/>
        </w:rPr>
      </w:pPr>
    </w:p>
    <w:p w14:paraId="5C53AB1F" w14:textId="6ED8D1F9" w:rsidR="0095494C" w:rsidRPr="00B80BDA" w:rsidRDefault="0095494C" w:rsidP="0095494C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lastRenderedPageBreak/>
        <w:t xml:space="preserve">– W 2017 </w:t>
      </w:r>
      <w:r w:rsidR="00D23F8D" w:rsidRPr="0095494C">
        <w:rPr>
          <w:rFonts w:ascii="NobelCE Lt" w:hAnsi="NobelCE Lt"/>
          <w:sz w:val="24"/>
          <w:szCs w:val="24"/>
        </w:rPr>
        <w:t xml:space="preserve">roku </w:t>
      </w:r>
      <w:r w:rsidRPr="0095494C">
        <w:rPr>
          <w:rFonts w:ascii="NobelCE Lt" w:hAnsi="NobelCE Lt"/>
          <w:sz w:val="24"/>
          <w:szCs w:val="24"/>
        </w:rPr>
        <w:t xml:space="preserve">wprowadziliśmy sportowe </w:t>
      </w:r>
      <w:proofErr w:type="spellStart"/>
      <w:r w:rsidRPr="0095494C">
        <w:rPr>
          <w:rFonts w:ascii="NobelCE Lt" w:hAnsi="NobelCE Lt"/>
          <w:sz w:val="24"/>
          <w:szCs w:val="24"/>
        </w:rPr>
        <w:t>coupé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 LC, podkreślające pozycję Lexusa jako wizjonerskiej marki luksusowego stylu życia. Flagowy sedan LS i reprezentacyjny sedan ES u</w:t>
      </w:r>
      <w:r w:rsidR="00B80BDA">
        <w:rPr>
          <w:rFonts w:ascii="NobelCE Lt" w:hAnsi="NobelCE Lt"/>
          <w:sz w:val="24"/>
          <w:szCs w:val="24"/>
        </w:rPr>
        <w:t>macniają</w:t>
      </w:r>
      <w:r w:rsidRPr="0095494C">
        <w:rPr>
          <w:rFonts w:ascii="NobelCE Lt" w:hAnsi="NobelCE Lt"/>
          <w:sz w:val="24"/>
          <w:szCs w:val="24"/>
        </w:rPr>
        <w:t xml:space="preserve"> tę pozycję. Rolą nowego UX, który trafi do pierwszych nabywców na początku przyszłego roku, jest tworzenie wyjątkowych doznań i przyciąganie do marki Lexus nowych grup klientów. </w:t>
      </w:r>
    </w:p>
    <w:p w14:paraId="60C3224A" w14:textId="0E5CEC49" w:rsidR="0095494C" w:rsidRPr="00B80BDA" w:rsidRDefault="0095494C" w:rsidP="0095494C">
      <w:pPr>
        <w:widowControl w:val="0"/>
      </w:pPr>
      <w:r w:rsidRPr="0095494C">
        <w:rPr>
          <w:rFonts w:ascii="NobelCE Lt" w:hAnsi="NobelCE Lt"/>
          <w:b/>
          <w:sz w:val="24"/>
          <w:szCs w:val="24"/>
        </w:rPr>
        <w:t xml:space="preserve">– W jaki sposób UX będzie tworzył owe wyjątkowe doznania? </w:t>
      </w:r>
    </w:p>
    <w:p w14:paraId="696E19FF" w14:textId="1B23618E" w:rsidR="0095494C" w:rsidRPr="00B80BDA" w:rsidRDefault="0095494C" w:rsidP="00B80BDA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>– Poprzez emocje. Uważam, że jest to samochód szczególnie silnie oddziałujący na emocje. Mamy nadzieję, że gdy potencjalni klienci po raz pierwszy zobaczą UX na ulicy, powiedzą „</w:t>
      </w:r>
      <w:proofErr w:type="spellStart"/>
      <w:r w:rsidRPr="0095494C">
        <w:rPr>
          <w:rFonts w:ascii="NobelCE Lt" w:hAnsi="NobelCE Lt"/>
          <w:sz w:val="24"/>
          <w:szCs w:val="24"/>
        </w:rPr>
        <w:t>Wow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, ale fajny samochód!”. Kiedy przyciągnie ich design, chcemy, by </w:t>
      </w:r>
      <w:r w:rsidR="001458E9">
        <w:rPr>
          <w:rFonts w:ascii="NobelCE Lt" w:hAnsi="NobelCE Lt"/>
          <w:sz w:val="24"/>
          <w:szCs w:val="24"/>
        </w:rPr>
        <w:t>zetknęli się z</w:t>
      </w:r>
      <w:r w:rsidRPr="0095494C">
        <w:rPr>
          <w:rFonts w:ascii="NobelCE Lt" w:hAnsi="NobelCE Lt"/>
          <w:sz w:val="24"/>
          <w:szCs w:val="24"/>
        </w:rPr>
        <w:t xml:space="preserve"> nowatorski</w:t>
      </w:r>
      <w:r w:rsidR="001458E9">
        <w:rPr>
          <w:rFonts w:ascii="NobelCE Lt" w:hAnsi="NobelCE Lt"/>
          <w:sz w:val="24"/>
          <w:szCs w:val="24"/>
        </w:rPr>
        <w:t>mi</w:t>
      </w:r>
      <w:r w:rsidRPr="0095494C">
        <w:rPr>
          <w:rFonts w:ascii="NobelCE Lt" w:hAnsi="NobelCE Lt"/>
          <w:sz w:val="24"/>
          <w:szCs w:val="24"/>
        </w:rPr>
        <w:t xml:space="preserve"> technologi</w:t>
      </w:r>
      <w:r w:rsidR="001458E9">
        <w:rPr>
          <w:rFonts w:ascii="NobelCE Lt" w:hAnsi="NobelCE Lt"/>
          <w:sz w:val="24"/>
          <w:szCs w:val="24"/>
        </w:rPr>
        <w:t xml:space="preserve">ami i mogli docenić </w:t>
      </w:r>
      <w:r w:rsidRPr="0095494C">
        <w:rPr>
          <w:rFonts w:ascii="NobelCE Lt" w:hAnsi="NobelCE Lt"/>
          <w:sz w:val="24"/>
          <w:szCs w:val="24"/>
        </w:rPr>
        <w:t>japoński</w:t>
      </w:r>
      <w:r w:rsidR="001458E9">
        <w:rPr>
          <w:rFonts w:ascii="NobelCE Lt" w:hAnsi="NobelCE Lt"/>
          <w:sz w:val="24"/>
          <w:szCs w:val="24"/>
        </w:rPr>
        <w:t>e</w:t>
      </w:r>
      <w:r w:rsidRPr="0095494C">
        <w:rPr>
          <w:rFonts w:ascii="NobelCE Lt" w:hAnsi="NobelCE Lt"/>
          <w:sz w:val="24"/>
          <w:szCs w:val="24"/>
        </w:rPr>
        <w:t xml:space="preserve"> wykonani</w:t>
      </w:r>
      <w:r w:rsidR="001458E9">
        <w:rPr>
          <w:rFonts w:ascii="NobelCE Lt" w:hAnsi="NobelCE Lt"/>
          <w:sz w:val="24"/>
          <w:szCs w:val="24"/>
        </w:rPr>
        <w:t>e</w:t>
      </w:r>
      <w:r w:rsidRPr="0095494C">
        <w:rPr>
          <w:rFonts w:ascii="NobelCE Lt" w:hAnsi="NobelCE Lt"/>
          <w:sz w:val="24"/>
          <w:szCs w:val="24"/>
        </w:rPr>
        <w:t xml:space="preserve"> oraz osiąg</w:t>
      </w:r>
      <w:r w:rsidR="001458E9">
        <w:rPr>
          <w:rFonts w:ascii="NobelCE Lt" w:hAnsi="NobelCE Lt"/>
          <w:sz w:val="24"/>
          <w:szCs w:val="24"/>
        </w:rPr>
        <w:t xml:space="preserve">i </w:t>
      </w:r>
      <w:r w:rsidRPr="0095494C">
        <w:rPr>
          <w:rFonts w:ascii="NobelCE Lt" w:hAnsi="NobelCE Lt"/>
          <w:sz w:val="24"/>
          <w:szCs w:val="24"/>
        </w:rPr>
        <w:t>i zwinnoś</w:t>
      </w:r>
      <w:r w:rsidR="001458E9">
        <w:rPr>
          <w:rFonts w:ascii="NobelCE Lt" w:hAnsi="NobelCE Lt"/>
          <w:sz w:val="24"/>
          <w:szCs w:val="24"/>
        </w:rPr>
        <w:t>ć</w:t>
      </w:r>
      <w:r w:rsidRPr="0095494C">
        <w:rPr>
          <w:rFonts w:ascii="NobelCE Lt" w:hAnsi="NobelCE Lt"/>
          <w:sz w:val="24"/>
          <w:szCs w:val="24"/>
        </w:rPr>
        <w:t xml:space="preserve"> UX.</w:t>
      </w:r>
    </w:p>
    <w:p w14:paraId="49B2F6D1" w14:textId="6DB042D4" w:rsidR="0095494C" w:rsidRPr="00B80BDA" w:rsidRDefault="0095494C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 W jaki sposób badania rynku wpłynęły na zewnętrzną stylistykę UX?</w:t>
      </w:r>
    </w:p>
    <w:p w14:paraId="110C269E" w14:textId="5E2F06A1" w:rsidR="0095494C" w:rsidRPr="00B80BDA" w:rsidRDefault="0095494C" w:rsidP="0095494C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 xml:space="preserve">– Badania rozpoczęliśmy w USA w 2013 roku od dużej serii badań fokusowych oraz wizyt w domach posiadaczy konkurencyjnych pojazdów. Dowiedzieliśmy się, że ankietowane osoby nie są zadowolone z wyglądu konwencjonalnych SUV-ów, a także że pragną crossovera, który jeździłby jak </w:t>
      </w:r>
      <w:proofErr w:type="spellStart"/>
      <w:r w:rsidRPr="0095494C">
        <w:rPr>
          <w:rFonts w:ascii="NobelCE Lt" w:hAnsi="NobelCE Lt"/>
          <w:sz w:val="24"/>
          <w:szCs w:val="24"/>
        </w:rPr>
        <w:t>hatchback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. Co ciekawe, opinie zebrane w Europie, Japonii i Chinach były bardzo podobne jak w USA. </w:t>
      </w:r>
    </w:p>
    <w:p w14:paraId="1409045C" w14:textId="1A0E6333" w:rsidR="0095494C" w:rsidRPr="00B80BDA" w:rsidRDefault="0095494C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 Co inspirowało wasz zespół przy projektowaniu wnętrza UX?</w:t>
      </w:r>
    </w:p>
    <w:p w14:paraId="4019466B" w14:textId="3DD2FB4B" w:rsidR="0095494C" w:rsidRPr="00B80BDA" w:rsidRDefault="0095494C" w:rsidP="0095494C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>– Jedn</w:t>
      </w:r>
      <w:r w:rsidR="008C0960">
        <w:rPr>
          <w:rFonts w:ascii="NobelCE Lt" w:hAnsi="NobelCE Lt"/>
          <w:sz w:val="24"/>
          <w:szCs w:val="24"/>
        </w:rPr>
        <w:t>ym</w:t>
      </w:r>
      <w:r w:rsidRPr="0095494C">
        <w:rPr>
          <w:rFonts w:ascii="NobelCE Lt" w:hAnsi="NobelCE Lt"/>
          <w:sz w:val="24"/>
          <w:szCs w:val="24"/>
        </w:rPr>
        <w:t xml:space="preserve"> z moich</w:t>
      </w:r>
      <w:r w:rsidR="008C0960">
        <w:rPr>
          <w:rFonts w:ascii="NobelCE Lt" w:hAnsi="NobelCE Lt"/>
          <w:sz w:val="24"/>
          <w:szCs w:val="24"/>
        </w:rPr>
        <w:t xml:space="preserve"> celów</w:t>
      </w:r>
      <w:r w:rsidRPr="0095494C">
        <w:rPr>
          <w:rFonts w:ascii="NobelCE Lt" w:hAnsi="NobelCE Lt"/>
          <w:sz w:val="24"/>
          <w:szCs w:val="24"/>
        </w:rPr>
        <w:t xml:space="preserve"> było zwiększenie emocjonalnej atrakcyjności wnętrza samochodu. Na kabinę pojazdu składa się szereg komponentów, takich jak tablica przyrządów, fotele i wykończenie, jednak najważniejsze jest inteligentne stworzenie z nich harmonijnej całości. Wykorzystaliśmy japońską koncepcję architektoniczną zwaną </w:t>
      </w:r>
      <w:proofErr w:type="spellStart"/>
      <w:r w:rsidRPr="0095494C">
        <w:rPr>
          <w:rFonts w:ascii="NobelCE Lt" w:hAnsi="NobelCE Lt"/>
          <w:sz w:val="24"/>
          <w:szCs w:val="24"/>
        </w:rPr>
        <w:t>engawa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, według której nie ma wyraźnej granicy między wnętrzem i zewnętrzem, oraz zasadę projektowania </w:t>
      </w:r>
      <w:proofErr w:type="spellStart"/>
      <w:r w:rsidRPr="0095494C">
        <w:rPr>
          <w:rFonts w:ascii="NobelCE Lt" w:hAnsi="NobelCE Lt"/>
          <w:sz w:val="24"/>
          <w:szCs w:val="24"/>
        </w:rPr>
        <w:t>kansei</w:t>
      </w:r>
      <w:proofErr w:type="spellEnd"/>
      <w:r w:rsidRPr="0095494C">
        <w:rPr>
          <w:rFonts w:ascii="NobelCE Lt" w:hAnsi="NobelCE Lt"/>
          <w:sz w:val="24"/>
          <w:szCs w:val="24"/>
        </w:rPr>
        <w:t>,</w:t>
      </w:r>
      <w:r w:rsidRPr="0095494C">
        <w:rPr>
          <w:rFonts w:ascii="NobelCE Lt" w:hAnsi="NobelCE Lt"/>
        </w:rPr>
        <w:t xml:space="preserve"> </w:t>
      </w:r>
      <w:r w:rsidRPr="00B80BDA">
        <w:rPr>
          <w:rFonts w:ascii="NobelCE Lt" w:hAnsi="NobelCE Lt"/>
          <w:sz w:val="24"/>
          <w:szCs w:val="24"/>
        </w:rPr>
        <w:t xml:space="preserve">której celem jest stworzenie </w:t>
      </w:r>
      <w:r w:rsidRPr="0095494C">
        <w:rPr>
          <w:rFonts w:ascii="NobelCE Lt" w:hAnsi="NobelCE Lt"/>
          <w:sz w:val="24"/>
          <w:szCs w:val="24"/>
        </w:rPr>
        <w:t>emocjonalnej więzi między klientem i produktem.</w:t>
      </w:r>
    </w:p>
    <w:p w14:paraId="7467AB68" w14:textId="4A451D4D" w:rsidR="0095494C" w:rsidRPr="00B80BDA" w:rsidRDefault="0095494C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 Jak bardzo europejski jest nowy UX?</w:t>
      </w:r>
    </w:p>
    <w:p w14:paraId="3651398E" w14:textId="61FF2F74" w:rsidR="0095494C" w:rsidRPr="00B80BDA" w:rsidRDefault="0095494C" w:rsidP="00B80BDA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>– Kiedy pracowałam w Europie</w:t>
      </w:r>
      <w:r w:rsidR="008C0960">
        <w:rPr>
          <w:rFonts w:ascii="NobelCE Lt" w:hAnsi="NobelCE Lt"/>
          <w:sz w:val="24"/>
          <w:szCs w:val="24"/>
        </w:rPr>
        <w:t>,</w:t>
      </w:r>
      <w:r w:rsidRPr="0095494C">
        <w:rPr>
          <w:rFonts w:ascii="NobelCE Lt" w:hAnsi="NobelCE Lt"/>
          <w:sz w:val="24"/>
          <w:szCs w:val="24"/>
        </w:rPr>
        <w:t xml:space="preserve"> zrozumiałam, że pojęcie luksusu nie wiąże się tylko z przedmiotami, ale i z przeżyciami. W przeszłości kojarzyliśmy luksus głównie ze sferą materialną, natomiast „Art de Vivre” skupia się na wartościach innych niż bogactwo. Ta idea przyświecała tworzeniu nowego UX.</w:t>
      </w:r>
    </w:p>
    <w:p w14:paraId="27BA6E02" w14:textId="0A1F07FB" w:rsidR="0095494C" w:rsidRPr="00B80BDA" w:rsidRDefault="0095494C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 Jacy ludzie będą kupować UX?</w:t>
      </w:r>
    </w:p>
    <w:p w14:paraId="4823E3DC" w14:textId="6381E4A6" w:rsidR="0095494C" w:rsidRPr="00B80BDA" w:rsidRDefault="0095494C" w:rsidP="00B80BDA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>– Docelową grupę klientów definiują hasła towarzyszące koncepcji UX „Creative Urban Explorer” i „Art de Vivre” – to osoby o aktywnym stylu życia, cieszące się pulsem miast, a jednocześnie mające hobby takie jak podróże, jazda na rowerze czy majsterkowanie. Używając bardziej konkretnych terminów, takim klientem może być młody profesjonalista, wykonujący kreatywną pracę na przykład w mediach, którego interesuje nowoczesny design i zrównoważony styl życia.</w:t>
      </w:r>
    </w:p>
    <w:p w14:paraId="23E93774" w14:textId="04B89ECD" w:rsidR="0095494C" w:rsidRPr="0095494C" w:rsidRDefault="0095494C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 xml:space="preserve">– Dlaczego UX to </w:t>
      </w:r>
      <w:r w:rsidR="008C0960">
        <w:rPr>
          <w:rFonts w:ascii="NobelCE Lt" w:hAnsi="NobelCE Lt"/>
          <w:b/>
          <w:sz w:val="24"/>
          <w:szCs w:val="24"/>
        </w:rPr>
        <w:t>więcej niż tylko</w:t>
      </w:r>
      <w:r w:rsidRPr="0095494C">
        <w:rPr>
          <w:rFonts w:ascii="NobelCE Lt" w:hAnsi="NobelCE Lt"/>
          <w:b/>
          <w:sz w:val="24"/>
          <w:szCs w:val="24"/>
        </w:rPr>
        <w:t xml:space="preserve"> jeszcze jeden </w:t>
      </w:r>
      <w:proofErr w:type="spellStart"/>
      <w:r w:rsidRPr="0095494C">
        <w:rPr>
          <w:rFonts w:ascii="NobelCE Lt" w:hAnsi="NobelCE Lt"/>
          <w:b/>
          <w:sz w:val="24"/>
          <w:szCs w:val="24"/>
        </w:rPr>
        <w:t>crossover</w:t>
      </w:r>
      <w:proofErr w:type="spellEnd"/>
      <w:r w:rsidRPr="0095494C">
        <w:rPr>
          <w:rFonts w:ascii="NobelCE Lt" w:hAnsi="NobelCE Lt"/>
          <w:b/>
          <w:sz w:val="24"/>
          <w:szCs w:val="24"/>
        </w:rPr>
        <w:t>?</w:t>
      </w:r>
    </w:p>
    <w:p w14:paraId="6D70A091" w14:textId="2C1DDA05" w:rsidR="0095494C" w:rsidRPr="00B80BDA" w:rsidRDefault="0095494C" w:rsidP="0095494C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>– Od samego początku chcieliśmy nadać UX unikalny charakter samochodu łączącego solidn</w:t>
      </w:r>
      <w:r w:rsidR="008C0960">
        <w:rPr>
          <w:rFonts w:ascii="NobelCE Lt" w:hAnsi="NobelCE Lt"/>
          <w:sz w:val="24"/>
          <w:szCs w:val="24"/>
        </w:rPr>
        <w:t>ość</w:t>
      </w:r>
      <w:r w:rsidRPr="0095494C">
        <w:rPr>
          <w:rFonts w:ascii="NobelCE Lt" w:hAnsi="NobelCE Lt"/>
          <w:sz w:val="24"/>
          <w:szCs w:val="24"/>
        </w:rPr>
        <w:t xml:space="preserve"> </w:t>
      </w:r>
      <w:r w:rsidR="008C0960">
        <w:rPr>
          <w:rFonts w:ascii="NobelCE Lt" w:hAnsi="NobelCE Lt"/>
          <w:sz w:val="24"/>
          <w:szCs w:val="24"/>
        </w:rPr>
        <w:t xml:space="preserve">i atrakcyjność </w:t>
      </w:r>
      <w:r w:rsidRPr="0095494C">
        <w:rPr>
          <w:rFonts w:ascii="NobelCE Lt" w:hAnsi="NobelCE Lt"/>
          <w:sz w:val="24"/>
          <w:szCs w:val="24"/>
        </w:rPr>
        <w:t xml:space="preserve">crossovera z właściwą Lexusowi precyzją prowadzenia i osiągami. </w:t>
      </w:r>
      <w:r w:rsidRPr="0095494C">
        <w:rPr>
          <w:rFonts w:ascii="NobelCE Lt" w:hAnsi="NobelCE Lt"/>
          <w:sz w:val="24"/>
          <w:szCs w:val="24"/>
        </w:rPr>
        <w:lastRenderedPageBreak/>
        <w:t xml:space="preserve">Efektem jest prawdziwie nowatorski samochód, który prowadzi się jak </w:t>
      </w:r>
      <w:proofErr w:type="spellStart"/>
      <w:r w:rsidRPr="0095494C">
        <w:rPr>
          <w:rFonts w:ascii="NobelCE Lt" w:hAnsi="NobelCE Lt"/>
          <w:sz w:val="24"/>
          <w:szCs w:val="24"/>
        </w:rPr>
        <w:t>hatchback</w:t>
      </w:r>
      <w:proofErr w:type="spellEnd"/>
      <w:r w:rsidRPr="0095494C">
        <w:rPr>
          <w:rFonts w:ascii="NobelCE Lt" w:hAnsi="NobelCE Lt"/>
          <w:sz w:val="24"/>
          <w:szCs w:val="24"/>
        </w:rPr>
        <w:t>, a przy tym jest komfortowy, elegancki i niezawodny.</w:t>
      </w:r>
    </w:p>
    <w:p w14:paraId="11072626" w14:textId="370E6C72" w:rsidR="0095494C" w:rsidRPr="00B80BDA" w:rsidRDefault="0095494C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 Skąd wywodzi się nazwa UX?</w:t>
      </w:r>
    </w:p>
    <w:p w14:paraId="2AE2492B" w14:textId="3F63263C" w:rsidR="0095494C" w:rsidRPr="00B80BDA" w:rsidRDefault="0095494C" w:rsidP="0095494C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>– Nazwę UX tworzą pierwsze litery słów „Urban” i „X-</w:t>
      </w:r>
      <w:proofErr w:type="spellStart"/>
      <w:r w:rsidRPr="0095494C">
        <w:rPr>
          <w:rFonts w:ascii="NobelCE Lt" w:hAnsi="NobelCE Lt"/>
          <w:sz w:val="24"/>
          <w:szCs w:val="24"/>
        </w:rPr>
        <w:t>over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”, czyli miejski </w:t>
      </w:r>
      <w:proofErr w:type="spellStart"/>
      <w:r w:rsidRPr="0095494C">
        <w:rPr>
          <w:rFonts w:ascii="NobelCE Lt" w:hAnsi="NobelCE Lt"/>
          <w:sz w:val="24"/>
          <w:szCs w:val="24"/>
        </w:rPr>
        <w:t>crossover</w:t>
      </w:r>
      <w:proofErr w:type="spellEnd"/>
      <w:r w:rsidRPr="0095494C">
        <w:rPr>
          <w:rFonts w:ascii="NobelCE Lt" w:hAnsi="NobelCE Lt"/>
          <w:sz w:val="24"/>
          <w:szCs w:val="24"/>
        </w:rPr>
        <w:t>. Tak się również składa, że pierwsze litery określenia „Creative Urban Explorer” tworzą słowo CUE, oznaczające możliwość. Bardzo mi się to podoba, bo doskonale oddaje koncepcję tego samochodu.</w:t>
      </w:r>
    </w:p>
    <w:p w14:paraId="7C862211" w14:textId="44771D00" w:rsidR="0095494C" w:rsidRPr="00B80BDA" w:rsidRDefault="0095494C" w:rsidP="0095494C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 W jaki sposób UX odpowiada potrzebom kobiet</w:t>
      </w:r>
      <w:r w:rsidR="008C0960">
        <w:rPr>
          <w:rFonts w:ascii="NobelCE Lt" w:hAnsi="NobelCE Lt"/>
          <w:b/>
          <w:sz w:val="24"/>
          <w:szCs w:val="24"/>
        </w:rPr>
        <w:t xml:space="preserve"> </w:t>
      </w:r>
      <w:r w:rsidRPr="0095494C">
        <w:rPr>
          <w:rFonts w:ascii="NobelCE Lt" w:hAnsi="NobelCE Lt"/>
          <w:b/>
          <w:sz w:val="24"/>
          <w:szCs w:val="24"/>
        </w:rPr>
        <w:t xml:space="preserve">kierowców? </w:t>
      </w:r>
    </w:p>
    <w:p w14:paraId="69B48065" w14:textId="71262741" w:rsidR="0095494C" w:rsidRPr="00B80BDA" w:rsidRDefault="0095494C" w:rsidP="0095494C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 xml:space="preserve">– Dziś bardzo często widzimy w miastach </w:t>
      </w:r>
      <w:proofErr w:type="spellStart"/>
      <w:r w:rsidRPr="0095494C">
        <w:rPr>
          <w:rFonts w:ascii="NobelCE Lt" w:hAnsi="NobelCE Lt"/>
          <w:sz w:val="24"/>
          <w:szCs w:val="24"/>
        </w:rPr>
        <w:t>crossovery</w:t>
      </w:r>
      <w:proofErr w:type="spellEnd"/>
      <w:r w:rsidRPr="0095494C">
        <w:rPr>
          <w:rFonts w:ascii="NobelCE Lt" w:hAnsi="NobelCE Lt"/>
          <w:sz w:val="24"/>
          <w:szCs w:val="24"/>
        </w:rPr>
        <w:t xml:space="preserve"> prowadzone przez kobiety, którym odpowiada solidn</w:t>
      </w:r>
      <w:r w:rsidR="008C0960">
        <w:rPr>
          <w:rFonts w:ascii="NobelCE Lt" w:hAnsi="NobelCE Lt"/>
          <w:sz w:val="24"/>
          <w:szCs w:val="24"/>
        </w:rPr>
        <w:t>a</w:t>
      </w:r>
      <w:r w:rsidRPr="0095494C">
        <w:rPr>
          <w:rFonts w:ascii="NobelCE Lt" w:hAnsi="NobelCE Lt"/>
          <w:sz w:val="24"/>
          <w:szCs w:val="24"/>
        </w:rPr>
        <w:t xml:space="preserve"> sylwetk</w:t>
      </w:r>
      <w:r w:rsidR="008C0960">
        <w:rPr>
          <w:rFonts w:ascii="NobelCE Lt" w:hAnsi="NobelCE Lt"/>
          <w:sz w:val="24"/>
          <w:szCs w:val="24"/>
        </w:rPr>
        <w:t xml:space="preserve">a </w:t>
      </w:r>
      <w:r w:rsidRPr="0095494C">
        <w:rPr>
          <w:rFonts w:ascii="NobelCE Lt" w:hAnsi="NobelCE Lt"/>
          <w:sz w:val="24"/>
          <w:szCs w:val="24"/>
        </w:rPr>
        <w:t xml:space="preserve">i sportowy design takich pojazdów. Jednocześnie niektórym z nich przeszkadza trudne manewrowanie dużym samochodem. Chciałam zaradzić tym problemom, oferując zwinne auto, które prowadzi się równie łatwo jak </w:t>
      </w:r>
      <w:proofErr w:type="spellStart"/>
      <w:r w:rsidRPr="0095494C">
        <w:rPr>
          <w:rFonts w:ascii="NobelCE Lt" w:hAnsi="NobelCE Lt"/>
          <w:sz w:val="24"/>
          <w:szCs w:val="24"/>
        </w:rPr>
        <w:t>hatchback</w:t>
      </w:r>
      <w:proofErr w:type="spellEnd"/>
      <w:r w:rsidRPr="0095494C">
        <w:rPr>
          <w:rFonts w:ascii="NobelCE Lt" w:hAnsi="NobelCE Lt"/>
          <w:sz w:val="24"/>
          <w:szCs w:val="24"/>
        </w:rPr>
        <w:t>.</w:t>
      </w:r>
    </w:p>
    <w:p w14:paraId="5DCF54DC" w14:textId="6281DE48" w:rsidR="0095494C" w:rsidRPr="00B80BDA" w:rsidRDefault="0095494C" w:rsidP="00B80BDA">
      <w:pPr>
        <w:widowControl w:val="0"/>
        <w:rPr>
          <w:rFonts w:ascii="NobelCE Lt" w:hAnsi="NobelCE Lt"/>
          <w:b/>
          <w:sz w:val="24"/>
          <w:szCs w:val="24"/>
        </w:rPr>
      </w:pPr>
      <w:r w:rsidRPr="0095494C">
        <w:rPr>
          <w:rFonts w:ascii="NobelCE Lt" w:hAnsi="NobelCE Lt"/>
          <w:b/>
          <w:sz w:val="24"/>
          <w:szCs w:val="24"/>
        </w:rPr>
        <w:t>– Jak pani motywowała swój zespół przez minionych 5 lat?</w:t>
      </w:r>
    </w:p>
    <w:p w14:paraId="75F76904" w14:textId="5E8E92C1" w:rsidR="0095494C" w:rsidRPr="0095494C" w:rsidRDefault="0095494C" w:rsidP="0095494C">
      <w:pPr>
        <w:widowControl w:val="0"/>
        <w:rPr>
          <w:rFonts w:ascii="NobelCE Lt" w:hAnsi="NobelCE Lt"/>
          <w:sz w:val="24"/>
          <w:szCs w:val="24"/>
        </w:rPr>
      </w:pPr>
      <w:r w:rsidRPr="0095494C">
        <w:rPr>
          <w:rFonts w:ascii="NobelCE Lt" w:hAnsi="NobelCE Lt"/>
          <w:sz w:val="24"/>
          <w:szCs w:val="24"/>
        </w:rPr>
        <w:t>– (śmiech) Za pomocą rośliny, naprawdę! Przy pracy nad UX musieliśmy podołać wielu zmieniającym się wymaganiom i wyzwaniom. Szukałam motywu, który by to wyraził i nazwałam naszą grupę ad</w:t>
      </w:r>
      <w:r w:rsidR="00950225">
        <w:rPr>
          <w:rFonts w:ascii="NobelCE Lt" w:hAnsi="NobelCE Lt"/>
          <w:sz w:val="24"/>
          <w:szCs w:val="24"/>
        </w:rPr>
        <w:t>resową</w:t>
      </w:r>
      <w:r w:rsidRPr="0095494C">
        <w:rPr>
          <w:rFonts w:ascii="NobelCE Lt" w:hAnsi="NobelCE Lt"/>
          <w:sz w:val="24"/>
          <w:szCs w:val="24"/>
        </w:rPr>
        <w:t xml:space="preserve"> poczty elektronicznej „Lantana”. Mimo delikatnego wyglądu, ta japońska roślina jest bardzo wytrzymała i odporna na zmiany w środowisku, w którym rośnie. Wiedziałam, że mój zespół mając taką inspirację będzie coraz silniejszy i poradzi sobie z projektem. </w:t>
      </w:r>
    </w:p>
    <w:p w14:paraId="7E024B34" w14:textId="390C0825" w:rsidR="00E44D5B" w:rsidRPr="00A432C0" w:rsidRDefault="00E44D5B" w:rsidP="0095494C">
      <w:pPr>
        <w:rPr>
          <w:rFonts w:ascii="NobelCE Lt" w:hAnsi="NobelCE Lt"/>
          <w:sz w:val="24"/>
          <w:szCs w:val="24"/>
        </w:rPr>
      </w:pPr>
    </w:p>
    <w:sectPr w:rsidR="00E44D5B" w:rsidRPr="00A432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E359" w14:textId="77777777" w:rsidR="00E95577" w:rsidRDefault="00E95577">
      <w:pPr>
        <w:spacing w:after="0" w:line="240" w:lineRule="auto"/>
      </w:pPr>
      <w:r>
        <w:separator/>
      </w:r>
    </w:p>
  </w:endnote>
  <w:endnote w:type="continuationSeparator" w:id="0">
    <w:p w14:paraId="6DA8B004" w14:textId="77777777" w:rsidR="00E95577" w:rsidRDefault="00E9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0927" w14:textId="77777777" w:rsidR="00AE1F70" w:rsidRDefault="00AE1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391B60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391B60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E4263" w14:textId="77777777" w:rsidR="00E95577" w:rsidRDefault="00E95577">
      <w:pPr>
        <w:spacing w:after="0" w:line="240" w:lineRule="auto"/>
      </w:pPr>
      <w:r>
        <w:separator/>
      </w:r>
    </w:p>
  </w:footnote>
  <w:footnote w:type="continuationSeparator" w:id="0">
    <w:p w14:paraId="5D8E6EC9" w14:textId="77777777" w:rsidR="00E95577" w:rsidRDefault="00E9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4ED" w14:textId="77777777" w:rsidR="00AE1F70" w:rsidRDefault="00AE1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24C9D"/>
    <w:multiLevelType w:val="hybridMultilevel"/>
    <w:tmpl w:val="E1B0A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5944"/>
    <w:multiLevelType w:val="multilevel"/>
    <w:tmpl w:val="923EF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365C0"/>
    <w:rsid w:val="00061B5B"/>
    <w:rsid w:val="000625B2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458E9"/>
    <w:rsid w:val="00183845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9441A"/>
    <w:rsid w:val="004D2E0A"/>
    <w:rsid w:val="004D4855"/>
    <w:rsid w:val="00544F03"/>
    <w:rsid w:val="005810A8"/>
    <w:rsid w:val="005B5014"/>
    <w:rsid w:val="005F6E1F"/>
    <w:rsid w:val="006250EF"/>
    <w:rsid w:val="00632F7B"/>
    <w:rsid w:val="006837BB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40AB"/>
    <w:rsid w:val="008A7CDA"/>
    <w:rsid w:val="008B309F"/>
    <w:rsid w:val="008C0960"/>
    <w:rsid w:val="00943225"/>
    <w:rsid w:val="00950225"/>
    <w:rsid w:val="00954746"/>
    <w:rsid w:val="0095494C"/>
    <w:rsid w:val="009632DF"/>
    <w:rsid w:val="00976A76"/>
    <w:rsid w:val="00984E98"/>
    <w:rsid w:val="0098539C"/>
    <w:rsid w:val="009A7104"/>
    <w:rsid w:val="009B312F"/>
    <w:rsid w:val="00A3522C"/>
    <w:rsid w:val="00A366EB"/>
    <w:rsid w:val="00A432C0"/>
    <w:rsid w:val="00A6542C"/>
    <w:rsid w:val="00A84E2D"/>
    <w:rsid w:val="00A93985"/>
    <w:rsid w:val="00AB3298"/>
    <w:rsid w:val="00AB32ED"/>
    <w:rsid w:val="00AD2039"/>
    <w:rsid w:val="00AD3013"/>
    <w:rsid w:val="00AE1F70"/>
    <w:rsid w:val="00AF57E3"/>
    <w:rsid w:val="00B247DA"/>
    <w:rsid w:val="00B439B6"/>
    <w:rsid w:val="00B445D9"/>
    <w:rsid w:val="00B54AF5"/>
    <w:rsid w:val="00B6446C"/>
    <w:rsid w:val="00B65CC3"/>
    <w:rsid w:val="00B751BB"/>
    <w:rsid w:val="00B80BDA"/>
    <w:rsid w:val="00BA0D15"/>
    <w:rsid w:val="00BE1228"/>
    <w:rsid w:val="00C00D21"/>
    <w:rsid w:val="00C042A9"/>
    <w:rsid w:val="00C05CA1"/>
    <w:rsid w:val="00C25F4E"/>
    <w:rsid w:val="00CC1684"/>
    <w:rsid w:val="00CC5B0D"/>
    <w:rsid w:val="00CD062F"/>
    <w:rsid w:val="00CD7E03"/>
    <w:rsid w:val="00D125B1"/>
    <w:rsid w:val="00D23F8D"/>
    <w:rsid w:val="00D61F12"/>
    <w:rsid w:val="00DD6DE9"/>
    <w:rsid w:val="00DF71E5"/>
    <w:rsid w:val="00DF79D5"/>
    <w:rsid w:val="00E26D83"/>
    <w:rsid w:val="00E44D5B"/>
    <w:rsid w:val="00E50CC7"/>
    <w:rsid w:val="00E95577"/>
    <w:rsid w:val="00EC4B24"/>
    <w:rsid w:val="00EE121F"/>
    <w:rsid w:val="00EE7653"/>
    <w:rsid w:val="00F14B45"/>
    <w:rsid w:val="00F261B4"/>
    <w:rsid w:val="00F56A53"/>
    <w:rsid w:val="00F62450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78A0-939C-48D6-96C1-B8562B19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</TotalTime>
  <Pages>3</Pages>
  <Words>713</Words>
  <Characters>4272</Characters>
  <Application>Microsoft Office Word</Application>
  <DocSecurity>0</DocSecurity>
  <Lines>70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2018-11-14T11:58:00Z</dcterms:created>
  <dcterms:modified xsi:type="dcterms:W3CDTF">2018-11-14T11:58:00Z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