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735" w:rsidRPr="000027CC" w:rsidRDefault="000027CC">
      <w:pPr>
        <w:ind w:right="39"/>
      </w:pPr>
      <w:r w:rsidRPr="000027CC">
        <w:rPr>
          <w:noProof/>
          <w:lang w:val="en-US" w:eastAsia="en-US"/>
        </w:rPr>
        <mc:AlternateContent>
          <mc:Choice Requires="wps">
            <w:drawing>
              <wp:anchor distT="0" distB="0" distL="113665" distR="114300" simplePos="0" relativeHeight="6" behindDoc="0" locked="0" layoutInCell="1" allowOverlap="1" wp14:anchorId="08868A55" wp14:editId="2C758C83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635000" cy="885825"/>
                <wp:effectExtent l="0" t="0" r="0" b="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88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06073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8A55" id="AutoShape 6" o:spid="_x0000_s1026" style="position:absolute;margin-left:0;margin-top:-10.5pt;width:50pt;height:69.75pt;z-index:6;visibility:visible;mso-wrap-style:square;mso-height-percent:0;mso-wrap-distance-left:8.95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" adj="-11796480,,5400" path="m,l,,,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060735" w:rsidRDefault="00060735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Pr="000027CC">
        <w:rPr>
          <w:noProof/>
          <w:lang w:val="en-US" w:eastAsia="en-US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349C48D2" wp14:editId="6AA261D9">
                <wp:simplePos x="0" y="0"/>
                <wp:positionH relativeFrom="column">
                  <wp:posOffset>76200</wp:posOffset>
                </wp:positionH>
                <wp:positionV relativeFrom="paragraph">
                  <wp:posOffset>-9525</wp:posOffset>
                </wp:positionV>
                <wp:extent cx="0" cy="704850"/>
                <wp:effectExtent l="0" t="0" r="19050" b="19050"/>
                <wp:wrapNone/>
                <wp:docPr id="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8DCCC" id="Straight Connector 19" o:spid="_x0000_s1026" style="position:absolute;z-index:251659264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from="6pt,-.75pt" to="6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" strokeweight=".35mm">
                <v:stroke joinstyle="miter"/>
              </v:line>
            </w:pict>
          </mc:Fallback>
        </mc:AlternateContent>
      </w:r>
      <w:r w:rsidR="00AF583E" w:rsidRPr="000027C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290BF8F" wp14:editId="3611C93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6EDDA" id="Text Box 17" o:spid="_x0000_s1026" style="position:absolute;margin-left:14.25pt;margin-top:71.25pt;width:222.8pt;height:76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828880,96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" path="m,l,,,,,xe" filled="f" stroked="f">
                <v:path arrowok="t"/>
                <w10:wrap anchory="page"/>
              </v:shape>
            </w:pict>
          </mc:Fallback>
        </mc:AlternateContent>
      </w:r>
      <w:r w:rsidR="00AF583E" w:rsidRPr="000027CC">
        <w:rPr>
          <w:noProof/>
          <w:lang w:val="en-US" w:eastAsia="en-US"/>
        </w:rPr>
        <mc:AlternateContent>
          <mc:Choice Requires="wps">
            <w:drawing>
              <wp:anchor distT="72390" distB="72390" distL="72390" distR="72390" simplePos="0" relativeHeight="5" behindDoc="0" locked="0" layoutInCell="1" allowOverlap="1" wp14:anchorId="6360E49F" wp14:editId="172F96F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0E49F" id="Text Box 5" o:spid="_x0000_s1027" style="position:absolute;margin-left:14.25pt;margin-top:71.25pt;width:222.8pt;height:76.1pt;z-index:5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" stroked="f">
                <v:textbox inset="0,0,0,0">
                  <w:txbxContent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F583E" w:rsidRPr="000027CC">
        <w:rPr>
          <w:noProof/>
          <w:lang w:val="en-US" w:eastAsia="en-US"/>
        </w:rPr>
        <w:drawing>
          <wp:anchor distT="0" distB="8890" distL="133350" distR="128270" simplePos="0" relativeHeight="2" behindDoc="0" locked="0" layoutInCell="1" allowOverlap="1" wp14:anchorId="17BEFDC3" wp14:editId="1519E3A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487DE8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AC0402">
        <w:rPr>
          <w:rFonts w:ascii="NobelCE Lt" w:hAnsi="NobelCE Lt"/>
          <w:sz w:val="24"/>
          <w:szCs w:val="24"/>
        </w:rPr>
        <w:t>7</w:t>
      </w:r>
      <w:r w:rsidR="00AF583E" w:rsidRPr="000027CC">
        <w:rPr>
          <w:rFonts w:ascii="NobelCE Lt" w:hAnsi="NobelCE Lt"/>
          <w:sz w:val="24"/>
          <w:szCs w:val="24"/>
        </w:rPr>
        <w:t xml:space="preserve"> </w:t>
      </w:r>
      <w:r w:rsidR="00AC0402">
        <w:rPr>
          <w:rFonts w:ascii="NobelCE Lt" w:hAnsi="NobelCE Lt"/>
          <w:sz w:val="24"/>
          <w:szCs w:val="24"/>
        </w:rPr>
        <w:t>LUTEGO</w:t>
      </w:r>
      <w:r w:rsidR="00AF583E" w:rsidRPr="000027CC">
        <w:rPr>
          <w:rFonts w:ascii="NobelCE Lt" w:hAnsi="NobelCE Lt"/>
          <w:sz w:val="24"/>
          <w:szCs w:val="24"/>
        </w:rPr>
        <w:t xml:space="preserve"> 2018</w:t>
      </w:r>
    </w:p>
    <w:p w:rsidR="00AC0402" w:rsidRDefault="00AC0402" w:rsidP="000027CC">
      <w:pPr>
        <w:rPr>
          <w:rFonts w:ascii="NobelCE Lt" w:hAnsi="NobelCE Lt"/>
          <w:b/>
          <w:sz w:val="36"/>
          <w:szCs w:val="36"/>
        </w:rPr>
      </w:pPr>
    </w:p>
    <w:p w:rsidR="00AC0402" w:rsidRDefault="00AC0402" w:rsidP="000027CC">
      <w:pPr>
        <w:rPr>
          <w:rFonts w:ascii="NobelCE Lt" w:hAnsi="NobelCE Lt"/>
          <w:b/>
          <w:sz w:val="36"/>
          <w:szCs w:val="36"/>
        </w:rPr>
      </w:pPr>
      <w:r w:rsidRPr="00AC0402">
        <w:rPr>
          <w:rFonts w:ascii="NobelCE Lt" w:hAnsi="NobelCE Lt"/>
          <w:b/>
          <w:sz w:val="36"/>
          <w:szCs w:val="36"/>
        </w:rPr>
        <w:t>Pierwsze oficjalne zdjęcie i wideo Lexusa UX</w:t>
      </w:r>
    </w:p>
    <w:p w:rsidR="00AC0402" w:rsidRPr="00AC0402" w:rsidRDefault="00AC0402" w:rsidP="00AC0402">
      <w:pPr>
        <w:rPr>
          <w:rFonts w:ascii="NobelCE Lt" w:hAnsi="NobelCE Lt"/>
          <w:b/>
          <w:sz w:val="24"/>
          <w:szCs w:val="24"/>
        </w:rPr>
      </w:pPr>
    </w:p>
    <w:p w:rsidR="00AC0402" w:rsidRPr="00AC0402" w:rsidRDefault="00AC0402" w:rsidP="00AC0402">
      <w:pPr>
        <w:rPr>
          <w:rFonts w:ascii="NobelCE Lt" w:hAnsi="NobelCE Lt"/>
          <w:b/>
          <w:sz w:val="24"/>
          <w:szCs w:val="24"/>
        </w:rPr>
      </w:pPr>
      <w:r w:rsidRPr="00AC0402">
        <w:rPr>
          <w:rFonts w:ascii="NobelCE Lt" w:hAnsi="NobelCE Lt"/>
          <w:b/>
          <w:sz w:val="24"/>
          <w:szCs w:val="24"/>
        </w:rPr>
        <w:t>Lexus opublikował pierwsze oficjalne zdjęcie oraz wideo długo wyczekiwanego Lexusa UX, kompaktowego miejskiego crossovera klasy premium. Światowa premiera modelu odbędzie się na targach motoryzacyjnych w Genewie 6 marca.</w:t>
      </w:r>
    </w:p>
    <w:p w:rsidR="00AC0402" w:rsidRDefault="00AC0402" w:rsidP="00AC0402">
      <w:pPr>
        <w:rPr>
          <w:rFonts w:ascii="NobelCE Lt" w:hAnsi="NobelCE Lt"/>
          <w:b/>
          <w:sz w:val="24"/>
          <w:szCs w:val="24"/>
        </w:rPr>
      </w:pPr>
    </w:p>
    <w:p w:rsidR="00AC0402" w:rsidRPr="00AC0402" w:rsidRDefault="00AC0402" w:rsidP="00AC0402">
      <w:pPr>
        <w:rPr>
          <w:rFonts w:ascii="NobelCE Lt" w:hAnsi="NobelCE Lt"/>
          <w:sz w:val="24"/>
          <w:szCs w:val="24"/>
        </w:rPr>
      </w:pPr>
      <w:r w:rsidRPr="00AC0402">
        <w:rPr>
          <w:rFonts w:ascii="NobelCE Lt" w:hAnsi="NobelCE Lt"/>
          <w:sz w:val="24"/>
          <w:szCs w:val="24"/>
        </w:rPr>
        <w:t>Pierwsze obrazy prezentują efektowną stylistykę UX inspirowaną pojazdami klasy SUV, nadającą zwartemu nadwoziu mocne i odważne linie. Charakter crossovera podkreślają muskularne błotniki i boki z wysoko położoną dolną linią okien. Samochód został zbudowany na zupełnie nowej platformie, zapewniającej wyjątkową sztywność nadwozia i niskie położenie środka masy, co wpływa na doskonałe własności jezdne i zwinność typową dla hatchbacka.</w:t>
      </w:r>
    </w:p>
    <w:p w:rsidR="00AC0402" w:rsidRPr="00AC0402" w:rsidRDefault="00AC0402" w:rsidP="00AC0402">
      <w:pPr>
        <w:rPr>
          <w:rFonts w:ascii="NobelCE Lt" w:hAnsi="NobelCE Lt"/>
          <w:sz w:val="24"/>
          <w:szCs w:val="24"/>
        </w:rPr>
      </w:pPr>
    </w:p>
    <w:p w:rsidR="00AC0402" w:rsidRPr="00AC0402" w:rsidRDefault="00AC0402" w:rsidP="00AC0402">
      <w:pPr>
        <w:rPr>
          <w:rFonts w:ascii="NobelCE Lt" w:hAnsi="NobelCE Lt"/>
          <w:sz w:val="24"/>
          <w:szCs w:val="24"/>
        </w:rPr>
      </w:pPr>
      <w:r w:rsidRPr="00AC0402">
        <w:rPr>
          <w:rFonts w:ascii="NobelCE Lt" w:hAnsi="NobelCE Lt"/>
          <w:sz w:val="24"/>
          <w:szCs w:val="24"/>
        </w:rPr>
        <w:t>Wnętrze kabiny obejmuje ergonomicznie zorganizowane miejsce kierowcy i przestronną przestrzeń dla pasażerów. Odważny design, doskonała jakość wykonania i nowatorskie technologie czynią z UX bardzo atrakcyjny model w dynamicznie rozwijającym się segmencie, zachęcający klientów do wejścia w świat samochodów luksusowych.</w:t>
      </w:r>
    </w:p>
    <w:p w:rsidR="00AC0402" w:rsidRPr="00AC0402" w:rsidRDefault="00AC0402" w:rsidP="00AC0402">
      <w:pPr>
        <w:rPr>
          <w:rFonts w:ascii="NobelCE Lt" w:hAnsi="NobelCE Lt"/>
          <w:sz w:val="24"/>
          <w:szCs w:val="24"/>
        </w:rPr>
      </w:pPr>
    </w:p>
    <w:p w:rsidR="00AC0402" w:rsidRPr="00AC0402" w:rsidRDefault="00AC0402" w:rsidP="00AC0402">
      <w:pPr>
        <w:rPr>
          <w:rFonts w:ascii="NobelCE Lt" w:hAnsi="NobelCE Lt"/>
          <w:sz w:val="24"/>
          <w:szCs w:val="24"/>
        </w:rPr>
      </w:pPr>
      <w:r w:rsidRPr="00AC0402">
        <w:rPr>
          <w:rFonts w:ascii="NobelCE Lt" w:hAnsi="NobelCE Lt"/>
          <w:sz w:val="24"/>
          <w:szCs w:val="24"/>
        </w:rPr>
        <w:t>Konferencja prasowa Lexusa, na której wystąpią Pascal Ruch, nowy szef Lexus Europe, oraz Chika Kako, główny inżynier UX, odbędzie się 6 marca o godzinie 10 na stoisku Lexusa w hali 4 Palexpo.</w:t>
      </w:r>
    </w:p>
    <w:p w:rsidR="000353A8" w:rsidRDefault="000353A8" w:rsidP="00AC0402">
      <w:pPr>
        <w:rPr>
          <w:rFonts w:ascii="NobelCE Lt" w:hAnsi="NobelCE Lt"/>
          <w:sz w:val="24"/>
          <w:szCs w:val="24"/>
        </w:rPr>
      </w:pPr>
    </w:p>
    <w:p w:rsidR="00926DC1" w:rsidRDefault="00926DC1" w:rsidP="00AC0402">
      <w:pPr>
        <w:rPr>
          <w:rFonts w:ascii="NobelCE Lt" w:hAnsi="NobelCE Lt"/>
          <w:sz w:val="24"/>
          <w:szCs w:val="24"/>
        </w:rPr>
      </w:pPr>
    </w:p>
    <w:p w:rsidR="00926DC1" w:rsidRDefault="00AC0402" w:rsidP="00AC0402">
      <w:pPr>
        <w:rPr>
          <w:rFonts w:ascii="NobelCE Lt" w:hAnsi="NobelCE Lt"/>
          <w:sz w:val="24"/>
          <w:szCs w:val="24"/>
        </w:rPr>
      </w:pPr>
      <w:r w:rsidRPr="00AC0402">
        <w:rPr>
          <w:rFonts w:ascii="NobelCE Lt" w:hAnsi="NobelCE Lt"/>
          <w:sz w:val="24"/>
          <w:szCs w:val="24"/>
        </w:rPr>
        <w:lastRenderedPageBreak/>
        <w:t xml:space="preserve">Konferencja będzie transmitowana na żywo pod adresem </w:t>
      </w:r>
      <w:bookmarkStart w:id="0" w:name="_GoBack"/>
      <w:bookmarkEnd w:id="0"/>
      <w:r w:rsidR="00926DC1">
        <w:rPr>
          <w:rFonts w:ascii="NobelCE Lt" w:hAnsi="NobelCE Lt"/>
          <w:sz w:val="24"/>
          <w:szCs w:val="24"/>
        </w:rPr>
        <w:fldChar w:fldCharType="begin"/>
      </w:r>
      <w:r w:rsidR="00926DC1">
        <w:rPr>
          <w:rFonts w:ascii="NobelCE Lt" w:hAnsi="NobelCE Lt"/>
          <w:sz w:val="24"/>
          <w:szCs w:val="24"/>
        </w:rPr>
        <w:instrText xml:space="preserve"> HYPERLINK "</w:instrText>
      </w:r>
      <w:r w:rsidR="00926DC1" w:rsidRPr="00926DC1">
        <w:rPr>
          <w:rFonts w:ascii="NobelCE Lt" w:hAnsi="NobelCE Lt"/>
          <w:sz w:val="24"/>
          <w:szCs w:val="24"/>
        </w:rPr>
        <w:instrText>https://livestream.com/LexusInternational/geneva2018</w:instrText>
      </w:r>
      <w:r w:rsidR="00926DC1">
        <w:rPr>
          <w:rFonts w:ascii="NobelCE Lt" w:hAnsi="NobelCE Lt"/>
          <w:sz w:val="24"/>
          <w:szCs w:val="24"/>
        </w:rPr>
        <w:instrText xml:space="preserve">" </w:instrText>
      </w:r>
      <w:r w:rsidR="00926DC1">
        <w:rPr>
          <w:rFonts w:ascii="NobelCE Lt" w:hAnsi="NobelCE Lt"/>
          <w:sz w:val="24"/>
          <w:szCs w:val="24"/>
        </w:rPr>
        <w:fldChar w:fldCharType="separate"/>
      </w:r>
      <w:r w:rsidR="00926DC1" w:rsidRPr="004E2D3B">
        <w:rPr>
          <w:rStyle w:val="Hipercze"/>
          <w:rFonts w:ascii="NobelCE Lt" w:hAnsi="NobelCE Lt"/>
          <w:sz w:val="24"/>
          <w:szCs w:val="24"/>
        </w:rPr>
        <w:t>https://livestream.com/LexusInternational/geneva2018</w:t>
      </w:r>
      <w:r w:rsidR="00926DC1">
        <w:rPr>
          <w:rFonts w:ascii="NobelCE Lt" w:hAnsi="NobelCE Lt"/>
          <w:sz w:val="24"/>
          <w:szCs w:val="24"/>
        </w:rPr>
        <w:fldChar w:fldCharType="end"/>
      </w:r>
    </w:p>
    <w:p w:rsidR="00AC0402" w:rsidRDefault="00AC0402" w:rsidP="00AC0402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</w:p>
    <w:p w:rsidR="00AC0402" w:rsidRDefault="00AC0402" w:rsidP="00AC0402">
      <w:pPr>
        <w:rPr>
          <w:rFonts w:ascii="NobelCE Lt" w:hAnsi="NobelCE Lt"/>
          <w:sz w:val="24"/>
          <w:szCs w:val="24"/>
        </w:rPr>
      </w:pPr>
    </w:p>
    <w:p w:rsidR="00AC0402" w:rsidRDefault="00AC0402" w:rsidP="00AC0402">
      <w:pPr>
        <w:rPr>
          <w:rFonts w:ascii="NobelCE Lt" w:hAnsi="NobelCE Lt"/>
          <w:sz w:val="24"/>
          <w:szCs w:val="24"/>
        </w:rPr>
      </w:pPr>
    </w:p>
    <w:p w:rsidR="00AC0402" w:rsidRPr="00AC0402" w:rsidRDefault="00AC0402" w:rsidP="00AC0402">
      <w:pPr>
        <w:rPr>
          <w:rFonts w:ascii="NobelCE Lt" w:hAnsi="NobelCE Lt"/>
          <w:sz w:val="24"/>
          <w:szCs w:val="24"/>
        </w:rPr>
      </w:pPr>
    </w:p>
    <w:p w:rsidR="00AC0402" w:rsidRDefault="00AC0402" w:rsidP="00AC0402"/>
    <w:p w:rsidR="00AC0402" w:rsidRPr="00AC0402" w:rsidRDefault="00AC0402" w:rsidP="00AC0402">
      <w:pPr>
        <w:rPr>
          <w:rFonts w:ascii="NobelCE Lt" w:hAnsi="NobelCE Lt"/>
          <w:b/>
          <w:sz w:val="24"/>
          <w:szCs w:val="24"/>
        </w:rPr>
      </w:pPr>
    </w:p>
    <w:p w:rsidR="00E14619" w:rsidRPr="00E14619" w:rsidRDefault="00E14619" w:rsidP="00E14619">
      <w:pPr>
        <w:pStyle w:val="Akapitzlist"/>
        <w:rPr>
          <w:rFonts w:ascii="NobelCE Lt" w:hAnsi="NobelCE Lt"/>
          <w:b/>
          <w:sz w:val="24"/>
          <w:szCs w:val="24"/>
        </w:rPr>
      </w:pPr>
    </w:p>
    <w:sectPr w:rsidR="00E14619" w:rsidRPr="00E14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D3" w:rsidRDefault="009133D3">
      <w:pPr>
        <w:spacing w:after="0" w:line="240" w:lineRule="auto"/>
      </w:pPr>
      <w:r>
        <w:separator/>
      </w:r>
    </w:p>
  </w:endnote>
  <w:endnote w:type="continuationSeparator" w:id="0">
    <w:p w:rsidR="009133D3" w:rsidRDefault="0091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19" w:rsidRDefault="00E146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735" w:rsidRDefault="00AF583E">
    <w:pPr>
      <w:pStyle w:val="Stopka"/>
      <w:jc w:val="center"/>
    </w:pPr>
    <w:r>
      <w:rPr>
        <w:rFonts w:cs="Nobel-Book"/>
      </w:rPr>
      <w:fldChar w:fldCharType="begin"/>
    </w:r>
    <w:r>
      <w:instrText>PAGE</w:instrText>
    </w:r>
    <w:r>
      <w:fldChar w:fldCharType="separate"/>
    </w:r>
    <w:r w:rsidR="00926DC1">
      <w:rPr>
        <w:noProof/>
      </w:rPr>
      <w:t>2</w:t>
    </w:r>
    <w: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instrText>NUMPAGES</w:instrText>
    </w:r>
    <w:r>
      <w:fldChar w:fldCharType="separate"/>
    </w:r>
    <w:r w:rsidR="00926DC1">
      <w:rPr>
        <w:noProof/>
      </w:rPr>
      <w:t>2</w:t>
    </w:r>
    <w:r>
      <w:fldChar w:fldCharType="end"/>
    </w:r>
  </w:p>
  <w:p w:rsidR="00060735" w:rsidRDefault="000607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19" w:rsidRDefault="00E14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D3" w:rsidRDefault="009133D3">
      <w:pPr>
        <w:spacing w:after="0" w:line="240" w:lineRule="auto"/>
      </w:pPr>
      <w:r>
        <w:separator/>
      </w:r>
    </w:p>
  </w:footnote>
  <w:footnote w:type="continuationSeparator" w:id="0">
    <w:p w:rsidR="009133D3" w:rsidRDefault="0091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19" w:rsidRDefault="00E146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735" w:rsidRDefault="00060735">
    <w:pPr>
      <w:pStyle w:val="Nagwek"/>
      <w:tabs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619" w:rsidRDefault="00E14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4156BE"/>
    <w:multiLevelType w:val="multilevel"/>
    <w:tmpl w:val="E0967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0D03E8"/>
    <w:multiLevelType w:val="multilevel"/>
    <w:tmpl w:val="38FCA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2A1B62"/>
    <w:multiLevelType w:val="hybridMultilevel"/>
    <w:tmpl w:val="F73C7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35"/>
    <w:rsid w:val="000027CC"/>
    <w:rsid w:val="00005E9D"/>
    <w:rsid w:val="000143CC"/>
    <w:rsid w:val="00026F3C"/>
    <w:rsid w:val="000353A8"/>
    <w:rsid w:val="00060735"/>
    <w:rsid w:val="000842A5"/>
    <w:rsid w:val="0012252A"/>
    <w:rsid w:val="00125100"/>
    <w:rsid w:val="00137BD6"/>
    <w:rsid w:val="001A3035"/>
    <w:rsid w:val="004375FF"/>
    <w:rsid w:val="00487DE8"/>
    <w:rsid w:val="004D000A"/>
    <w:rsid w:val="00661808"/>
    <w:rsid w:val="009133D3"/>
    <w:rsid w:val="00926DC1"/>
    <w:rsid w:val="00AC0402"/>
    <w:rsid w:val="00AD1406"/>
    <w:rsid w:val="00AF583E"/>
    <w:rsid w:val="00B82560"/>
    <w:rsid w:val="00BC12B5"/>
    <w:rsid w:val="00BE121E"/>
    <w:rsid w:val="00C053C5"/>
    <w:rsid w:val="00CF3E10"/>
    <w:rsid w:val="00D1272E"/>
    <w:rsid w:val="00DF7149"/>
    <w:rsid w:val="00E14619"/>
    <w:rsid w:val="00F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CDBD7"/>
  <w15:docId w15:val="{991F0975-C25B-054F-93D6-5D559AE9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qFormat/>
    <w:rPr>
      <w:rFonts w:ascii="Nobel-Book" w:hAnsi="Nobel-Book"/>
    </w:rPr>
  </w:style>
  <w:style w:type="character" w:customStyle="1" w:styleId="StopkaZnak">
    <w:name w:val="Stopka Znak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F7FCC"/>
    <w:pPr>
      <w:suppressAutoHyphens w:val="0"/>
      <w:spacing w:beforeAutospacing="1" w:afterAutospacing="1" w:line="240" w:lineRule="auto"/>
    </w:pPr>
    <w:rPr>
      <w:sz w:val="24"/>
      <w:szCs w:val="24"/>
      <w:lang w:val="en-US" w:eastAsia="en-US"/>
    </w:rPr>
  </w:style>
  <w:style w:type="paragraph" w:customStyle="1" w:styleId="Web">
    <w:name w:val="標準 (Web)"/>
    <w:basedOn w:val="Normalny"/>
    <w:rsid w:val="000027CC"/>
    <w:pPr>
      <w:spacing w:before="280" w:after="280" w:line="240" w:lineRule="auto"/>
    </w:pPr>
  </w:style>
  <w:style w:type="paragraph" w:customStyle="1" w:styleId="Default">
    <w:name w:val="Default"/>
    <w:rsid w:val="000027CC"/>
    <w:pPr>
      <w:suppressAutoHyphens/>
      <w:autoSpaceDE w:val="0"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87DE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4619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D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24C7-4083-4761-8012-C24C1457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4</cp:revision>
  <cp:lastPrinted>2017-10-11T08:42:00Z</cp:lastPrinted>
  <dcterms:created xsi:type="dcterms:W3CDTF">2018-02-27T09:35:00Z</dcterms:created>
  <dcterms:modified xsi:type="dcterms:W3CDTF">2018-02-27T09:39:00Z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