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60735" w:rsidRPr="000027CC" w:rsidRDefault="000027CC">
      <w:pPr>
        <w:ind w:right="39"/>
      </w:pPr>
      <w:r w:rsidRPr="000027CC">
        <w:rPr>
          <w:noProof/>
        </w:rPr>
        <mc:AlternateContent>
          <mc:Choice Requires="wps">
            <w:drawing>
              <wp:anchor distT="0" distB="0" distL="113665" distR="114300" simplePos="0" relativeHeight="6" behindDoc="0" locked="0" layoutInCell="1" allowOverlap="1" wp14:anchorId="09F9DF3A" wp14:editId="51F559E9">
                <wp:simplePos x="0" y="0"/>
                <wp:positionH relativeFrom="column">
                  <wp:posOffset>0</wp:posOffset>
                </wp:positionH>
                <wp:positionV relativeFrom="paragraph">
                  <wp:posOffset>-133350</wp:posOffset>
                </wp:positionV>
                <wp:extent cx="635000" cy="885825"/>
                <wp:effectExtent l="0" t="0" r="0" b="0"/>
                <wp:wrapNone/>
                <wp:docPr id="5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885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60735" w:rsidRDefault="00060735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F9DF3A" id="AutoShape 6" o:spid="_x0000_s1026" style="position:absolute;margin-left:0;margin-top:-10.5pt;width:50pt;height:69.75pt;z-index:6;visibility:visible;mso-wrap-style:square;mso-height-percent:0;mso-wrap-distance-left:8.95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" adj="-11796480,,5400" path="m,l,,,,,xe" strokeweight=".26mm">
                <v:stroke joinstyle="miter"/>
                <v:formulas/>
                <v:path arrowok="t" o:connecttype="custom" textboxrect="0,0,21600,21600"/>
                <v:textbox>
                  <w:txbxContent>
                    <w:p w:rsidR="00060735" w:rsidRDefault="00060735">
                      <w:pPr>
                        <w:pStyle w:val="FrameContents"/>
                      </w:pPr>
                    </w:p>
                  </w:txbxContent>
                </v:textbox>
              </v:shape>
            </w:pict>
          </mc:Fallback>
        </mc:AlternateContent>
      </w:r>
      <w:r w:rsidRPr="000027CC">
        <w:rPr>
          <w:noProof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 wp14:anchorId="4C870F11" wp14:editId="7459EDB1">
                <wp:simplePos x="0" y="0"/>
                <wp:positionH relativeFrom="column">
                  <wp:posOffset>76200</wp:posOffset>
                </wp:positionH>
                <wp:positionV relativeFrom="paragraph">
                  <wp:posOffset>-9525</wp:posOffset>
                </wp:positionV>
                <wp:extent cx="0" cy="704850"/>
                <wp:effectExtent l="0" t="0" r="19050" b="19050"/>
                <wp:wrapNone/>
                <wp:docPr id="2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98AAB0" id="Straight Connector 19" o:spid="_x0000_s1026" style="position:absolute;z-index:251659264;visibility:visible;mso-wrap-style:square;mso-width-percent:0;mso-height-percent:0;mso-wrap-distance-left:8.95pt;mso-wrap-distance-top:0;mso-wrap-distance-right:8.95pt;mso-wrap-distance-bottom:0;mso-position-horizontal:absolute;mso-position-horizontal-relative:text;mso-position-vertical:absolute;mso-position-vertical-relative:text;mso-width-percent:0;mso-height-percent:0;mso-width-relative:margin;mso-height-relative:margin" from="6pt,-.75pt" to="6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" strokeweight=".35mm">
                <v:stroke joinstyle="miter"/>
              </v:line>
            </w:pict>
          </mc:Fallback>
        </mc:AlternateContent>
      </w:r>
      <w:r w:rsidR="00AF583E" w:rsidRPr="000027CC"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39009C6F" wp14:editId="677E0EF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9560" cy="966470"/>
                <wp:effectExtent l="0" t="0" r="0" b="0"/>
                <wp:wrapNone/>
                <wp:docPr id="1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880" cy="965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4225F6" id="Text Box 17" o:spid="_x0000_s1026" style="position:absolute;margin-left:14.25pt;margin-top:71.25pt;width:222.8pt;height:76.1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2828880,96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" path="m,l,,,,,xe" filled="f" stroked="f">
                <v:path arrowok="t"/>
                <w10:wrap anchory="page"/>
              </v:shape>
            </w:pict>
          </mc:Fallback>
        </mc:AlternateContent>
      </w:r>
      <w:r w:rsidR="00AF583E" w:rsidRPr="000027CC">
        <w:rPr>
          <w:noProof/>
        </w:rPr>
        <mc:AlternateContent>
          <mc:Choice Requires="wps">
            <w:drawing>
              <wp:anchor distT="72390" distB="72390" distL="72390" distR="72390" simplePos="0" relativeHeight="5" behindDoc="0" locked="0" layoutInCell="1" allowOverlap="1" wp14:anchorId="6A11D062" wp14:editId="48741C96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9560" cy="966470"/>
                <wp:effectExtent l="0" t="0" r="0" b="0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880" cy="96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60735" w:rsidRDefault="00AF583E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:rsidR="00060735" w:rsidRDefault="00AF583E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11D062" id="Text Box 5" o:spid="_x0000_s1027" style="position:absolute;margin-left:14.25pt;margin-top:71.25pt;width:222.8pt;height:76.1pt;z-index:5;visibility:visible;mso-wrap-style:square;mso-wrap-distance-left:5.7pt;mso-wrap-distance-top:5.7pt;mso-wrap-distance-right:5.7pt;mso-wrap-distance-bottom:5.7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" stroked="f">
                <v:textbox inset="0,0,0,0">
                  <w:txbxContent>
                    <w:p w:rsidR="00060735" w:rsidRDefault="00AF583E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:rsidR="00060735" w:rsidRDefault="00AF583E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AF583E" w:rsidRPr="000027CC">
        <w:rPr>
          <w:noProof/>
        </w:rPr>
        <w:drawing>
          <wp:anchor distT="0" distB="8890" distL="133350" distR="128270" simplePos="0" relativeHeight="2" behindDoc="0" locked="0" layoutInCell="1" allowOverlap="1" wp14:anchorId="2979904B" wp14:editId="37A15301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0" t="0" r="0" b="0"/>
            <wp:wrapNone/>
            <wp:docPr id="7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0735" w:rsidRPr="000027CC" w:rsidRDefault="00060735">
      <w:pPr>
        <w:ind w:right="39"/>
      </w:pPr>
    </w:p>
    <w:p w:rsidR="00060735" w:rsidRPr="000027CC" w:rsidRDefault="00060735">
      <w:pPr>
        <w:ind w:right="39"/>
      </w:pPr>
    </w:p>
    <w:p w:rsidR="00060735" w:rsidRPr="000027CC" w:rsidRDefault="00060735">
      <w:pPr>
        <w:ind w:right="39"/>
      </w:pPr>
    </w:p>
    <w:p w:rsidR="00060735" w:rsidRPr="000027CC" w:rsidRDefault="00060735">
      <w:pPr>
        <w:ind w:right="39"/>
      </w:pPr>
    </w:p>
    <w:p w:rsidR="00060735" w:rsidRPr="000027CC" w:rsidRDefault="00060735">
      <w:pPr>
        <w:ind w:right="39"/>
        <w:rPr>
          <w:rFonts w:ascii="NobelCE Lt" w:hAnsi="NobelCE Lt"/>
          <w:sz w:val="24"/>
          <w:szCs w:val="24"/>
        </w:rPr>
      </w:pPr>
    </w:p>
    <w:p w:rsidR="00060735" w:rsidRPr="000027CC" w:rsidRDefault="00060735">
      <w:pPr>
        <w:ind w:right="39"/>
        <w:rPr>
          <w:rFonts w:ascii="NobelCE Lt" w:hAnsi="NobelCE Lt"/>
          <w:sz w:val="24"/>
          <w:szCs w:val="24"/>
        </w:rPr>
      </w:pPr>
    </w:p>
    <w:p w:rsidR="00060735" w:rsidRPr="000027CC" w:rsidRDefault="000027CC">
      <w:pPr>
        <w:ind w:right="39"/>
      </w:pPr>
      <w:r w:rsidRPr="000027CC">
        <w:rPr>
          <w:rFonts w:ascii="NobelCE Lt" w:hAnsi="NobelCE Lt"/>
          <w:sz w:val="24"/>
          <w:szCs w:val="24"/>
        </w:rPr>
        <w:t>1</w:t>
      </w:r>
      <w:r w:rsidR="003F1925">
        <w:rPr>
          <w:rFonts w:ascii="NobelCE Lt" w:hAnsi="NobelCE Lt"/>
          <w:sz w:val="24"/>
          <w:szCs w:val="24"/>
        </w:rPr>
        <w:t>9</w:t>
      </w:r>
      <w:r w:rsidR="00AF583E" w:rsidRPr="000027CC">
        <w:rPr>
          <w:rFonts w:ascii="NobelCE Lt" w:hAnsi="NobelCE Lt"/>
          <w:sz w:val="24"/>
          <w:szCs w:val="24"/>
        </w:rPr>
        <w:t xml:space="preserve"> STYCZNIA 2018</w:t>
      </w:r>
    </w:p>
    <w:p w:rsidR="00060735" w:rsidRPr="000027CC" w:rsidRDefault="00060735">
      <w:pPr>
        <w:rPr>
          <w:rFonts w:ascii="NobelCE Lt" w:hAnsi="NobelCE Lt"/>
          <w:b/>
          <w:sz w:val="36"/>
          <w:szCs w:val="36"/>
        </w:rPr>
      </w:pPr>
    </w:p>
    <w:p w:rsidR="003F1925" w:rsidRPr="003F1925" w:rsidRDefault="003F1925" w:rsidP="003F1925">
      <w:pPr>
        <w:spacing w:line="240" w:lineRule="auto"/>
        <w:jc w:val="center"/>
        <w:rPr>
          <w:rFonts w:ascii="NobelCE Lt" w:hAnsi="NobelCE Lt"/>
          <w:b/>
          <w:sz w:val="36"/>
          <w:szCs w:val="36"/>
        </w:rPr>
      </w:pPr>
      <w:r w:rsidRPr="003F1925">
        <w:rPr>
          <w:rFonts w:ascii="NobelCE Lt" w:hAnsi="NobelCE Lt"/>
          <w:b/>
          <w:sz w:val="36"/>
          <w:szCs w:val="36"/>
        </w:rPr>
        <w:t>Lexus w 2017 roku – podsumowanie</w:t>
      </w:r>
    </w:p>
    <w:p w:rsidR="00CF3E10" w:rsidRPr="000027CC" w:rsidRDefault="00CF3E10" w:rsidP="000027CC">
      <w:pPr>
        <w:rPr>
          <w:rFonts w:ascii="NobelCE Lt" w:hAnsi="NobelCE Lt"/>
          <w:b/>
          <w:sz w:val="36"/>
          <w:szCs w:val="36"/>
        </w:rPr>
      </w:pPr>
    </w:p>
    <w:p w:rsidR="000027CC" w:rsidRPr="000027CC" w:rsidRDefault="000027CC">
      <w:pPr>
        <w:rPr>
          <w:rFonts w:ascii="NobelCE Lt" w:hAnsi="NobelCE Lt"/>
          <w:sz w:val="24"/>
          <w:szCs w:val="24"/>
        </w:rPr>
      </w:pPr>
    </w:p>
    <w:p w:rsidR="003F1925" w:rsidRPr="003F1925" w:rsidRDefault="003F1925" w:rsidP="003F1925">
      <w:pPr>
        <w:pStyle w:val="Default"/>
        <w:rPr>
          <w:rFonts w:ascii="NobelCE Lt" w:hAnsi="NobelCE Lt"/>
          <w:b/>
          <w:sz w:val="24"/>
          <w:szCs w:val="24"/>
        </w:rPr>
      </w:pPr>
      <w:r w:rsidRPr="003F1925">
        <w:rPr>
          <w:rFonts w:ascii="NobelCE Lt" w:hAnsi="NobelCE Lt"/>
          <w:b/>
          <w:sz w:val="24"/>
          <w:szCs w:val="24"/>
        </w:rPr>
        <w:t>Sprzedaż na świecie, w Europie i w Polsce</w:t>
      </w:r>
    </w:p>
    <w:p w:rsidR="00CF3E10" w:rsidRDefault="00CF3E10" w:rsidP="00CF3E10">
      <w:pPr>
        <w:rPr>
          <w:rFonts w:ascii="NobelCE Lt" w:hAnsi="NobelCE Lt"/>
          <w:sz w:val="24"/>
          <w:szCs w:val="24"/>
        </w:rPr>
      </w:pPr>
    </w:p>
    <w:p w:rsidR="003F1925" w:rsidRPr="001F1EA4" w:rsidRDefault="003F1925" w:rsidP="003F1925">
      <w:pPr>
        <w:rPr>
          <w:rFonts w:ascii="NobelCE Lt" w:hAnsi="NobelCE Lt"/>
          <w:sz w:val="22"/>
          <w:szCs w:val="22"/>
        </w:rPr>
      </w:pPr>
      <w:r w:rsidRPr="001F1EA4">
        <w:rPr>
          <w:rFonts w:ascii="NobelCE Lt" w:hAnsi="NobelCE Lt"/>
          <w:sz w:val="22"/>
          <w:szCs w:val="22"/>
        </w:rPr>
        <w:t>Rok 2017 jest 6. rokiem z rzędu z rekordową sprzedażą aut globalnej marki Lexus. Tylko w ciągu ostatnich czterech lat sprzedaż Lexusa w Europie</w:t>
      </w:r>
      <w:r w:rsidR="007D1EBD">
        <w:rPr>
          <w:rFonts w:ascii="NobelCE Lt" w:hAnsi="NobelCE Lt"/>
          <w:sz w:val="22"/>
          <w:szCs w:val="22"/>
        </w:rPr>
        <w:t xml:space="preserve"> (uwzględniając rynki wschodnie</w:t>
      </w:r>
      <w:r w:rsidRPr="001F1EA4">
        <w:rPr>
          <w:rFonts w:ascii="NobelCE Lt" w:hAnsi="NobelCE Lt"/>
          <w:sz w:val="22"/>
          <w:szCs w:val="22"/>
        </w:rPr>
        <w:t>) wrosła aż o 72%, osiągając w roku 2017 liczbę 74 602 samochodów.</w:t>
      </w:r>
    </w:p>
    <w:p w:rsidR="003F1925" w:rsidRPr="001F1EA4" w:rsidRDefault="003F1925" w:rsidP="003F1925">
      <w:pPr>
        <w:rPr>
          <w:rFonts w:ascii="NobelCE Lt" w:hAnsi="NobelCE Lt"/>
          <w:sz w:val="22"/>
          <w:szCs w:val="22"/>
        </w:rPr>
      </w:pPr>
      <w:r w:rsidRPr="001F1EA4">
        <w:rPr>
          <w:rFonts w:ascii="NobelCE Lt" w:hAnsi="NobelCE Lt"/>
          <w:sz w:val="22"/>
          <w:szCs w:val="22"/>
        </w:rPr>
        <w:t xml:space="preserve">Europejskim bestsellerem był ponownie średniej wielkości SUV Lexus NX, który znalazł 27 789 nabywców (o 6% więcej, niż w rok wcześniej), do którego popularności przyczyniło się wprowadzenie odnowionej wersji w drugiej połowie roku 2017. Drugi pod względem wielkości sprzedaży był duży SUV Lexus RX, którego sprzedano 18 918 egzemplarzy (wzrost o 5%), kontynuujący sukces najnowszej generacji modelu, która trafiła na rynek w roku 2015. Dobry wynik uzyskał również odświeżony jesienią ubiegłego roku kompaktowy </w:t>
      </w:r>
      <w:proofErr w:type="spellStart"/>
      <w:r w:rsidRPr="001F1EA4">
        <w:rPr>
          <w:rFonts w:ascii="NobelCE Lt" w:hAnsi="NobelCE Lt"/>
          <w:sz w:val="22"/>
          <w:szCs w:val="22"/>
        </w:rPr>
        <w:t>hatchback</w:t>
      </w:r>
      <w:proofErr w:type="spellEnd"/>
      <w:r w:rsidRPr="001F1EA4">
        <w:rPr>
          <w:rFonts w:ascii="NobelCE Lt" w:hAnsi="NobelCE Lt"/>
          <w:sz w:val="22"/>
          <w:szCs w:val="22"/>
        </w:rPr>
        <w:t xml:space="preserve"> Lexus CT, którego sprzedaż w roku 2017 wzrosła o 5%, sięgając 8842 egzemplarze.</w:t>
      </w:r>
    </w:p>
    <w:p w:rsidR="003F1925" w:rsidRPr="001F1EA4" w:rsidRDefault="003F1925" w:rsidP="003F1925">
      <w:pPr>
        <w:rPr>
          <w:rFonts w:ascii="NobelCE Lt" w:hAnsi="NobelCE Lt"/>
          <w:sz w:val="22"/>
          <w:szCs w:val="22"/>
        </w:rPr>
      </w:pPr>
      <w:r w:rsidRPr="001F1EA4">
        <w:rPr>
          <w:rFonts w:ascii="NobelCE Lt" w:hAnsi="NobelCE Lt"/>
          <w:sz w:val="22"/>
          <w:szCs w:val="22"/>
        </w:rPr>
        <w:t xml:space="preserve">Z rekordową sprzedażą 45 049 pojazdów hybrydowych sprzedanych w Europie w minionym roku, Lexus pozostaje liderem trendu elektryfikacji samochodów w regionie. Hybrydowe pojazdy </w:t>
      </w:r>
      <w:proofErr w:type="spellStart"/>
      <w:r w:rsidRPr="001F1EA4">
        <w:rPr>
          <w:rFonts w:ascii="NobelCE Lt" w:hAnsi="NobelCE Lt"/>
          <w:sz w:val="22"/>
          <w:szCs w:val="22"/>
        </w:rPr>
        <w:t>spalinowo-elektryczne</w:t>
      </w:r>
      <w:proofErr w:type="spellEnd"/>
      <w:r w:rsidRPr="001F1EA4">
        <w:rPr>
          <w:rFonts w:ascii="NobelCE Lt" w:hAnsi="NobelCE Lt"/>
          <w:sz w:val="22"/>
          <w:szCs w:val="22"/>
        </w:rPr>
        <w:t xml:space="preserve"> stanowią ponad 94% sprzedaży Lexusa w Europie Zachodniej i Środkowej.</w:t>
      </w:r>
    </w:p>
    <w:p w:rsidR="003F1925" w:rsidRPr="001F1EA4" w:rsidRDefault="003F1925" w:rsidP="003F1925">
      <w:pPr>
        <w:rPr>
          <w:rFonts w:ascii="NobelCE Lt" w:hAnsi="NobelCE Lt"/>
          <w:sz w:val="22"/>
          <w:szCs w:val="22"/>
        </w:rPr>
      </w:pPr>
      <w:r w:rsidRPr="001F1EA4">
        <w:rPr>
          <w:rFonts w:ascii="NobelCE Lt" w:hAnsi="NobelCE Lt"/>
          <w:sz w:val="22"/>
          <w:szCs w:val="22"/>
        </w:rPr>
        <w:t xml:space="preserve">Rok 2017 był dla marki rokiem przełomowym – Lexus wprowadził w nim dwa flagowe modele, luksusowe </w:t>
      </w:r>
      <w:proofErr w:type="spellStart"/>
      <w:r w:rsidRPr="001F1EA4">
        <w:rPr>
          <w:rFonts w:ascii="NobelCE Lt" w:hAnsi="NobelCE Lt"/>
          <w:sz w:val="22"/>
          <w:szCs w:val="22"/>
        </w:rPr>
        <w:t>coupe</w:t>
      </w:r>
      <w:proofErr w:type="spellEnd"/>
      <w:r w:rsidRPr="001F1EA4">
        <w:rPr>
          <w:rFonts w:ascii="NobelCE Lt" w:hAnsi="NobelCE Lt"/>
          <w:sz w:val="22"/>
          <w:szCs w:val="22"/>
        </w:rPr>
        <w:t xml:space="preserve"> LC i piątą generację luksusowego sedana LS, będące wyrazem zamiłowania dla wybitnego designu, wizjonerskich technologii, znakomitych osiągów i najwyższej jakości wykonania przez mistrzów </w:t>
      </w:r>
      <w:proofErr w:type="spellStart"/>
      <w:r w:rsidRPr="001F1EA4">
        <w:rPr>
          <w:rFonts w:ascii="NobelCE Lt" w:hAnsi="NobelCE Lt"/>
          <w:sz w:val="22"/>
          <w:szCs w:val="22"/>
        </w:rPr>
        <w:t>takumi</w:t>
      </w:r>
      <w:proofErr w:type="spellEnd"/>
      <w:r w:rsidRPr="001F1EA4">
        <w:rPr>
          <w:rFonts w:ascii="NobelCE Lt" w:hAnsi="NobelCE Lt"/>
          <w:sz w:val="22"/>
          <w:szCs w:val="22"/>
        </w:rPr>
        <w:t>.</w:t>
      </w:r>
    </w:p>
    <w:p w:rsidR="003F1925" w:rsidRPr="001F1EA4" w:rsidRDefault="003F1925" w:rsidP="003F1925">
      <w:pPr>
        <w:rPr>
          <w:rFonts w:ascii="NobelCE Lt" w:hAnsi="NobelCE Lt"/>
          <w:sz w:val="22"/>
          <w:szCs w:val="22"/>
        </w:rPr>
      </w:pPr>
      <w:r w:rsidRPr="001F1EA4">
        <w:rPr>
          <w:rFonts w:ascii="NobelCE Lt" w:hAnsi="NobelCE Lt"/>
          <w:sz w:val="22"/>
          <w:szCs w:val="22"/>
        </w:rPr>
        <w:t xml:space="preserve">– „Z ogromną satysfakcją obserwujemy, że atrakcyjny wizerunek tych dwóch wyjątkowych modeli ma pozytywny wpływ na wizerunek całej marki, czego efektem są świetne wyniki sprzedaży i jej wyraźny wzrost w stosunku do roku 2016” – powiedział Pascal Ruch, szef </w:t>
      </w:r>
      <w:r w:rsidRPr="001F1EA4">
        <w:rPr>
          <w:rFonts w:ascii="NobelCE Lt" w:hAnsi="NobelCE Lt"/>
          <w:sz w:val="22"/>
          <w:szCs w:val="22"/>
        </w:rPr>
        <w:lastRenderedPageBreak/>
        <w:t>Lexus Europe – „W roku bieżącym spodziewamy się dalszego wzrostu, który pozwoli nam osiągnąć w roku 2020 sprzedaż 100 tysięcy samochodów Lexusa w Europie.”</w:t>
      </w:r>
    </w:p>
    <w:p w:rsidR="003F1925" w:rsidRPr="001F1EA4" w:rsidRDefault="003F1925" w:rsidP="003F1925">
      <w:pPr>
        <w:rPr>
          <w:rFonts w:ascii="NobelCE Lt" w:hAnsi="NobelCE Lt"/>
          <w:sz w:val="22"/>
          <w:szCs w:val="22"/>
        </w:rPr>
      </w:pPr>
      <w:r w:rsidRPr="001F1EA4">
        <w:rPr>
          <w:rFonts w:ascii="NobelCE Lt" w:hAnsi="NobelCE Lt"/>
          <w:sz w:val="22"/>
          <w:szCs w:val="22"/>
        </w:rPr>
        <w:t>W Polsce Lexus zamknął rok 2017 ze sprzedażą 4009 aut (wzrost o 8%), z czego dokładnie połowę stanowiły modele hybrydowe (w roku ubiegłym udział hybryd wynosił 46%).</w:t>
      </w:r>
    </w:p>
    <w:p w:rsidR="003F1925" w:rsidRPr="001F1EA4" w:rsidRDefault="003F1925" w:rsidP="003F1925">
      <w:pPr>
        <w:rPr>
          <w:rFonts w:ascii="NobelCE Lt" w:hAnsi="NobelCE Lt"/>
          <w:sz w:val="22"/>
          <w:szCs w:val="22"/>
        </w:rPr>
      </w:pPr>
      <w:r w:rsidRPr="001F1EA4">
        <w:rPr>
          <w:rFonts w:ascii="NobelCE Lt" w:hAnsi="NobelCE Lt"/>
          <w:sz w:val="22"/>
          <w:szCs w:val="22"/>
        </w:rPr>
        <w:t xml:space="preserve">Ten wynik daje nam piąte miejsce wśród państw Unii Europejskiej, (bez Rosji) za Wielką Brytanią – 12 695, Hiszpanią – 6 100, Francją – 6 004, Włochami – 4 167. </w:t>
      </w:r>
    </w:p>
    <w:p w:rsidR="003F1925" w:rsidRPr="001F1EA4" w:rsidRDefault="003F1925" w:rsidP="003F1925">
      <w:pPr>
        <w:rPr>
          <w:rFonts w:ascii="NobelCE Lt" w:hAnsi="NobelCE Lt"/>
          <w:sz w:val="22"/>
          <w:szCs w:val="22"/>
        </w:rPr>
      </w:pPr>
      <w:r w:rsidRPr="001F1EA4">
        <w:rPr>
          <w:rFonts w:ascii="NobelCE Lt" w:hAnsi="NobelCE Lt"/>
          <w:sz w:val="22"/>
          <w:szCs w:val="22"/>
        </w:rPr>
        <w:t xml:space="preserve">Mamy najwyższy w Unii Europejskiej udział w rynku </w:t>
      </w:r>
      <w:proofErr w:type="spellStart"/>
      <w:r w:rsidRPr="001F1EA4">
        <w:rPr>
          <w:rFonts w:ascii="NobelCE Lt" w:hAnsi="NobelCE Lt"/>
          <w:sz w:val="22"/>
          <w:szCs w:val="22"/>
        </w:rPr>
        <w:t>premium</w:t>
      </w:r>
      <w:proofErr w:type="spellEnd"/>
      <w:r w:rsidRPr="001F1EA4">
        <w:rPr>
          <w:rFonts w:ascii="NobelCE Lt" w:hAnsi="NobelCE Lt"/>
          <w:sz w:val="22"/>
          <w:szCs w:val="22"/>
        </w:rPr>
        <w:t xml:space="preserve"> – 6,2%, wobec 1,6% udziału Lexusa w Wielkiej Brytanii, 2,1% we Francji i 1,3% we Włoszech. </w:t>
      </w:r>
    </w:p>
    <w:p w:rsidR="003F1925" w:rsidRPr="001F1EA4" w:rsidRDefault="003F1925" w:rsidP="003F1925">
      <w:pPr>
        <w:rPr>
          <w:rFonts w:ascii="NobelCE Lt" w:hAnsi="NobelCE Lt"/>
          <w:sz w:val="22"/>
          <w:szCs w:val="22"/>
        </w:rPr>
      </w:pPr>
      <w:r w:rsidRPr="001F1EA4">
        <w:rPr>
          <w:rFonts w:ascii="NobelCE Lt" w:hAnsi="NobelCE Lt"/>
          <w:sz w:val="22"/>
          <w:szCs w:val="22"/>
        </w:rPr>
        <w:t>Polscy klienci najchętniej kupowali modele NX – 1978, w tym 1029 w wersji hybrydowej (52%) – odświeżony z zaawansowanym systemem bezpieczeństwa oraz RX – 657 (w tym 378 hybrydy, czyli 58%). Na kolejnych miejscach uplasowały się:</w:t>
      </w:r>
    </w:p>
    <w:p w:rsidR="003F1925" w:rsidRPr="001F1EA4" w:rsidRDefault="003F1925" w:rsidP="003F1925">
      <w:pPr>
        <w:rPr>
          <w:rFonts w:ascii="NobelCE Lt" w:hAnsi="NobelCE Lt"/>
          <w:sz w:val="22"/>
          <w:szCs w:val="22"/>
        </w:rPr>
      </w:pPr>
      <w:r w:rsidRPr="001F1EA4">
        <w:rPr>
          <w:rFonts w:ascii="NobelCE Lt" w:hAnsi="NobelCE Lt"/>
          <w:sz w:val="22"/>
          <w:szCs w:val="22"/>
        </w:rPr>
        <w:t>- Lexus IS - 505 aut - ze zmienionym wzornictwem, ulepszonym interfejsem kierowcy (HMI), nową kolorystyką nadwozia oraz wnętrza, poprawionymi właściwościami jezdnymi i podwyższonym poziomem bezpieczeństwa.</w:t>
      </w:r>
    </w:p>
    <w:p w:rsidR="003F1925" w:rsidRPr="001F1EA4" w:rsidRDefault="003F1925" w:rsidP="003F1925">
      <w:pPr>
        <w:rPr>
          <w:rFonts w:ascii="NobelCE Lt" w:hAnsi="NobelCE Lt"/>
          <w:sz w:val="22"/>
          <w:szCs w:val="22"/>
        </w:rPr>
      </w:pPr>
      <w:r w:rsidRPr="001F1EA4">
        <w:rPr>
          <w:rFonts w:ascii="NobelCE Lt" w:hAnsi="NobelCE Lt"/>
          <w:sz w:val="22"/>
          <w:szCs w:val="22"/>
        </w:rPr>
        <w:t xml:space="preserve">- hybrydowy CT 200h – 426 – odświeżony, prezentujący się jeszcze nowocześniej, zyskał też – jak NX - zaawansowane systemy bezpieczeństwa Lexus </w:t>
      </w:r>
      <w:proofErr w:type="spellStart"/>
      <w:r w:rsidRPr="001F1EA4">
        <w:rPr>
          <w:rFonts w:ascii="NobelCE Lt" w:hAnsi="NobelCE Lt"/>
          <w:sz w:val="22"/>
          <w:szCs w:val="22"/>
        </w:rPr>
        <w:t>Safety</w:t>
      </w:r>
      <w:proofErr w:type="spellEnd"/>
      <w:r w:rsidRPr="001F1EA4">
        <w:rPr>
          <w:rFonts w:ascii="NobelCE Lt" w:hAnsi="NobelCE Lt"/>
          <w:sz w:val="22"/>
          <w:szCs w:val="22"/>
        </w:rPr>
        <w:t xml:space="preserve"> System+.  </w:t>
      </w:r>
    </w:p>
    <w:p w:rsidR="003F1925" w:rsidRPr="001F1EA4" w:rsidRDefault="003F1925" w:rsidP="003F1925">
      <w:pPr>
        <w:rPr>
          <w:rFonts w:ascii="NobelCE Lt" w:hAnsi="NobelCE Lt"/>
          <w:sz w:val="22"/>
          <w:szCs w:val="22"/>
        </w:rPr>
      </w:pPr>
      <w:r w:rsidRPr="001F1EA4">
        <w:rPr>
          <w:rFonts w:ascii="NobelCE Lt" w:hAnsi="NobelCE Lt"/>
          <w:sz w:val="22"/>
          <w:szCs w:val="22"/>
        </w:rPr>
        <w:t xml:space="preserve">Zupełnie nowy model Lexus LC – luksusowe </w:t>
      </w:r>
      <w:proofErr w:type="spellStart"/>
      <w:r w:rsidRPr="001F1EA4">
        <w:rPr>
          <w:rFonts w:ascii="NobelCE Lt" w:hAnsi="NobelCE Lt"/>
          <w:sz w:val="22"/>
          <w:szCs w:val="22"/>
        </w:rPr>
        <w:t>coupe</w:t>
      </w:r>
      <w:proofErr w:type="spellEnd"/>
      <w:r w:rsidRPr="001F1EA4">
        <w:rPr>
          <w:rFonts w:ascii="NobelCE Lt" w:hAnsi="NobelCE Lt"/>
          <w:sz w:val="22"/>
          <w:szCs w:val="22"/>
        </w:rPr>
        <w:t xml:space="preserve"> 2+2, łączące styl, piękno, nowoczesną technikę i kunszt inżynierski – którego sprzedaż rozpoczęła się w sierpniu 2017, znalazło 55 nabywców. </w:t>
      </w:r>
    </w:p>
    <w:p w:rsidR="003F1925" w:rsidRPr="001F1EA4" w:rsidRDefault="003F1925" w:rsidP="003F1925">
      <w:pPr>
        <w:rPr>
          <w:rFonts w:ascii="NobelCE Lt" w:hAnsi="NobelCE Lt"/>
          <w:sz w:val="22"/>
          <w:szCs w:val="22"/>
        </w:rPr>
      </w:pPr>
      <w:r w:rsidRPr="001F1EA4">
        <w:rPr>
          <w:rFonts w:ascii="NobelCE Lt" w:hAnsi="NobelCE Lt"/>
          <w:sz w:val="22"/>
          <w:szCs w:val="22"/>
        </w:rPr>
        <w:t>To nie jest samochód, który tylko ładnie wygląda. Został zaprojektowany w taki sposób, aby dostarczać absolutnie wyjątkowych wrażeń za kierownicą. Dewizą LC jest „jeszcze większe wyrafinowanie i wyrazistość”, co odzwierciedla determinację, z jaką dopracowane zostały jego osiągi, własności jezdne i komfort prowadzenia.</w:t>
      </w:r>
    </w:p>
    <w:p w:rsidR="003F1925" w:rsidRPr="001F1EA4" w:rsidRDefault="003F1925" w:rsidP="003F1925">
      <w:pPr>
        <w:rPr>
          <w:rFonts w:ascii="NobelCE Lt" w:hAnsi="NobelCE Lt"/>
          <w:sz w:val="22"/>
          <w:szCs w:val="22"/>
        </w:rPr>
      </w:pPr>
      <w:r w:rsidRPr="001F1EA4">
        <w:rPr>
          <w:rFonts w:ascii="NobelCE Lt" w:hAnsi="NobelCE Lt"/>
          <w:sz w:val="22"/>
          <w:szCs w:val="22"/>
        </w:rPr>
        <w:t xml:space="preserve">LC jest współczesną interpretacją najlepszych tradycji </w:t>
      </w:r>
      <w:proofErr w:type="spellStart"/>
      <w:r w:rsidRPr="001F1EA4">
        <w:rPr>
          <w:rFonts w:ascii="NobelCE Lt" w:hAnsi="NobelCE Lt"/>
          <w:sz w:val="22"/>
          <w:szCs w:val="22"/>
        </w:rPr>
        <w:t>grandtourera</w:t>
      </w:r>
      <w:proofErr w:type="spellEnd"/>
      <w:r w:rsidRPr="001F1EA4">
        <w:rPr>
          <w:rFonts w:ascii="NobelCE Lt" w:hAnsi="NobelCE Lt"/>
          <w:sz w:val="22"/>
          <w:szCs w:val="22"/>
        </w:rPr>
        <w:t xml:space="preserve"> – </w:t>
      </w:r>
      <w:proofErr w:type="spellStart"/>
      <w:r w:rsidRPr="001F1EA4">
        <w:rPr>
          <w:rFonts w:ascii="NobelCE Lt" w:hAnsi="NobelCE Lt"/>
          <w:sz w:val="22"/>
          <w:szCs w:val="22"/>
        </w:rPr>
        <w:t>coupe</w:t>
      </w:r>
      <w:proofErr w:type="spellEnd"/>
      <w:r w:rsidRPr="001F1EA4">
        <w:rPr>
          <w:rFonts w:ascii="NobelCE Lt" w:hAnsi="NobelCE Lt"/>
          <w:sz w:val="22"/>
          <w:szCs w:val="22"/>
        </w:rPr>
        <w:t>, którego żywiołem jest droga, a nie tor wyścigowy. Jego własności jezdne i dynamiczne oraz komfort podróżowania zostały dopracowane na najwspanialszych na świecie trasach, z myślą o dostarczaniu podróżnym maksymalnie przyjemnych doznań.</w:t>
      </w:r>
    </w:p>
    <w:p w:rsidR="003F1925" w:rsidRPr="001F1EA4" w:rsidRDefault="003F1925" w:rsidP="003F1925">
      <w:pPr>
        <w:rPr>
          <w:rFonts w:ascii="NobelCE Lt" w:hAnsi="NobelCE Lt"/>
          <w:sz w:val="22"/>
          <w:szCs w:val="22"/>
        </w:rPr>
      </w:pPr>
      <w:r w:rsidRPr="001F1EA4">
        <w:rPr>
          <w:rFonts w:ascii="NobelCE Lt" w:hAnsi="NobelCE Lt"/>
          <w:sz w:val="22"/>
          <w:szCs w:val="22"/>
        </w:rPr>
        <w:t>Obie oferowane wersje silnikowe tego modelu – LC 500h i LC 500 – charakteryzują się równie wysokimi walorami, choć w swej specyfice ukierunkowane są do różnych odbiorców.</w:t>
      </w:r>
    </w:p>
    <w:p w:rsidR="003F1925" w:rsidRPr="001F1EA4" w:rsidRDefault="003F1925" w:rsidP="003F1925">
      <w:pPr>
        <w:rPr>
          <w:rFonts w:ascii="NobelCE Lt" w:hAnsi="NobelCE Lt"/>
          <w:sz w:val="22"/>
          <w:szCs w:val="22"/>
        </w:rPr>
      </w:pPr>
      <w:r w:rsidRPr="001F1EA4">
        <w:rPr>
          <w:rFonts w:ascii="NobelCE Lt" w:hAnsi="NobelCE Lt"/>
          <w:sz w:val="22"/>
          <w:szCs w:val="22"/>
        </w:rPr>
        <w:t>Lexus LC zdobył dwie nagrody w konk</w:t>
      </w:r>
      <w:r w:rsidR="00DE3572">
        <w:rPr>
          <w:rFonts w:ascii="NobelCE Lt" w:hAnsi="NobelCE Lt"/>
          <w:sz w:val="22"/>
          <w:szCs w:val="22"/>
        </w:rPr>
        <w:t>u</w:t>
      </w:r>
      <w:r w:rsidRPr="001F1EA4">
        <w:rPr>
          <w:rFonts w:ascii="NobelCE Lt" w:hAnsi="NobelCE Lt"/>
          <w:sz w:val="22"/>
          <w:szCs w:val="22"/>
        </w:rPr>
        <w:t>rsie „</w:t>
      </w:r>
      <w:proofErr w:type="spellStart"/>
      <w:r w:rsidRPr="001F1EA4">
        <w:rPr>
          <w:rFonts w:ascii="NobelCE Lt" w:hAnsi="NobelCE Lt"/>
          <w:sz w:val="22"/>
          <w:szCs w:val="22"/>
        </w:rPr>
        <w:t>Eyes</w:t>
      </w:r>
      <w:proofErr w:type="spellEnd"/>
      <w:r w:rsidRPr="001F1EA4">
        <w:rPr>
          <w:rFonts w:ascii="NobelCE Lt" w:hAnsi="NobelCE Lt"/>
          <w:sz w:val="22"/>
          <w:szCs w:val="22"/>
        </w:rPr>
        <w:t xml:space="preserve"> on Design”, a w Polsce </w:t>
      </w:r>
      <w:r w:rsidRPr="001F1EA4">
        <w:rPr>
          <w:rFonts w:ascii="NobelCE Lt" w:hAnsi="NobelCE Lt"/>
          <w:b/>
          <w:sz w:val="22"/>
          <w:szCs w:val="22"/>
        </w:rPr>
        <w:t>przyznano mu tytuł „Samochód 25-lecia Playboya”.</w:t>
      </w:r>
    </w:p>
    <w:p w:rsidR="003F1925" w:rsidRPr="001F1EA4" w:rsidRDefault="003F1925" w:rsidP="003F1925">
      <w:pPr>
        <w:rPr>
          <w:rFonts w:ascii="NobelCE Lt" w:hAnsi="NobelCE Lt"/>
          <w:sz w:val="22"/>
          <w:szCs w:val="22"/>
        </w:rPr>
      </w:pPr>
      <w:r w:rsidRPr="001F1EA4">
        <w:rPr>
          <w:rFonts w:ascii="NobelCE Lt" w:hAnsi="NobelCE Lt"/>
          <w:sz w:val="22"/>
          <w:szCs w:val="22"/>
        </w:rPr>
        <w:t>Kolejna nowość, wprowadzony na rynek polski w grudniu 2017</w:t>
      </w:r>
      <w:r w:rsidR="00DE3572">
        <w:rPr>
          <w:rFonts w:ascii="NobelCE Lt" w:hAnsi="NobelCE Lt"/>
          <w:sz w:val="22"/>
          <w:szCs w:val="22"/>
        </w:rPr>
        <w:t xml:space="preserve"> roku</w:t>
      </w:r>
      <w:r w:rsidRPr="001F1EA4">
        <w:rPr>
          <w:rFonts w:ascii="NobelCE Lt" w:hAnsi="NobelCE Lt"/>
          <w:sz w:val="22"/>
          <w:szCs w:val="22"/>
        </w:rPr>
        <w:t xml:space="preserve"> flagowy sedan Lexus LS w wersji 500h, oferowany od listopada 2017 r</w:t>
      </w:r>
      <w:r w:rsidR="00DE3572">
        <w:rPr>
          <w:rFonts w:ascii="NobelCE Lt" w:hAnsi="NobelCE Lt"/>
          <w:sz w:val="22"/>
          <w:szCs w:val="22"/>
        </w:rPr>
        <w:t>.</w:t>
      </w:r>
      <w:r w:rsidRPr="001F1EA4">
        <w:rPr>
          <w:rFonts w:ascii="NobelCE Lt" w:hAnsi="NobelCE Lt"/>
          <w:sz w:val="22"/>
          <w:szCs w:val="22"/>
        </w:rPr>
        <w:t xml:space="preserve"> osiągnął sprzedaż w wysokości 56 szt. </w:t>
      </w:r>
      <w:r w:rsidRPr="007A4E23">
        <w:rPr>
          <w:rFonts w:ascii="NobelCE Lt" w:hAnsi="NobelCE Lt"/>
          <w:b/>
          <w:sz w:val="22"/>
          <w:szCs w:val="22"/>
        </w:rPr>
        <w:t>Lexus LS</w:t>
      </w:r>
      <w:r w:rsidRPr="001F1EA4">
        <w:rPr>
          <w:rFonts w:ascii="NobelCE Lt" w:hAnsi="NobelCE Lt"/>
          <w:sz w:val="22"/>
          <w:szCs w:val="22"/>
        </w:rPr>
        <w:t xml:space="preserve"> - prawdopodobnie żaden inny samochód nie spowodował swym pojawieniem się na rynku tak istotnych zmian w swoim segmencie, jak to miało miejsce w przypadku Lexusa LS 28 lat temu.</w:t>
      </w:r>
    </w:p>
    <w:p w:rsidR="003F1925" w:rsidRPr="001F1EA4" w:rsidRDefault="003F1925" w:rsidP="003F1925">
      <w:pPr>
        <w:rPr>
          <w:rFonts w:ascii="NobelCE Lt" w:hAnsi="NobelCE Lt"/>
          <w:sz w:val="22"/>
          <w:szCs w:val="22"/>
        </w:rPr>
      </w:pPr>
      <w:r w:rsidRPr="001F1EA4">
        <w:rPr>
          <w:rFonts w:ascii="NobelCE Lt" w:hAnsi="NobelCE Lt"/>
          <w:sz w:val="22"/>
          <w:szCs w:val="22"/>
        </w:rPr>
        <w:t>Całkowicie zmieniony flagowy sedan LS piątej generacji to przejaw niezwykłego japońskiego dziedzictwa i dalekowschodniej wizji luksusu. Jednak model ten został zaprojektowany jako obywatel świata, który pojawił się w około 90 krajach.</w:t>
      </w:r>
    </w:p>
    <w:p w:rsidR="003F1925" w:rsidRPr="001F1EA4" w:rsidRDefault="003F1925" w:rsidP="003F1925">
      <w:pPr>
        <w:rPr>
          <w:rFonts w:ascii="NobelCE Lt" w:hAnsi="NobelCE Lt"/>
          <w:sz w:val="22"/>
          <w:szCs w:val="22"/>
        </w:rPr>
      </w:pPr>
      <w:r w:rsidRPr="001F1EA4">
        <w:rPr>
          <w:rFonts w:ascii="NobelCE Lt" w:hAnsi="NobelCE Lt"/>
          <w:sz w:val="22"/>
          <w:szCs w:val="22"/>
        </w:rPr>
        <w:lastRenderedPageBreak/>
        <w:t xml:space="preserve">Po raz pierwszy w tym właśnie modelu wprowadzono nowatorski system Lexus </w:t>
      </w:r>
      <w:proofErr w:type="spellStart"/>
      <w:r w:rsidRPr="001F1EA4">
        <w:rPr>
          <w:rFonts w:ascii="NobelCE Lt" w:hAnsi="NobelCE Lt"/>
          <w:sz w:val="22"/>
          <w:szCs w:val="22"/>
        </w:rPr>
        <w:t>Safety</w:t>
      </w:r>
      <w:proofErr w:type="spellEnd"/>
      <w:r w:rsidRPr="001F1EA4">
        <w:rPr>
          <w:rFonts w:ascii="NobelCE Lt" w:hAnsi="NobelCE Lt"/>
          <w:sz w:val="22"/>
          <w:szCs w:val="22"/>
        </w:rPr>
        <w:t xml:space="preserve"> System +A, który dodatkowo chroni pieszych. </w:t>
      </w:r>
    </w:p>
    <w:p w:rsidR="003F1925" w:rsidRPr="001F1EA4" w:rsidRDefault="003F1925" w:rsidP="003F1925">
      <w:pPr>
        <w:rPr>
          <w:rFonts w:ascii="NobelCE Lt" w:hAnsi="NobelCE Lt"/>
          <w:sz w:val="22"/>
          <w:szCs w:val="22"/>
        </w:rPr>
      </w:pPr>
      <w:r w:rsidRPr="001F1EA4">
        <w:rPr>
          <w:rFonts w:ascii="NobelCE Lt" w:hAnsi="NobelCE Lt"/>
          <w:sz w:val="22"/>
          <w:szCs w:val="22"/>
        </w:rPr>
        <w:t xml:space="preserve">LS to nie tylko ikona marki Lexus, ale również wcielenie najnowszej generacji luksusu, a zatem ten globalny lider znacznie wyprzedzi światowe oczekiwania wobec luksusowej limuzyny. </w:t>
      </w:r>
    </w:p>
    <w:p w:rsidR="003F1925" w:rsidRPr="001F1EA4" w:rsidRDefault="003F1925" w:rsidP="003F1925">
      <w:pPr>
        <w:rPr>
          <w:rFonts w:ascii="NobelCE Lt" w:hAnsi="NobelCE Lt"/>
          <w:sz w:val="22"/>
          <w:szCs w:val="22"/>
        </w:rPr>
      </w:pPr>
      <w:r w:rsidRPr="001F1EA4">
        <w:rPr>
          <w:rFonts w:ascii="NobelCE Lt" w:hAnsi="NobelCE Lt"/>
          <w:sz w:val="22"/>
          <w:szCs w:val="22"/>
        </w:rPr>
        <w:t xml:space="preserve">Coraz silniejsza staje się także świadomość zagrożeń jakie powodują silniki wysokoprężne. Mieszkańcy miast coraz częściej identyfikują smog nie tylko z sezonem grzewczym, ale również z silnikami </w:t>
      </w:r>
      <w:r w:rsidR="00DE3572">
        <w:rPr>
          <w:rFonts w:ascii="NobelCE Lt" w:hAnsi="NobelCE Lt"/>
          <w:sz w:val="22"/>
          <w:szCs w:val="22"/>
        </w:rPr>
        <w:t>D</w:t>
      </w:r>
      <w:r w:rsidRPr="001F1EA4">
        <w:rPr>
          <w:rFonts w:ascii="NobelCE Lt" w:hAnsi="NobelCE Lt"/>
          <w:sz w:val="22"/>
          <w:szCs w:val="22"/>
        </w:rPr>
        <w:t xml:space="preserve">iesla. </w:t>
      </w:r>
    </w:p>
    <w:p w:rsidR="003F1925" w:rsidRPr="001F1EA4" w:rsidRDefault="003F1925" w:rsidP="003F1925">
      <w:pPr>
        <w:rPr>
          <w:rFonts w:ascii="NobelCE Lt" w:hAnsi="NobelCE Lt"/>
          <w:sz w:val="22"/>
          <w:szCs w:val="22"/>
        </w:rPr>
      </w:pPr>
      <w:r w:rsidRPr="001F1EA4">
        <w:rPr>
          <w:rFonts w:ascii="NobelCE Lt" w:hAnsi="NobelCE Lt"/>
          <w:sz w:val="22"/>
          <w:szCs w:val="22"/>
        </w:rPr>
        <w:t xml:space="preserve">To nasza olbrzymia przewaga, gdyż w ubiegłym roku byliśmy najpopularniejszą marką </w:t>
      </w:r>
      <w:proofErr w:type="spellStart"/>
      <w:r w:rsidRPr="001F1EA4">
        <w:rPr>
          <w:rFonts w:ascii="NobelCE Lt" w:hAnsi="NobelCE Lt"/>
          <w:sz w:val="22"/>
          <w:szCs w:val="22"/>
        </w:rPr>
        <w:t>premium</w:t>
      </w:r>
      <w:proofErr w:type="spellEnd"/>
      <w:r w:rsidRPr="001F1EA4">
        <w:rPr>
          <w:rFonts w:ascii="NobelCE Lt" w:hAnsi="NobelCE Lt"/>
          <w:sz w:val="22"/>
          <w:szCs w:val="22"/>
        </w:rPr>
        <w:t xml:space="preserve"> w kategorii aut hybrydowych. </w:t>
      </w:r>
      <w:r w:rsidRPr="001F1EA4">
        <w:rPr>
          <w:rFonts w:ascii="NobelCE Lt" w:hAnsi="NobelCE Lt"/>
          <w:b/>
          <w:sz w:val="22"/>
          <w:szCs w:val="22"/>
        </w:rPr>
        <w:t>Udział Lexusa w tym segmencie wynosi ponad 80 procent.</w:t>
      </w:r>
      <w:r w:rsidRPr="001F1EA4">
        <w:rPr>
          <w:rFonts w:ascii="NobelCE Lt" w:hAnsi="NobelCE Lt"/>
          <w:sz w:val="22"/>
          <w:szCs w:val="22"/>
        </w:rPr>
        <w:t xml:space="preserve"> Sprzedaliśmy ponad 1500 hybrydowych Lexusów, podczas gdy wszyscy konkurenci łącznie ok. 260.</w:t>
      </w:r>
    </w:p>
    <w:p w:rsidR="003F1925" w:rsidRPr="001F1EA4" w:rsidRDefault="003F1925" w:rsidP="003F1925">
      <w:pPr>
        <w:rPr>
          <w:rFonts w:ascii="NobelCE Lt" w:hAnsi="NobelCE Lt"/>
          <w:sz w:val="22"/>
          <w:szCs w:val="22"/>
        </w:rPr>
      </w:pPr>
      <w:r w:rsidRPr="001F1EA4">
        <w:rPr>
          <w:rFonts w:ascii="NobelCE Lt" w:hAnsi="NobelCE Lt"/>
          <w:sz w:val="22"/>
          <w:szCs w:val="22"/>
        </w:rPr>
        <w:t xml:space="preserve">W roku 2018 wjedzie na rynek </w:t>
      </w:r>
      <w:hyperlink r:id="rId10" w:history="1">
        <w:r w:rsidRPr="00BA0602">
          <w:rPr>
            <w:rStyle w:val="Hipercze"/>
            <w:rFonts w:ascii="NobelCE Lt" w:hAnsi="NobelCE Lt"/>
            <w:sz w:val="22"/>
            <w:szCs w:val="22"/>
          </w:rPr>
          <w:t xml:space="preserve">RX450h w wersji </w:t>
        </w:r>
        <w:proofErr w:type="spellStart"/>
        <w:r w:rsidRPr="00BA0602">
          <w:rPr>
            <w:rStyle w:val="Hipercze"/>
            <w:rFonts w:ascii="NobelCE Lt" w:hAnsi="NobelCE Lt"/>
            <w:sz w:val="22"/>
            <w:szCs w:val="22"/>
          </w:rPr>
          <w:t>Long</w:t>
        </w:r>
        <w:proofErr w:type="spellEnd"/>
      </w:hyperlink>
      <w:r w:rsidRPr="001F1EA4">
        <w:rPr>
          <w:rFonts w:ascii="NobelCE Lt" w:hAnsi="NobelCE Lt"/>
          <w:sz w:val="22"/>
          <w:szCs w:val="22"/>
        </w:rPr>
        <w:t xml:space="preserve"> – 7 osobowej, pod koniec roku Lexus ES a </w:t>
      </w:r>
      <w:r w:rsidR="00DE3572">
        <w:rPr>
          <w:rFonts w:ascii="NobelCE Lt" w:hAnsi="NobelCE Lt"/>
          <w:sz w:val="22"/>
          <w:szCs w:val="22"/>
        </w:rPr>
        <w:t xml:space="preserve">na </w:t>
      </w:r>
      <w:r w:rsidRPr="001F1EA4">
        <w:rPr>
          <w:rFonts w:ascii="NobelCE Lt" w:hAnsi="NobelCE Lt"/>
          <w:sz w:val="22"/>
          <w:szCs w:val="22"/>
        </w:rPr>
        <w:t>przełom</w:t>
      </w:r>
      <w:r w:rsidR="00DE3572">
        <w:rPr>
          <w:rFonts w:ascii="NobelCE Lt" w:hAnsi="NobelCE Lt"/>
          <w:sz w:val="22"/>
          <w:szCs w:val="22"/>
        </w:rPr>
        <w:t>ie 2018</w:t>
      </w:r>
      <w:r w:rsidR="007A4E23">
        <w:rPr>
          <w:rFonts w:ascii="NobelCE Lt" w:hAnsi="NobelCE Lt"/>
          <w:sz w:val="22"/>
          <w:szCs w:val="22"/>
        </w:rPr>
        <w:t xml:space="preserve"> i </w:t>
      </w:r>
      <w:r w:rsidRPr="001F1EA4">
        <w:rPr>
          <w:rFonts w:ascii="NobelCE Lt" w:hAnsi="NobelCE Lt"/>
          <w:sz w:val="22"/>
          <w:szCs w:val="22"/>
        </w:rPr>
        <w:t xml:space="preserve">2019 – mały SUV – </w:t>
      </w:r>
      <w:hyperlink r:id="rId11" w:history="1">
        <w:r w:rsidRPr="00BA0602">
          <w:rPr>
            <w:rStyle w:val="Hipercze"/>
            <w:rFonts w:ascii="NobelCE Lt" w:hAnsi="NobelCE Lt"/>
            <w:sz w:val="22"/>
            <w:szCs w:val="22"/>
          </w:rPr>
          <w:t>Lexus UX</w:t>
        </w:r>
      </w:hyperlink>
      <w:r w:rsidRPr="001F1EA4">
        <w:rPr>
          <w:rFonts w:ascii="NobelCE Lt" w:hAnsi="NobelCE Lt"/>
          <w:sz w:val="22"/>
          <w:szCs w:val="22"/>
        </w:rPr>
        <w:t>.</w:t>
      </w:r>
    </w:p>
    <w:p w:rsidR="003F1925" w:rsidRPr="001F1EA4" w:rsidRDefault="003F1925" w:rsidP="003F1925">
      <w:pPr>
        <w:rPr>
          <w:rFonts w:ascii="NobelCE Lt" w:hAnsi="NobelCE Lt"/>
          <w:sz w:val="22"/>
          <w:szCs w:val="22"/>
        </w:rPr>
      </w:pPr>
      <w:r w:rsidRPr="001F1EA4">
        <w:rPr>
          <w:rFonts w:ascii="NobelCE Lt" w:hAnsi="NobelCE Lt"/>
          <w:sz w:val="22"/>
          <w:szCs w:val="22"/>
        </w:rPr>
        <w:t>Na salonie w Detroit Lexus poka</w:t>
      </w:r>
      <w:r w:rsidR="007A4E23">
        <w:rPr>
          <w:rFonts w:ascii="NobelCE Lt" w:hAnsi="NobelCE Lt"/>
          <w:sz w:val="22"/>
          <w:szCs w:val="22"/>
        </w:rPr>
        <w:t>zał</w:t>
      </w:r>
      <w:r w:rsidRPr="001F1EA4">
        <w:rPr>
          <w:rFonts w:ascii="NobelCE Lt" w:hAnsi="NobelCE Lt"/>
          <w:sz w:val="22"/>
          <w:szCs w:val="22"/>
        </w:rPr>
        <w:t xml:space="preserve"> koncepcyjny model SUV-a – LF-1 a specjalnie przygotowany </w:t>
      </w:r>
      <w:hyperlink r:id="rId12" w:history="1">
        <w:r w:rsidRPr="00BA0602">
          <w:rPr>
            <w:rStyle w:val="Hipercze"/>
            <w:rFonts w:ascii="NobelCE Lt" w:hAnsi="NobelCE Lt"/>
            <w:sz w:val="22"/>
            <w:szCs w:val="22"/>
          </w:rPr>
          <w:t>Lexus LC wystartuje w wyścigu</w:t>
        </w:r>
        <w:r w:rsidR="00DE3572" w:rsidRPr="00BA0602">
          <w:rPr>
            <w:rStyle w:val="Hipercze"/>
            <w:rFonts w:ascii="NobelCE Lt" w:hAnsi="NobelCE Lt"/>
            <w:sz w:val="22"/>
            <w:szCs w:val="22"/>
          </w:rPr>
          <w:t xml:space="preserve"> </w:t>
        </w:r>
        <w:r w:rsidRPr="00BA0602">
          <w:rPr>
            <w:rStyle w:val="Hipercze"/>
            <w:rFonts w:ascii="NobelCE Lt" w:hAnsi="NobelCE Lt"/>
            <w:sz w:val="22"/>
            <w:szCs w:val="22"/>
          </w:rPr>
          <w:t xml:space="preserve">24 </w:t>
        </w:r>
        <w:proofErr w:type="spellStart"/>
        <w:r w:rsidRPr="00BA0602">
          <w:rPr>
            <w:rStyle w:val="Hipercze"/>
            <w:rFonts w:ascii="NobelCE Lt" w:hAnsi="NobelCE Lt"/>
            <w:sz w:val="22"/>
            <w:szCs w:val="22"/>
          </w:rPr>
          <w:t>Hours</w:t>
        </w:r>
        <w:proofErr w:type="spellEnd"/>
        <w:r w:rsidRPr="00BA0602">
          <w:rPr>
            <w:rStyle w:val="Hipercze"/>
            <w:rFonts w:ascii="NobelCE Lt" w:hAnsi="NobelCE Lt"/>
            <w:sz w:val="22"/>
            <w:szCs w:val="22"/>
          </w:rPr>
          <w:t xml:space="preserve"> na </w:t>
        </w:r>
        <w:proofErr w:type="spellStart"/>
        <w:r w:rsidRPr="00BA0602">
          <w:rPr>
            <w:rStyle w:val="Hipercze"/>
            <w:rFonts w:ascii="NobelCE Lt" w:hAnsi="NobelCE Lt"/>
            <w:sz w:val="22"/>
            <w:szCs w:val="22"/>
          </w:rPr>
          <w:t>Nurburgringu</w:t>
        </w:r>
        <w:proofErr w:type="spellEnd"/>
      </w:hyperlink>
      <w:r w:rsidRPr="001F1EA4">
        <w:rPr>
          <w:rFonts w:ascii="NobelCE Lt" w:hAnsi="NobelCE Lt"/>
          <w:sz w:val="22"/>
          <w:szCs w:val="22"/>
        </w:rPr>
        <w:t>.</w:t>
      </w:r>
    </w:p>
    <w:p w:rsidR="003F1925" w:rsidRPr="001F1EA4" w:rsidRDefault="003F1925" w:rsidP="003F1925">
      <w:pPr>
        <w:rPr>
          <w:rFonts w:ascii="NobelCE Lt" w:hAnsi="NobelCE Lt"/>
          <w:sz w:val="22"/>
          <w:szCs w:val="22"/>
        </w:rPr>
      </w:pPr>
      <w:r w:rsidRPr="001F1EA4">
        <w:rPr>
          <w:rFonts w:ascii="NobelCE Lt" w:hAnsi="NobelCE Lt"/>
          <w:sz w:val="22"/>
          <w:szCs w:val="22"/>
        </w:rPr>
        <w:t xml:space="preserve">Kontynuujemy współpracę z naszą najlepszą tenisistką – Agnieszką Radwańską, rozszerzamy współpracę z Narodowym Instytutem Fryderyka Chopina. </w:t>
      </w:r>
    </w:p>
    <w:p w:rsidR="00CF3E10" w:rsidRDefault="00CF3E10" w:rsidP="003F1925">
      <w:pPr>
        <w:rPr>
          <w:rFonts w:ascii="NobelCE Lt" w:hAnsi="NobelCE Lt"/>
          <w:sz w:val="22"/>
          <w:szCs w:val="22"/>
        </w:rPr>
      </w:pPr>
    </w:p>
    <w:p w:rsidR="007D1EBD" w:rsidRDefault="007D1EBD" w:rsidP="003F1925">
      <w:pPr>
        <w:rPr>
          <w:rFonts w:ascii="NobelCE Lt" w:hAnsi="NobelCE Lt"/>
          <w:sz w:val="22"/>
          <w:szCs w:val="22"/>
        </w:rPr>
      </w:pPr>
    </w:p>
    <w:p w:rsidR="00875568" w:rsidRDefault="00875568" w:rsidP="003F1925">
      <w:pPr>
        <w:rPr>
          <w:rFonts w:ascii="NobelCE Lt" w:hAnsi="NobelCE Lt"/>
          <w:sz w:val="22"/>
          <w:szCs w:val="22"/>
        </w:rPr>
      </w:pPr>
      <w:bookmarkStart w:id="0" w:name="_GoBack"/>
      <w:bookmarkEnd w:id="0"/>
    </w:p>
    <w:p w:rsidR="00875568" w:rsidRPr="007D1EBD" w:rsidRDefault="00875568" w:rsidP="003F1925">
      <w:pPr>
        <w:rPr>
          <w:rFonts w:ascii="NobelCE Lt" w:hAnsi="NobelCE Lt"/>
          <w:sz w:val="22"/>
          <w:szCs w:val="22"/>
        </w:rPr>
      </w:pPr>
    </w:p>
    <w:sectPr w:rsidR="00875568" w:rsidRPr="007D1EB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9" w:footer="469" w:gutter="0"/>
      <w:cols w:space="708"/>
      <w:formProt w:val="0"/>
      <w:docGrid w:linePitch="360" w:charSpace="59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824" w:rsidRDefault="009F4824">
      <w:pPr>
        <w:spacing w:after="0" w:line="240" w:lineRule="auto"/>
      </w:pPr>
      <w:r>
        <w:separator/>
      </w:r>
    </w:p>
  </w:endnote>
  <w:endnote w:type="continuationSeparator" w:id="0">
    <w:p w:rsidR="009F4824" w:rsidRDefault="009F4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obel-Regular">
    <w:altName w:val="Times New Roman"/>
    <w:charset w:val="00"/>
    <w:family w:val="auto"/>
    <w:pitch w:val="variable"/>
  </w:font>
  <w:font w:name="NobelCE Lt">
    <w:altName w:val="Arial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54F" w:rsidRDefault="0029454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74F" w:rsidRDefault="0040374F" w:rsidP="00875568">
    <w:pPr>
      <w:pStyle w:val="Stopka"/>
      <w:tabs>
        <w:tab w:val="clear" w:pos="4513"/>
        <w:tab w:val="clear" w:pos="9026"/>
        <w:tab w:val="left" w:pos="2475"/>
      </w:tabs>
      <w:rPr>
        <w:rFonts w:ascii="NobelCE Lt" w:hAnsi="NobelCE Lt"/>
      </w:rPr>
    </w:pPr>
  </w:p>
  <w:p w:rsidR="0040374F" w:rsidRDefault="0040374F" w:rsidP="00875568">
    <w:pPr>
      <w:pStyle w:val="Stopka"/>
      <w:tabs>
        <w:tab w:val="clear" w:pos="4513"/>
        <w:tab w:val="clear" w:pos="9026"/>
        <w:tab w:val="left" w:pos="2475"/>
      </w:tabs>
      <w:rPr>
        <w:rFonts w:ascii="NobelCE Lt" w:hAnsi="NobelCE Lt"/>
      </w:rPr>
    </w:pPr>
    <w:r>
      <w:rPr>
        <w:rFonts w:ascii="NobelCE Lt" w:hAnsi="NobelCE Lt"/>
      </w:rPr>
      <w:t>_________________________________________________________________________</w:t>
    </w:r>
  </w:p>
  <w:p w:rsidR="0040374F" w:rsidRDefault="0040374F" w:rsidP="00875568">
    <w:pPr>
      <w:pStyle w:val="Stopka"/>
      <w:tabs>
        <w:tab w:val="clear" w:pos="4513"/>
        <w:tab w:val="clear" w:pos="9026"/>
        <w:tab w:val="left" w:pos="2475"/>
      </w:tabs>
      <w:rPr>
        <w:rFonts w:ascii="NobelCE Lt" w:hAnsi="NobelCE Lt"/>
      </w:rPr>
    </w:pPr>
  </w:p>
  <w:p w:rsidR="00875568" w:rsidRPr="00875568" w:rsidRDefault="00875568" w:rsidP="00875568">
    <w:pPr>
      <w:pStyle w:val="Stopka"/>
      <w:tabs>
        <w:tab w:val="clear" w:pos="4513"/>
        <w:tab w:val="clear" w:pos="9026"/>
        <w:tab w:val="left" w:pos="2475"/>
      </w:tabs>
      <w:rPr>
        <w:rFonts w:ascii="NobelCE Lt" w:hAnsi="NobelCE Lt"/>
      </w:rPr>
    </w:pPr>
    <w:r w:rsidRPr="00875568">
      <w:rPr>
        <w:rFonts w:ascii="NobelCE Lt" w:hAnsi="NobelCE Lt"/>
      </w:rPr>
      <w:t>Monika Małek</w:t>
    </w:r>
    <w:r>
      <w:rPr>
        <w:rFonts w:ascii="NobelCE Lt" w:hAnsi="NobelCE Lt"/>
      </w:rPr>
      <w:t xml:space="preserve">                    </w:t>
    </w:r>
    <w:r w:rsidRPr="00875568">
      <w:rPr>
        <w:rFonts w:ascii="NobelCE Lt" w:hAnsi="NobelCE Lt"/>
      </w:rPr>
      <w:t>Tel: +48 22 449 06 74</w:t>
    </w:r>
    <w:r>
      <w:rPr>
        <w:rFonts w:ascii="NobelCE Lt" w:hAnsi="NobelCE Lt"/>
      </w:rPr>
      <w:t xml:space="preserve"> </w:t>
    </w:r>
    <w:r w:rsidRPr="00875568">
      <w:rPr>
        <w:rFonts w:ascii="NobelCE Lt" w:hAnsi="NobelCE Lt"/>
      </w:rPr>
      <w:t xml:space="preserve">  </w:t>
    </w:r>
    <w:r>
      <w:rPr>
        <w:rFonts w:ascii="NobelCE Lt" w:hAnsi="NobelCE Lt"/>
      </w:rPr>
      <w:t xml:space="preserve">             </w:t>
    </w:r>
    <w:r w:rsidRPr="00875568">
      <w:rPr>
        <w:rFonts w:ascii="NobelCE Lt" w:hAnsi="NobelCE Lt"/>
      </w:rPr>
      <w:t xml:space="preserve">E-mail: </w:t>
    </w:r>
    <w:r w:rsidR="0029454F" w:rsidRPr="0029454F">
      <w:rPr>
        <w:rFonts w:ascii="NobelCE Lt" w:hAnsi="NobelCE Lt"/>
      </w:rPr>
      <w:t>monika.malek@lexus-polska.pl</w:t>
    </w:r>
  </w:p>
  <w:p w:rsidR="00875568" w:rsidRPr="00BA0602" w:rsidRDefault="00875568">
    <w:pPr>
      <w:pStyle w:val="Stopka"/>
      <w:rPr>
        <w:rFonts w:ascii="NobelCE Lt" w:hAnsi="NobelCE Lt"/>
        <w:lang w:val="en-US"/>
      </w:rPr>
    </w:pPr>
    <w:r w:rsidRPr="00BA0602">
      <w:rPr>
        <w:rFonts w:ascii="NobelCE Lt" w:hAnsi="NobelCE Lt"/>
        <w:lang w:val="en-US"/>
      </w:rPr>
      <w:t>Lexus PR Manager            Mobile: +48 604 640 674</w:t>
    </w:r>
    <w:r w:rsidRPr="00BA0602">
      <w:rPr>
        <w:rFonts w:ascii="NobelCE Lt" w:hAnsi="NobelCE Lt"/>
        <w:sz w:val="22"/>
        <w:szCs w:val="22"/>
        <w:lang w:val="en-US"/>
      </w:rPr>
      <w:t xml:space="preserve"> </w:t>
    </w:r>
    <w:r w:rsidRPr="00BA0602">
      <w:rPr>
        <w:lang w:val="en-US"/>
      </w:rPr>
      <w:t xml:space="preserve">       </w:t>
    </w:r>
    <w:r w:rsidR="0029454F" w:rsidRPr="00BA0602">
      <w:rPr>
        <w:rFonts w:ascii="NobelCE Lt" w:hAnsi="NobelCE Lt"/>
        <w:lang w:val="en-US"/>
      </w:rPr>
      <w:t xml:space="preserve">   Strona prasowa: www.lexusnews.eu/pl</w:t>
    </w:r>
  </w:p>
  <w:p w:rsidR="00875568" w:rsidRPr="00BA0602" w:rsidRDefault="00875568">
    <w:pPr>
      <w:pStyle w:val="Stopka"/>
      <w:rPr>
        <w:rFonts w:ascii="NobelCE Lt" w:hAnsi="NobelCE Lt"/>
        <w:lang w:val="en-US"/>
      </w:rPr>
    </w:pPr>
    <w:r w:rsidRPr="00BA0602">
      <w:rPr>
        <w:rFonts w:ascii="NobelCE Lt" w:hAnsi="NobelCE Lt"/>
        <w:lang w:val="en-US"/>
      </w:rPr>
      <w:t xml:space="preserve">Lexus Section  </w:t>
    </w:r>
  </w:p>
  <w:p w:rsidR="00060735" w:rsidRPr="00BA0602" w:rsidRDefault="00875568">
    <w:pPr>
      <w:pStyle w:val="Stopka"/>
      <w:rPr>
        <w:rFonts w:ascii="NobelCE Lt" w:hAnsi="NobelCE Lt"/>
        <w:sz w:val="22"/>
        <w:szCs w:val="22"/>
        <w:lang w:val="en-US"/>
      </w:rPr>
    </w:pPr>
    <w:r w:rsidRPr="00BA0602">
      <w:rPr>
        <w:rFonts w:ascii="NobelCE Lt" w:hAnsi="NobelCE Lt"/>
        <w:lang w:val="en-US"/>
      </w:rPr>
      <w:tab/>
      <w:t xml:space="preserve">    </w:t>
    </w:r>
    <w:r w:rsidRPr="00BA0602">
      <w:rPr>
        <w:rFonts w:ascii="NobelCE Lt" w:hAnsi="NobelCE Lt"/>
        <w:sz w:val="22"/>
        <w:szCs w:val="22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54F" w:rsidRDefault="002945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824" w:rsidRDefault="009F4824">
      <w:pPr>
        <w:spacing w:after="0" w:line="240" w:lineRule="auto"/>
      </w:pPr>
      <w:r>
        <w:separator/>
      </w:r>
    </w:p>
  </w:footnote>
  <w:footnote w:type="continuationSeparator" w:id="0">
    <w:p w:rsidR="009F4824" w:rsidRDefault="009F4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54F" w:rsidRDefault="0029454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735" w:rsidRDefault="00060735">
    <w:pPr>
      <w:pStyle w:val="Nagwek"/>
      <w:tabs>
        <w:tab w:val="right" w:pos="8973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54F" w:rsidRDefault="0029454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6BE"/>
    <w:multiLevelType w:val="multilevel"/>
    <w:tmpl w:val="E0967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30D03E8"/>
    <w:multiLevelType w:val="multilevel"/>
    <w:tmpl w:val="38FCA9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735"/>
    <w:rsid w:val="000027CC"/>
    <w:rsid w:val="000143CC"/>
    <w:rsid w:val="00026F3C"/>
    <w:rsid w:val="00060735"/>
    <w:rsid w:val="000842A5"/>
    <w:rsid w:val="0012252A"/>
    <w:rsid w:val="00137BD6"/>
    <w:rsid w:val="001A3035"/>
    <w:rsid w:val="001F1EA4"/>
    <w:rsid w:val="00242E7A"/>
    <w:rsid w:val="0029454F"/>
    <w:rsid w:val="003F1925"/>
    <w:rsid w:val="0040374F"/>
    <w:rsid w:val="004375FF"/>
    <w:rsid w:val="004D000A"/>
    <w:rsid w:val="00661808"/>
    <w:rsid w:val="007A4E23"/>
    <w:rsid w:val="007D1EBD"/>
    <w:rsid w:val="00875568"/>
    <w:rsid w:val="00970499"/>
    <w:rsid w:val="00980B4B"/>
    <w:rsid w:val="009F4824"/>
    <w:rsid w:val="00AA14D8"/>
    <w:rsid w:val="00AB3FA9"/>
    <w:rsid w:val="00AF583E"/>
    <w:rsid w:val="00B230AC"/>
    <w:rsid w:val="00BA0602"/>
    <w:rsid w:val="00BC12B5"/>
    <w:rsid w:val="00BE121E"/>
    <w:rsid w:val="00C053C5"/>
    <w:rsid w:val="00CF3E10"/>
    <w:rsid w:val="00DE3572"/>
    <w:rsid w:val="00DF7149"/>
    <w:rsid w:val="00F1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customStyle="1" w:styleId="LexustableChar">
    <w:name w:val="Lexus table Char"/>
    <w:qFormat/>
  </w:style>
  <w:style w:type="character" w:customStyle="1" w:styleId="Nagwek2Znak">
    <w:name w:val="Nagłówek 2 Znak"/>
    <w:basedOn w:val="Domylnaczcionkaakapitu1"/>
    <w:qFormat/>
  </w:style>
  <w:style w:type="character" w:customStyle="1" w:styleId="Nagwek3Znak">
    <w:name w:val="Nagłówek 3 Znak"/>
    <w:basedOn w:val="Domylnaczcionkaakapitu1"/>
    <w:qFormat/>
  </w:style>
  <w:style w:type="character" w:customStyle="1" w:styleId="titlelevel3Char">
    <w:name w:val="titlelevel3 Char"/>
    <w:qFormat/>
  </w:style>
  <w:style w:type="character" w:customStyle="1" w:styleId="titlelevel4Char">
    <w:name w:val="titlelevel4 Char"/>
    <w:qFormat/>
  </w:style>
  <w:style w:type="character" w:customStyle="1" w:styleId="NagwekZnak">
    <w:name w:val="Nagłówek Znak"/>
    <w:uiPriority w:val="99"/>
    <w:qFormat/>
    <w:rPr>
      <w:rFonts w:ascii="Nobel-Book" w:hAnsi="Nobel-Book"/>
    </w:rPr>
  </w:style>
  <w:style w:type="character" w:customStyle="1" w:styleId="StopkaZnak">
    <w:name w:val="Stopka Znak"/>
    <w:uiPriority w:val="99"/>
    <w:qFormat/>
    <w:rPr>
      <w:rFonts w:ascii="Nobel-Book" w:hAnsi="Nobel-Book"/>
    </w:rPr>
  </w:style>
  <w:style w:type="character" w:customStyle="1" w:styleId="DataZnak">
    <w:name w:val="Data Znak"/>
    <w:qFormat/>
    <w:rPr>
      <w:rFonts w:ascii="Nobel-Book" w:hAnsi="Nobel-Book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1"/>
    <w:qFormat/>
  </w:style>
  <w:style w:type="character" w:customStyle="1" w:styleId="TematkomentarzaZnak">
    <w:name w:val="Temat komentarza Znak"/>
    <w:basedOn w:val="TekstkomentarzaZnak"/>
    <w:qFormat/>
  </w:style>
  <w:style w:type="character" w:customStyle="1" w:styleId="TekstdymkaZnak">
    <w:name w:val="Tekst dymka Znak"/>
    <w:basedOn w:val="Domylnaczcionkaakapitu1"/>
    <w:qFormat/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eastAsia="Arial Unicode MS"/>
    </w:rPr>
  </w:style>
  <w:style w:type="character" w:customStyle="1" w:styleId="ListLabel3">
    <w:name w:val="ListLabel 3"/>
    <w:qFormat/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Nobel-Book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Nobel-Book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Wingding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8539C"/>
    <w:rPr>
      <w:sz w:val="16"/>
      <w:szCs w:val="16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qFormat/>
    <w:rsid w:val="0098539C"/>
    <w:rPr>
      <w:lang w:val="pl-PL" w:eastAsia="pl-PL"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qFormat/>
    <w:rsid w:val="0098539C"/>
    <w:rPr>
      <w:b/>
      <w:bCs/>
      <w:lang w:val="pl-PL" w:eastAsia="pl-PL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qFormat/>
    <w:rsid w:val="0098539C"/>
    <w:rPr>
      <w:rFonts w:ascii="Segoe UI" w:hAnsi="Segoe UI" w:cs="Segoe UI"/>
      <w:sz w:val="18"/>
      <w:szCs w:val="18"/>
      <w:lang w:val="pl-PL" w:eastAsia="pl-PL"/>
    </w:rPr>
  </w:style>
  <w:style w:type="character" w:customStyle="1" w:styleId="InternetLink">
    <w:name w:val="Internet 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qFormat/>
    <w:pPr>
      <w:suppressLineNumbers/>
    </w:pPr>
    <w:rPr>
      <w:rFonts w:cs="Arial"/>
    </w:rPr>
  </w:style>
  <w:style w:type="paragraph" w:customStyle="1" w:styleId="Bullets1">
    <w:name w:val="Bullets 1"/>
    <w:basedOn w:val="Normalny"/>
    <w:qFormat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qFormat/>
    <w:pPr>
      <w:spacing w:before="0"/>
    </w:pPr>
    <w:rPr>
      <w:spacing w:val="-4"/>
    </w:rPr>
  </w:style>
  <w:style w:type="paragraph" w:customStyle="1" w:styleId="Bulletstable">
    <w:name w:val="Bullets table"/>
    <w:basedOn w:val="Bullets2"/>
    <w:qFormat/>
  </w:style>
  <w:style w:type="paragraph" w:customStyle="1" w:styleId="Lexustable">
    <w:name w:val="Lexus table"/>
    <w:basedOn w:val="Normalny"/>
    <w:qFormat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qFormat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qFormat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qFormat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qFormat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qFormat/>
    <w:pPr>
      <w:keepNext/>
      <w:pBdr>
        <w:bottom w:val="single" w:sz="24" w:space="1" w:color="C0C0C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qFormat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qFormat/>
    <w:pPr>
      <w:spacing w:before="140"/>
    </w:pPr>
    <w:rPr>
      <w:sz w:val="24"/>
    </w:rPr>
  </w:style>
  <w:style w:type="paragraph" w:customStyle="1" w:styleId="Texttable">
    <w:name w:val="Text table"/>
    <w:basedOn w:val="Text"/>
    <w:qFormat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qFormat/>
    <w:pPr>
      <w:keepLines w:val="0"/>
      <w:pBdr>
        <w:bottom w:val="single" w:sz="24" w:space="1" w:color="C0C0C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qFormat/>
    <w:pPr>
      <w:keepLines w:val="0"/>
      <w:pBdr>
        <w:bottom w:val="single" w:sz="24" w:space="1" w:color="999999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qFormat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qFormat/>
    <w:pPr>
      <w:pBdr>
        <w:bottom w:val="single" w:sz="6" w:space="1" w:color="000001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qFormat/>
    <w:pPr>
      <w:spacing w:before="480"/>
    </w:pPr>
  </w:style>
  <w:style w:type="paragraph" w:customStyle="1" w:styleId="titlelevel1">
    <w:name w:val="titlelevel1"/>
    <w:basedOn w:val="Nagwek2"/>
    <w:qFormat/>
    <w:pPr>
      <w:keepLines w:val="0"/>
      <w:pBdr>
        <w:bottom w:val="single" w:sz="24" w:space="1" w:color="C0C0C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qFormat/>
    <w:pPr>
      <w:keepLines w:val="0"/>
      <w:pBdr>
        <w:bottom w:val="single" w:sz="24" w:space="1" w:color="999999"/>
      </w:pBdr>
      <w:spacing w:before="360" w:line="400" w:lineRule="exact"/>
    </w:pPr>
  </w:style>
  <w:style w:type="paragraph" w:customStyle="1" w:styleId="titlelevel2b">
    <w:name w:val="titlelevel2b"/>
    <w:basedOn w:val="Normalny"/>
    <w:qFormat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qFormat/>
    <w:pPr>
      <w:pBdr>
        <w:bottom w:val="single" w:sz="6" w:space="1" w:color="000001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qFormat/>
    <w:pPr>
      <w:tabs>
        <w:tab w:val="left" w:pos="360"/>
      </w:tabs>
    </w:pPr>
  </w:style>
  <w:style w:type="paragraph" w:customStyle="1" w:styleId="titlelevel4">
    <w:name w:val="titlelevel4"/>
    <w:basedOn w:val="Normalny"/>
    <w:qFormat/>
    <w:pPr>
      <w:pBdr>
        <w:bottom w:val="single" w:sz="4" w:space="1" w:color="00000A"/>
      </w:pBdr>
      <w:spacing w:before="480" w:after="0" w:line="240" w:lineRule="exact"/>
      <w:jc w:val="both"/>
    </w:pPr>
  </w:style>
  <w:style w:type="paragraph" w:styleId="Nagwek">
    <w:name w:val="header"/>
    <w:basedOn w:val="Normalny"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  <w:qFormat/>
  </w:style>
  <w:style w:type="paragraph" w:customStyle="1" w:styleId="Akapitzlist1">
    <w:name w:val="Akapit z listą1"/>
    <w:basedOn w:val="Normalny"/>
    <w:qFormat/>
    <w:pPr>
      <w:spacing w:line="252" w:lineRule="auto"/>
      <w:ind w:left="720"/>
      <w:contextualSpacing/>
    </w:pPr>
  </w:style>
  <w:style w:type="paragraph" w:customStyle="1" w:styleId="Tekstkomentarza1">
    <w:name w:val="Tekst komentarza1"/>
    <w:basedOn w:val="Normalny"/>
    <w:qFormat/>
    <w:pPr>
      <w:spacing w:line="240" w:lineRule="auto"/>
    </w:pPr>
  </w:style>
  <w:style w:type="paragraph" w:customStyle="1" w:styleId="Tematkomentarza1">
    <w:name w:val="Temat komentarza1"/>
    <w:basedOn w:val="Tekstkomentarza1"/>
    <w:qFormat/>
    <w:rPr>
      <w:b/>
      <w:bCs/>
    </w:rPr>
  </w:style>
  <w:style w:type="paragraph" w:customStyle="1" w:styleId="Tekstdymka1">
    <w:name w:val="Tekst dymka1"/>
    <w:basedOn w:val="Normalny"/>
    <w:qFormat/>
    <w:pPr>
      <w:spacing w:after="0" w:line="240" w:lineRule="auto"/>
    </w:pPr>
  </w:style>
  <w:style w:type="paragraph" w:customStyle="1" w:styleId="FrameContents">
    <w:name w:val="Frame Contents"/>
    <w:basedOn w:val="Normalny"/>
    <w:qFormat/>
  </w:style>
  <w:style w:type="paragraph" w:styleId="Tekstkomentarza">
    <w:name w:val="annotation text"/>
    <w:basedOn w:val="Normalny"/>
    <w:link w:val="TekstkomentarzaZnak1"/>
    <w:uiPriority w:val="99"/>
    <w:semiHidden/>
    <w:unhideWhenUsed/>
    <w:qFormat/>
    <w:rsid w:val="0098539C"/>
    <w:pPr>
      <w:spacing w:line="240" w:lineRule="auto"/>
    </w:pPr>
  </w:style>
  <w:style w:type="paragraph" w:styleId="Tematkomentarza">
    <w:name w:val="annotation subject"/>
    <w:basedOn w:val="Tekstkomentarza"/>
    <w:link w:val="TematkomentarzaZnak1"/>
    <w:uiPriority w:val="99"/>
    <w:semiHidden/>
    <w:unhideWhenUsed/>
    <w:qFormat/>
    <w:rsid w:val="0098539C"/>
    <w:rPr>
      <w:b/>
      <w:bCs/>
    </w:rPr>
  </w:style>
  <w:style w:type="paragraph" w:styleId="Tekstdymka">
    <w:name w:val="Balloon Text"/>
    <w:basedOn w:val="Normalny"/>
    <w:link w:val="TekstdymkaZnak1"/>
    <w:uiPriority w:val="99"/>
    <w:semiHidden/>
    <w:unhideWhenUsed/>
    <w:qFormat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72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FF7FCC"/>
    <w:pPr>
      <w:suppressAutoHyphens w:val="0"/>
      <w:spacing w:beforeAutospacing="1" w:afterAutospacing="1" w:line="240" w:lineRule="auto"/>
    </w:pPr>
    <w:rPr>
      <w:sz w:val="24"/>
      <w:szCs w:val="24"/>
      <w:lang w:val="en-US" w:eastAsia="en-US"/>
    </w:rPr>
  </w:style>
  <w:style w:type="paragraph" w:customStyle="1" w:styleId="Web">
    <w:name w:val="標準 (Web)"/>
    <w:basedOn w:val="Normalny"/>
    <w:rsid w:val="000027CC"/>
    <w:pPr>
      <w:spacing w:before="280" w:after="280" w:line="240" w:lineRule="auto"/>
    </w:pPr>
  </w:style>
  <w:style w:type="paragraph" w:customStyle="1" w:styleId="Default">
    <w:name w:val="Default"/>
    <w:rsid w:val="000027CC"/>
    <w:pPr>
      <w:suppressAutoHyphens/>
      <w:autoSpaceDE w:val="0"/>
    </w:pPr>
    <w:rPr>
      <w:lang w:val="pl-PL"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D1E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D1EBD"/>
    <w:rPr>
      <w:rFonts w:ascii="Courier New" w:hAnsi="Courier New" w:cs="Courier New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D1EB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D1EBD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75568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customStyle="1" w:styleId="LexustableChar">
    <w:name w:val="Lexus table Char"/>
    <w:qFormat/>
  </w:style>
  <w:style w:type="character" w:customStyle="1" w:styleId="Nagwek2Znak">
    <w:name w:val="Nagłówek 2 Znak"/>
    <w:basedOn w:val="Domylnaczcionkaakapitu1"/>
    <w:qFormat/>
  </w:style>
  <w:style w:type="character" w:customStyle="1" w:styleId="Nagwek3Znak">
    <w:name w:val="Nagłówek 3 Znak"/>
    <w:basedOn w:val="Domylnaczcionkaakapitu1"/>
    <w:qFormat/>
  </w:style>
  <w:style w:type="character" w:customStyle="1" w:styleId="titlelevel3Char">
    <w:name w:val="titlelevel3 Char"/>
    <w:qFormat/>
  </w:style>
  <w:style w:type="character" w:customStyle="1" w:styleId="titlelevel4Char">
    <w:name w:val="titlelevel4 Char"/>
    <w:qFormat/>
  </w:style>
  <w:style w:type="character" w:customStyle="1" w:styleId="NagwekZnak">
    <w:name w:val="Nagłówek Znak"/>
    <w:uiPriority w:val="99"/>
    <w:qFormat/>
    <w:rPr>
      <w:rFonts w:ascii="Nobel-Book" w:hAnsi="Nobel-Book"/>
    </w:rPr>
  </w:style>
  <w:style w:type="character" w:customStyle="1" w:styleId="StopkaZnak">
    <w:name w:val="Stopka Znak"/>
    <w:uiPriority w:val="99"/>
    <w:qFormat/>
    <w:rPr>
      <w:rFonts w:ascii="Nobel-Book" w:hAnsi="Nobel-Book"/>
    </w:rPr>
  </w:style>
  <w:style w:type="character" w:customStyle="1" w:styleId="DataZnak">
    <w:name w:val="Data Znak"/>
    <w:qFormat/>
    <w:rPr>
      <w:rFonts w:ascii="Nobel-Book" w:hAnsi="Nobel-Book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1"/>
    <w:qFormat/>
  </w:style>
  <w:style w:type="character" w:customStyle="1" w:styleId="TematkomentarzaZnak">
    <w:name w:val="Temat komentarza Znak"/>
    <w:basedOn w:val="TekstkomentarzaZnak"/>
    <w:qFormat/>
  </w:style>
  <w:style w:type="character" w:customStyle="1" w:styleId="TekstdymkaZnak">
    <w:name w:val="Tekst dymka Znak"/>
    <w:basedOn w:val="Domylnaczcionkaakapitu1"/>
    <w:qFormat/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eastAsia="Arial Unicode MS"/>
    </w:rPr>
  </w:style>
  <w:style w:type="character" w:customStyle="1" w:styleId="ListLabel3">
    <w:name w:val="ListLabel 3"/>
    <w:qFormat/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Nobel-Book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Nobel-Book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Wingding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8539C"/>
    <w:rPr>
      <w:sz w:val="16"/>
      <w:szCs w:val="16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qFormat/>
    <w:rsid w:val="0098539C"/>
    <w:rPr>
      <w:lang w:val="pl-PL" w:eastAsia="pl-PL"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qFormat/>
    <w:rsid w:val="0098539C"/>
    <w:rPr>
      <w:b/>
      <w:bCs/>
      <w:lang w:val="pl-PL" w:eastAsia="pl-PL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qFormat/>
    <w:rsid w:val="0098539C"/>
    <w:rPr>
      <w:rFonts w:ascii="Segoe UI" w:hAnsi="Segoe UI" w:cs="Segoe UI"/>
      <w:sz w:val="18"/>
      <w:szCs w:val="18"/>
      <w:lang w:val="pl-PL" w:eastAsia="pl-PL"/>
    </w:rPr>
  </w:style>
  <w:style w:type="character" w:customStyle="1" w:styleId="InternetLink">
    <w:name w:val="Internet 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qFormat/>
    <w:pPr>
      <w:suppressLineNumbers/>
    </w:pPr>
    <w:rPr>
      <w:rFonts w:cs="Arial"/>
    </w:rPr>
  </w:style>
  <w:style w:type="paragraph" w:customStyle="1" w:styleId="Bullets1">
    <w:name w:val="Bullets 1"/>
    <w:basedOn w:val="Normalny"/>
    <w:qFormat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qFormat/>
    <w:pPr>
      <w:spacing w:before="0"/>
    </w:pPr>
    <w:rPr>
      <w:spacing w:val="-4"/>
    </w:rPr>
  </w:style>
  <w:style w:type="paragraph" w:customStyle="1" w:styleId="Bulletstable">
    <w:name w:val="Bullets table"/>
    <w:basedOn w:val="Bullets2"/>
    <w:qFormat/>
  </w:style>
  <w:style w:type="paragraph" w:customStyle="1" w:styleId="Lexustable">
    <w:name w:val="Lexus table"/>
    <w:basedOn w:val="Normalny"/>
    <w:qFormat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qFormat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qFormat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qFormat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qFormat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qFormat/>
    <w:pPr>
      <w:keepNext/>
      <w:pBdr>
        <w:bottom w:val="single" w:sz="24" w:space="1" w:color="C0C0C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qFormat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qFormat/>
    <w:pPr>
      <w:spacing w:before="140"/>
    </w:pPr>
    <w:rPr>
      <w:sz w:val="24"/>
    </w:rPr>
  </w:style>
  <w:style w:type="paragraph" w:customStyle="1" w:styleId="Texttable">
    <w:name w:val="Text table"/>
    <w:basedOn w:val="Text"/>
    <w:qFormat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qFormat/>
    <w:pPr>
      <w:keepLines w:val="0"/>
      <w:pBdr>
        <w:bottom w:val="single" w:sz="24" w:space="1" w:color="C0C0C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qFormat/>
    <w:pPr>
      <w:keepLines w:val="0"/>
      <w:pBdr>
        <w:bottom w:val="single" w:sz="24" w:space="1" w:color="999999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qFormat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qFormat/>
    <w:pPr>
      <w:pBdr>
        <w:bottom w:val="single" w:sz="6" w:space="1" w:color="000001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qFormat/>
    <w:pPr>
      <w:spacing w:before="480"/>
    </w:pPr>
  </w:style>
  <w:style w:type="paragraph" w:customStyle="1" w:styleId="titlelevel1">
    <w:name w:val="titlelevel1"/>
    <w:basedOn w:val="Nagwek2"/>
    <w:qFormat/>
    <w:pPr>
      <w:keepLines w:val="0"/>
      <w:pBdr>
        <w:bottom w:val="single" w:sz="24" w:space="1" w:color="C0C0C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qFormat/>
    <w:pPr>
      <w:keepLines w:val="0"/>
      <w:pBdr>
        <w:bottom w:val="single" w:sz="24" w:space="1" w:color="999999"/>
      </w:pBdr>
      <w:spacing w:before="360" w:line="400" w:lineRule="exact"/>
    </w:pPr>
  </w:style>
  <w:style w:type="paragraph" w:customStyle="1" w:styleId="titlelevel2b">
    <w:name w:val="titlelevel2b"/>
    <w:basedOn w:val="Normalny"/>
    <w:qFormat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qFormat/>
    <w:pPr>
      <w:pBdr>
        <w:bottom w:val="single" w:sz="6" w:space="1" w:color="000001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qFormat/>
    <w:pPr>
      <w:tabs>
        <w:tab w:val="left" w:pos="360"/>
      </w:tabs>
    </w:pPr>
  </w:style>
  <w:style w:type="paragraph" w:customStyle="1" w:styleId="titlelevel4">
    <w:name w:val="titlelevel4"/>
    <w:basedOn w:val="Normalny"/>
    <w:qFormat/>
    <w:pPr>
      <w:pBdr>
        <w:bottom w:val="single" w:sz="4" w:space="1" w:color="00000A"/>
      </w:pBdr>
      <w:spacing w:before="480" w:after="0" w:line="240" w:lineRule="exact"/>
      <w:jc w:val="both"/>
    </w:pPr>
  </w:style>
  <w:style w:type="paragraph" w:styleId="Nagwek">
    <w:name w:val="header"/>
    <w:basedOn w:val="Normalny"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  <w:qFormat/>
  </w:style>
  <w:style w:type="paragraph" w:customStyle="1" w:styleId="Akapitzlist1">
    <w:name w:val="Akapit z listą1"/>
    <w:basedOn w:val="Normalny"/>
    <w:qFormat/>
    <w:pPr>
      <w:spacing w:line="252" w:lineRule="auto"/>
      <w:ind w:left="720"/>
      <w:contextualSpacing/>
    </w:pPr>
  </w:style>
  <w:style w:type="paragraph" w:customStyle="1" w:styleId="Tekstkomentarza1">
    <w:name w:val="Tekst komentarza1"/>
    <w:basedOn w:val="Normalny"/>
    <w:qFormat/>
    <w:pPr>
      <w:spacing w:line="240" w:lineRule="auto"/>
    </w:pPr>
  </w:style>
  <w:style w:type="paragraph" w:customStyle="1" w:styleId="Tematkomentarza1">
    <w:name w:val="Temat komentarza1"/>
    <w:basedOn w:val="Tekstkomentarza1"/>
    <w:qFormat/>
    <w:rPr>
      <w:b/>
      <w:bCs/>
    </w:rPr>
  </w:style>
  <w:style w:type="paragraph" w:customStyle="1" w:styleId="Tekstdymka1">
    <w:name w:val="Tekst dymka1"/>
    <w:basedOn w:val="Normalny"/>
    <w:qFormat/>
    <w:pPr>
      <w:spacing w:after="0" w:line="240" w:lineRule="auto"/>
    </w:pPr>
  </w:style>
  <w:style w:type="paragraph" w:customStyle="1" w:styleId="FrameContents">
    <w:name w:val="Frame Contents"/>
    <w:basedOn w:val="Normalny"/>
    <w:qFormat/>
  </w:style>
  <w:style w:type="paragraph" w:styleId="Tekstkomentarza">
    <w:name w:val="annotation text"/>
    <w:basedOn w:val="Normalny"/>
    <w:link w:val="TekstkomentarzaZnak1"/>
    <w:uiPriority w:val="99"/>
    <w:semiHidden/>
    <w:unhideWhenUsed/>
    <w:qFormat/>
    <w:rsid w:val="0098539C"/>
    <w:pPr>
      <w:spacing w:line="240" w:lineRule="auto"/>
    </w:pPr>
  </w:style>
  <w:style w:type="paragraph" w:styleId="Tematkomentarza">
    <w:name w:val="annotation subject"/>
    <w:basedOn w:val="Tekstkomentarza"/>
    <w:link w:val="TematkomentarzaZnak1"/>
    <w:uiPriority w:val="99"/>
    <w:semiHidden/>
    <w:unhideWhenUsed/>
    <w:qFormat/>
    <w:rsid w:val="0098539C"/>
    <w:rPr>
      <w:b/>
      <w:bCs/>
    </w:rPr>
  </w:style>
  <w:style w:type="paragraph" w:styleId="Tekstdymka">
    <w:name w:val="Balloon Text"/>
    <w:basedOn w:val="Normalny"/>
    <w:link w:val="TekstdymkaZnak1"/>
    <w:uiPriority w:val="99"/>
    <w:semiHidden/>
    <w:unhideWhenUsed/>
    <w:qFormat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72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FF7FCC"/>
    <w:pPr>
      <w:suppressAutoHyphens w:val="0"/>
      <w:spacing w:beforeAutospacing="1" w:afterAutospacing="1" w:line="240" w:lineRule="auto"/>
    </w:pPr>
    <w:rPr>
      <w:sz w:val="24"/>
      <w:szCs w:val="24"/>
      <w:lang w:val="en-US" w:eastAsia="en-US"/>
    </w:rPr>
  </w:style>
  <w:style w:type="paragraph" w:customStyle="1" w:styleId="Web">
    <w:name w:val="標準 (Web)"/>
    <w:basedOn w:val="Normalny"/>
    <w:rsid w:val="000027CC"/>
    <w:pPr>
      <w:spacing w:before="280" w:after="280" w:line="240" w:lineRule="auto"/>
    </w:pPr>
  </w:style>
  <w:style w:type="paragraph" w:customStyle="1" w:styleId="Default">
    <w:name w:val="Default"/>
    <w:rsid w:val="000027CC"/>
    <w:pPr>
      <w:suppressAutoHyphens/>
      <w:autoSpaceDE w:val="0"/>
    </w:pPr>
    <w:rPr>
      <w:lang w:val="pl-PL"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D1E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D1EBD"/>
    <w:rPr>
      <w:rFonts w:ascii="Courier New" w:hAnsi="Courier New" w:cs="Courier New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D1EB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D1EBD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7556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2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477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343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exusnews.eu/pl/modele/modele-aktualne/lexus-lc/informacje-prasowe/525-lexus-lc-wystartuje-w-wyscigu-24-hours-of-nuerburgrin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exusnews.eu/pl/modele/modele-koncepyjne/lexus-ux/informacje-prasowe/442-swiatowa-premiera-koncepcyjnego-lexusa-ux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lexusnews.eu/pl/modele/modele-aktualne/lexus-rx/informacje-prasowe/519-nowy-lexus-rx-l-z-trzema-rzedami-foteli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B8D0F-56C2-43B9-A4D4-B1360462B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Toyota Motor Europe</Company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revision>2</cp:revision>
  <cp:lastPrinted>2018-01-17T12:11:00Z</cp:lastPrinted>
  <dcterms:created xsi:type="dcterms:W3CDTF">2018-01-18T11:40:00Z</dcterms:created>
  <dcterms:modified xsi:type="dcterms:W3CDTF">2018-01-18T11:40:00Z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