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0735" w:rsidRPr="000027CC" w:rsidRDefault="000027CC">
      <w:pPr>
        <w:ind w:right="39"/>
      </w:pPr>
      <w:r w:rsidRPr="000027CC">
        <mc:AlternateContent>
          <mc:Choice Requires="wps">
            <w:drawing>
              <wp:anchor distT="0" distB="0" distL="113665" distR="114300" simplePos="0" relativeHeight="6" behindDoc="0" locked="0" layoutInCell="1" allowOverlap="1" wp14:anchorId="08868A55" wp14:editId="2C758C83">
                <wp:simplePos x="0" y="0"/>
                <wp:positionH relativeFrom="column">
                  <wp:posOffset>0</wp:posOffset>
                </wp:positionH>
                <wp:positionV relativeFrom="paragraph">
                  <wp:posOffset>-133350</wp:posOffset>
                </wp:positionV>
                <wp:extent cx="635000" cy="885825"/>
                <wp:effectExtent l="0" t="0" r="0" b="0"/>
                <wp:wrapNone/>
                <wp:docPr id="5" name="AutoShape 6"/>
                <wp:cNvGraphicFramePr/>
                <a:graphic xmlns:a="http://schemas.openxmlformats.org/drawingml/2006/main">
                  <a:graphicData uri="http://schemas.microsoft.com/office/word/2010/wordprocessingShape">
                    <wps:wsp>
                      <wps:cNvSpPr/>
                      <wps:spPr>
                        <a:xfrm>
                          <a:off x="0" y="0"/>
                          <a:ext cx="635000" cy="885825"/>
                        </a:xfrm>
                        <a:custGeom>
                          <a:avLst/>
                          <a:gdLst/>
                          <a:ahLst/>
                          <a:cxnLst/>
                          <a:rect l="l" t="t" r="r" b="b"/>
                          <a:pathLst>
                            <a:path w="21600" h="21600">
                              <a:moveTo>
                                <a:pt x="0" y="0"/>
                              </a:moveTo>
                              <a:lnTo>
                                <a:pt x="0" y="0"/>
                              </a:lnTo>
                              <a:lnTo>
                                <a:pt x="0" y="0"/>
                              </a:lnTo>
                              <a:lnTo>
                                <a:pt x="0" y="0"/>
                              </a:lnTo>
                              <a:close/>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60735" w:rsidRDefault="00060735">
                            <w:pPr>
                              <w:pStyle w:val="FrameContents"/>
                            </w:pPr>
                          </w:p>
                        </w:txbxContent>
                      </wps:txbx>
                      <wps:bodyPr wrap="square">
                        <a:noAutofit/>
                      </wps:bodyPr>
                    </wps:wsp>
                  </a:graphicData>
                </a:graphic>
                <wp14:sizeRelV relativeFrom="margin">
                  <wp14:pctHeight>0</wp14:pctHeight>
                </wp14:sizeRelV>
              </wp:anchor>
            </w:drawing>
          </mc:Choice>
          <mc:Fallback>
            <w:pict>
              <v:shape id="AutoShape 6" o:spid="_x0000_s1026" style="position:absolute;margin-left:0;margin-top:-10.5pt;width:50pt;height:69.75pt;z-index:6;visibility:visible;mso-wrap-style:square;mso-height-percent:0;mso-wrap-distance-left:8.95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" adj="-11796480,,5400" path="m,l,,,,,xe" strokeweight=".26mm">
                <v:stroke joinstyle="miter"/>
                <v:formulas/>
                <v:path arrowok="t" o:connecttype="custom" textboxrect="0,0,21600,21600"/>
                <v:textbox>
                  <w:txbxContent>
                    <w:p w:rsidR="00060735" w:rsidRDefault="00060735">
                      <w:pPr>
                        <w:pStyle w:val="FrameContents"/>
                      </w:pPr>
                    </w:p>
                  </w:txbxContent>
                </v:textbox>
              </v:shape>
            </w:pict>
          </mc:Fallback>
        </mc:AlternateContent>
      </w:r>
      <w:r w:rsidRPr="000027CC">
        <mc:AlternateContent>
          <mc:Choice Requires="wps">
            <w:drawing>
              <wp:anchor distT="0" distB="0" distL="113665" distR="113665" simplePos="0" relativeHeight="251659264" behindDoc="0" locked="0" layoutInCell="1" allowOverlap="1" wp14:anchorId="349C48D2" wp14:editId="6AA261D9">
                <wp:simplePos x="0" y="0"/>
                <wp:positionH relativeFrom="column">
                  <wp:posOffset>76200</wp:posOffset>
                </wp:positionH>
                <wp:positionV relativeFrom="paragraph">
                  <wp:posOffset>-9525</wp:posOffset>
                </wp:positionV>
                <wp:extent cx="0" cy="704850"/>
                <wp:effectExtent l="0" t="0" r="19050" b="19050"/>
                <wp:wrapNone/>
                <wp:docPr id="2" name="Straight Connector 19"/>
                <wp:cNvGraphicFramePr/>
                <a:graphic xmlns:a="http://schemas.openxmlformats.org/drawingml/2006/main">
                  <a:graphicData uri="http://schemas.microsoft.com/office/word/2010/wordprocessingShape">
                    <wps:wsp>
                      <wps:cNvCnPr/>
                      <wps:spPr>
                        <a:xfrm>
                          <a:off x="0" y="0"/>
                          <a:ext cx="0" cy="70485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59264;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6pt,-.75pt" to="6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" strokeweight=".35mm">
                <v:stroke joinstyle="miter"/>
              </v:line>
            </w:pict>
          </mc:Fallback>
        </mc:AlternateContent>
      </w:r>
      <w:r w:rsidR="00AF583E" w:rsidRPr="000027CC">
        <mc:AlternateContent>
          <mc:Choice Requires="wps">
            <w:drawing>
              <wp:anchor distT="0" distB="0" distL="114300" distR="114300" simplePos="0" relativeHeight="3" behindDoc="0" locked="0" layoutInCell="1" allowOverlap="1" wp14:anchorId="7290BF8F" wp14:editId="3611C936">
                <wp:simplePos x="0" y="0"/>
                <wp:positionH relativeFrom="column">
                  <wp:posOffset>180975</wp:posOffset>
                </wp:positionH>
                <wp:positionV relativeFrom="page">
                  <wp:posOffset>904875</wp:posOffset>
                </wp:positionV>
                <wp:extent cx="2829560" cy="966470"/>
                <wp:effectExtent l="0" t="0" r="0" b="0"/>
                <wp:wrapNone/>
                <wp:docPr id="1" name="Text Box 17"/>
                <wp:cNvGraphicFramePr/>
                <a:graphic xmlns:a="http://schemas.openxmlformats.org/drawingml/2006/main">
                  <a:graphicData uri="http://schemas.microsoft.com/office/word/2010/wordprocessingShape">
                    <wps:wsp>
                      <wps:cNvSpPr/>
                      <wps:spPr>
                        <a:xfrm>
                          <a:off x="0" y="0"/>
                          <a:ext cx="2828880" cy="965880"/>
                        </a:xfrm>
                        <a:custGeom>
                          <a:avLst/>
                          <a:gdLst/>
                          <a:ahLst/>
                          <a:cxnLst/>
                          <a:rect l="l" t="t" r="r" b="b"/>
                          <a:pathLst>
                            <a:path>
                              <a:moveTo>
                                <a:pt x="0" y="0"/>
                              </a:moveTo>
                              <a:lnTo>
                                <a:pt x="0" y="0"/>
                              </a:lnTo>
                              <a:lnTo>
                                <a:pt x="0" y="0"/>
                              </a:lnTo>
                              <a:lnTo>
                                <a:pt x="0" y="0"/>
                              </a:lnTo>
                              <a:close/>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sidR="00AF583E" w:rsidRPr="000027CC">
        <mc:AlternateContent>
          <mc:Choice Requires="wps">
            <w:drawing>
              <wp:anchor distT="72390" distB="72390" distL="72390" distR="72390" simplePos="0" relativeHeight="5" behindDoc="0" locked="0" layoutInCell="1" allowOverlap="1" wp14:anchorId="6360E49F" wp14:editId="172F96F5">
                <wp:simplePos x="0" y="0"/>
                <wp:positionH relativeFrom="column">
                  <wp:posOffset>180975</wp:posOffset>
                </wp:positionH>
                <wp:positionV relativeFrom="page">
                  <wp:posOffset>904875</wp:posOffset>
                </wp:positionV>
                <wp:extent cx="2829560" cy="966470"/>
                <wp:effectExtent l="0" t="0" r="0" b="0"/>
                <wp:wrapNone/>
                <wp:docPr id="3" name="Text Box 5"/>
                <wp:cNvGraphicFramePr/>
                <a:graphic xmlns:a="http://schemas.openxmlformats.org/drawingml/2006/main">
                  <a:graphicData uri="http://schemas.microsoft.com/office/word/2010/wordprocessingShape">
                    <wps:wsp>
                      <wps:cNvSpPr/>
                      <wps:spPr>
                        <a:xfrm>
                          <a:off x="0" y="0"/>
                          <a:ext cx="2828880" cy="965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060735" w:rsidRDefault="00AF583E">
                            <w:pPr>
                              <w:pStyle w:val="FrameContents"/>
                              <w:spacing w:after="0" w:line="640" w:lineRule="exact"/>
                            </w:pPr>
                            <w:r>
                              <w:rPr>
                                <w:rFonts w:ascii="Nobel-Regular" w:hAnsi="Nobel-Regular" w:cs="Nobel-Regular"/>
                                <w:color w:val="000000"/>
                                <w:sz w:val="68"/>
                                <w:szCs w:val="68"/>
                                <w:lang w:val="fr-BE"/>
                              </w:rPr>
                              <w:t>INFORMACJA</w:t>
                            </w:r>
                          </w:p>
                          <w:p w:rsidR="00060735" w:rsidRDefault="00AF583E">
                            <w:pPr>
                              <w:pStyle w:val="FrameContents"/>
                              <w:spacing w:after="0" w:line="640" w:lineRule="exact"/>
                            </w:pPr>
                            <w:r>
                              <w:rPr>
                                <w:rFonts w:ascii="Nobel-Regular" w:hAnsi="Nobel-Regular" w:cs="Nobel-Regular"/>
                                <w:color w:val="000000"/>
                                <w:sz w:val="68"/>
                                <w:szCs w:val="68"/>
                                <w:lang w:val="fr-BE"/>
                              </w:rPr>
                              <w:t>PRASOWA</w:t>
                            </w:r>
                          </w:p>
                        </w:txbxContent>
                      </wps:txbx>
                      <wps:bodyPr lIns="0" tIns="0" rIns="0" bIns="0">
                        <a:noAutofit/>
                      </wps:bodyPr>
                    </wps:wsp>
                  </a:graphicData>
                </a:graphic>
              </wp:anchor>
            </w:drawing>
          </mc:Choice>
          <mc:Fallback>
            <w:pict>
              <v:rect id="Text Box 5" o:spid="_x0000_s1027" style="position:absolute;margin-left:14.25pt;margin-top:71.25pt;width:222.8pt;height:76.1pt;z-index:5;visibility:visible;mso-wrap-style:square;mso-wrap-distance-left:5.7pt;mso-wrap-distance-top:5.7pt;mso-wrap-distance-right:5.7pt;mso-wrap-distance-bottom:5.7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" stroked="f">
                <v:textbox inset="0,0,0,0">
                  <w:txbxContent>
                    <w:p w:rsidR="00060735" w:rsidRDefault="00AF583E">
                      <w:pPr>
                        <w:pStyle w:val="FrameContents"/>
                        <w:spacing w:after="0" w:line="640" w:lineRule="exact"/>
                      </w:pPr>
                      <w:r>
                        <w:rPr>
                          <w:rFonts w:ascii="Nobel-Regular" w:hAnsi="Nobel-Regular" w:cs="Nobel-Regular"/>
                          <w:color w:val="000000"/>
                          <w:sz w:val="68"/>
                          <w:szCs w:val="68"/>
                          <w:lang w:val="fr-BE"/>
                        </w:rPr>
                        <w:t>INFORMACJA</w:t>
                      </w:r>
                    </w:p>
                    <w:p w:rsidR="00060735" w:rsidRDefault="00AF583E">
                      <w:pPr>
                        <w:pStyle w:val="FrameContents"/>
                        <w:spacing w:after="0" w:line="640" w:lineRule="exact"/>
                      </w:pPr>
                      <w:r>
                        <w:rPr>
                          <w:rFonts w:ascii="Nobel-Regular" w:hAnsi="Nobel-Regular" w:cs="Nobel-Regular"/>
                          <w:color w:val="000000"/>
                          <w:sz w:val="68"/>
                          <w:szCs w:val="68"/>
                          <w:lang w:val="fr-BE"/>
                        </w:rPr>
                        <w:t>PRASOWA</w:t>
                      </w:r>
                    </w:p>
                  </w:txbxContent>
                </v:textbox>
                <w10:wrap anchory="page"/>
              </v:rect>
            </w:pict>
          </mc:Fallback>
        </mc:AlternateContent>
      </w:r>
      <w:r w:rsidR="00AF583E" w:rsidRPr="000027CC">
        <w:drawing>
          <wp:anchor distT="0" distB="8890" distL="133350" distR="128270" simplePos="0" relativeHeight="2" behindDoc="0" locked="0" layoutInCell="1" allowOverlap="1" wp14:anchorId="17BEFDC3" wp14:editId="1519E3A1">
            <wp:simplePos x="0" y="0"/>
            <wp:positionH relativeFrom="column">
              <wp:posOffset>3780155</wp:posOffset>
            </wp:positionH>
            <wp:positionV relativeFrom="page">
              <wp:posOffset>859790</wp:posOffset>
            </wp:positionV>
            <wp:extent cx="2068830" cy="619125"/>
            <wp:effectExtent l="0" t="0" r="0" b="0"/>
            <wp:wrapNone/>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pic:cNvPicPr>
                      <a:picLocks noChangeAspect="1" noChangeArrowheads="1"/>
                    </pic:cNvPicPr>
                  </pic:nvPicPr>
                  <pic:blipFill>
                    <a:blip r:embed="rId9"/>
                    <a:stretch>
                      <a:fillRect/>
                    </a:stretch>
                  </pic:blipFill>
                  <pic:spPr bwMode="auto">
                    <a:xfrm>
                      <a:off x="0" y="0"/>
                      <a:ext cx="2068830" cy="619125"/>
                    </a:xfrm>
                    <a:prstGeom prst="rect">
                      <a:avLst/>
                    </a:prstGeom>
                  </pic:spPr>
                </pic:pic>
              </a:graphicData>
            </a:graphic>
          </wp:anchor>
        </w:drawing>
      </w:r>
    </w:p>
    <w:p w:rsidR="00060735" w:rsidRPr="000027CC" w:rsidRDefault="00060735">
      <w:pPr>
        <w:ind w:right="39"/>
      </w:pPr>
    </w:p>
    <w:p w:rsidR="00060735" w:rsidRPr="000027CC" w:rsidRDefault="00060735">
      <w:pPr>
        <w:ind w:right="39"/>
      </w:pPr>
    </w:p>
    <w:p w:rsidR="00060735" w:rsidRPr="000027CC" w:rsidRDefault="00060735">
      <w:pPr>
        <w:ind w:right="39"/>
      </w:pPr>
    </w:p>
    <w:p w:rsidR="00060735" w:rsidRPr="000027CC" w:rsidRDefault="00060735">
      <w:pPr>
        <w:ind w:right="39"/>
      </w:pPr>
    </w:p>
    <w:p w:rsidR="00060735" w:rsidRPr="000027CC" w:rsidRDefault="00060735">
      <w:pPr>
        <w:ind w:right="39"/>
        <w:rPr>
          <w:rFonts w:ascii="NobelCE Lt" w:hAnsi="NobelCE Lt"/>
          <w:sz w:val="24"/>
          <w:szCs w:val="24"/>
        </w:rPr>
      </w:pPr>
    </w:p>
    <w:p w:rsidR="00060735" w:rsidRPr="000027CC" w:rsidRDefault="00060735">
      <w:pPr>
        <w:ind w:right="39"/>
        <w:rPr>
          <w:rFonts w:ascii="NobelCE Lt" w:hAnsi="NobelCE Lt"/>
          <w:sz w:val="24"/>
          <w:szCs w:val="24"/>
        </w:rPr>
      </w:pPr>
    </w:p>
    <w:p w:rsidR="00060735" w:rsidRPr="000027CC" w:rsidRDefault="00060735">
      <w:pPr>
        <w:ind w:right="39"/>
        <w:rPr>
          <w:rFonts w:ascii="NobelCE Lt" w:hAnsi="NobelCE Lt"/>
          <w:sz w:val="24"/>
          <w:szCs w:val="24"/>
        </w:rPr>
      </w:pPr>
    </w:p>
    <w:p w:rsidR="00060735" w:rsidRPr="000027CC" w:rsidRDefault="000027CC">
      <w:pPr>
        <w:ind w:right="39"/>
      </w:pPr>
      <w:r w:rsidRPr="000027CC">
        <w:rPr>
          <w:rFonts w:ascii="NobelCE Lt" w:hAnsi="NobelCE Lt"/>
          <w:sz w:val="24"/>
          <w:szCs w:val="24"/>
        </w:rPr>
        <w:t>15</w:t>
      </w:r>
      <w:r w:rsidR="00AF583E" w:rsidRPr="000027CC">
        <w:rPr>
          <w:rFonts w:ascii="NobelCE Lt" w:hAnsi="NobelCE Lt"/>
          <w:sz w:val="24"/>
          <w:szCs w:val="24"/>
        </w:rPr>
        <w:t xml:space="preserve"> STYCZNIA 2018</w:t>
      </w:r>
    </w:p>
    <w:p w:rsidR="00060735" w:rsidRPr="000027CC" w:rsidRDefault="00060735">
      <w:pPr>
        <w:rPr>
          <w:rFonts w:ascii="NobelCE Lt" w:hAnsi="NobelCE Lt"/>
          <w:b/>
          <w:sz w:val="36"/>
          <w:szCs w:val="36"/>
        </w:rPr>
      </w:pPr>
    </w:p>
    <w:p w:rsidR="000027CC" w:rsidRPr="000027CC" w:rsidRDefault="000027CC" w:rsidP="000027CC">
      <w:pPr>
        <w:rPr>
          <w:rFonts w:ascii="NobelCE Lt" w:hAnsi="NobelCE Lt"/>
          <w:b/>
          <w:sz w:val="36"/>
          <w:szCs w:val="36"/>
        </w:rPr>
      </w:pPr>
      <w:bookmarkStart w:id="0" w:name="_GoBack"/>
      <w:r w:rsidRPr="000027CC">
        <w:rPr>
          <w:rFonts w:ascii="NobelCE Lt" w:hAnsi="NobelCE Lt"/>
          <w:b/>
          <w:sz w:val="36"/>
          <w:szCs w:val="36"/>
        </w:rPr>
        <w:t xml:space="preserve">Lexus przedstawia nowy flagowy luksusowy </w:t>
      </w:r>
      <w:proofErr w:type="spellStart"/>
      <w:r w:rsidRPr="000027CC">
        <w:rPr>
          <w:rFonts w:ascii="NobelCE Lt" w:hAnsi="NobelCE Lt"/>
          <w:b/>
          <w:sz w:val="36"/>
          <w:szCs w:val="36"/>
        </w:rPr>
        <w:t>crossover</w:t>
      </w:r>
      <w:proofErr w:type="spellEnd"/>
      <w:r w:rsidRPr="000027CC">
        <w:rPr>
          <w:rFonts w:ascii="NobelCE Lt" w:hAnsi="NobelCE Lt"/>
          <w:b/>
          <w:sz w:val="36"/>
          <w:szCs w:val="36"/>
        </w:rPr>
        <w:t xml:space="preserve"> Lexus LF</w:t>
      </w:r>
      <w:r w:rsidRPr="000027CC">
        <w:rPr>
          <w:rFonts w:ascii="NobelCE Lt" w:hAnsi="NobelCE Lt"/>
          <w:b/>
          <w:sz w:val="36"/>
          <w:szCs w:val="36"/>
        </w:rPr>
        <w:noBreakHyphen/>
        <w:t xml:space="preserve">1 </w:t>
      </w:r>
      <w:proofErr w:type="spellStart"/>
      <w:r w:rsidRPr="000027CC">
        <w:rPr>
          <w:rFonts w:ascii="NobelCE Lt" w:hAnsi="NobelCE Lt"/>
          <w:b/>
          <w:sz w:val="36"/>
          <w:szCs w:val="36"/>
        </w:rPr>
        <w:t>Limitless</w:t>
      </w:r>
      <w:proofErr w:type="spellEnd"/>
      <w:r w:rsidRPr="000027CC">
        <w:rPr>
          <w:rFonts w:ascii="NobelCE Lt" w:hAnsi="NobelCE Lt"/>
          <w:b/>
          <w:sz w:val="36"/>
          <w:szCs w:val="36"/>
        </w:rPr>
        <w:t xml:space="preserve"> </w:t>
      </w:r>
    </w:p>
    <w:bookmarkEnd w:id="0"/>
    <w:p w:rsidR="000027CC" w:rsidRPr="000027CC" w:rsidRDefault="000027CC" w:rsidP="000027CC">
      <w:pPr>
        <w:rPr>
          <w:rFonts w:ascii="NobelCE Lt" w:hAnsi="NobelCE Lt"/>
          <w:b/>
          <w:sz w:val="36"/>
          <w:szCs w:val="36"/>
        </w:rPr>
      </w:pPr>
    </w:p>
    <w:p w:rsidR="000027CC" w:rsidRPr="000027CC" w:rsidRDefault="000027CC" w:rsidP="000027CC">
      <w:pPr>
        <w:rPr>
          <w:rFonts w:ascii="NobelCE Lt" w:hAnsi="NobelCE Lt"/>
          <w:b/>
          <w:sz w:val="24"/>
          <w:szCs w:val="24"/>
        </w:rPr>
      </w:pPr>
      <w:r w:rsidRPr="000027CC">
        <w:rPr>
          <w:rFonts w:ascii="NobelCE Lt" w:hAnsi="NobelCE Lt"/>
          <w:b/>
          <w:sz w:val="24"/>
          <w:szCs w:val="24"/>
        </w:rPr>
        <w:t xml:space="preserve">Na targach </w:t>
      </w:r>
      <w:proofErr w:type="spellStart"/>
      <w:r w:rsidRPr="000027CC">
        <w:rPr>
          <w:rFonts w:ascii="NobelCE Lt" w:hAnsi="NobelCE Lt"/>
          <w:b/>
          <w:sz w:val="24"/>
          <w:szCs w:val="24"/>
        </w:rPr>
        <w:t>North</w:t>
      </w:r>
      <w:proofErr w:type="spellEnd"/>
      <w:r w:rsidRPr="000027CC">
        <w:rPr>
          <w:rFonts w:ascii="NobelCE Lt" w:hAnsi="NobelCE Lt"/>
          <w:b/>
          <w:sz w:val="24"/>
          <w:szCs w:val="24"/>
        </w:rPr>
        <w:t xml:space="preserve"> American International Auto Show w Detroit zadebiutuje koncepcyjny </w:t>
      </w:r>
      <w:proofErr w:type="spellStart"/>
      <w:r w:rsidRPr="000027CC">
        <w:rPr>
          <w:rFonts w:ascii="NobelCE Lt" w:hAnsi="NobelCE Lt"/>
          <w:b/>
          <w:sz w:val="24"/>
          <w:szCs w:val="24"/>
        </w:rPr>
        <w:t>crossover</w:t>
      </w:r>
      <w:proofErr w:type="spellEnd"/>
      <w:r w:rsidRPr="000027CC">
        <w:rPr>
          <w:rFonts w:ascii="NobelCE Lt" w:hAnsi="NobelCE Lt"/>
          <w:b/>
          <w:sz w:val="24"/>
          <w:szCs w:val="24"/>
        </w:rPr>
        <w:t xml:space="preserve"> Lexus LF-1 </w:t>
      </w:r>
      <w:proofErr w:type="spellStart"/>
      <w:r w:rsidRPr="000027CC">
        <w:rPr>
          <w:rFonts w:ascii="NobelCE Lt" w:hAnsi="NobelCE Lt"/>
          <w:b/>
          <w:sz w:val="24"/>
          <w:szCs w:val="24"/>
        </w:rPr>
        <w:t>Limitless</w:t>
      </w:r>
      <w:proofErr w:type="spellEnd"/>
      <w:r w:rsidRPr="000027CC">
        <w:rPr>
          <w:rFonts w:ascii="NobelCE Lt" w:hAnsi="NobelCE Lt"/>
          <w:b/>
          <w:sz w:val="24"/>
          <w:szCs w:val="24"/>
        </w:rPr>
        <w:t xml:space="preserve">. Wyrafinowane linie nowego modelu mają potencjał, by kształtować przyszłość flagowego luksusowego </w:t>
      </w:r>
      <w:proofErr w:type="spellStart"/>
      <w:r w:rsidRPr="000027CC">
        <w:rPr>
          <w:rFonts w:ascii="NobelCE Lt" w:hAnsi="NobelCE Lt"/>
          <w:b/>
          <w:sz w:val="24"/>
          <w:szCs w:val="24"/>
        </w:rPr>
        <w:t>crossovera</w:t>
      </w:r>
      <w:proofErr w:type="spellEnd"/>
      <w:r w:rsidRPr="000027CC">
        <w:rPr>
          <w:rFonts w:ascii="NobelCE Lt" w:hAnsi="NobelCE Lt"/>
          <w:b/>
          <w:sz w:val="24"/>
          <w:szCs w:val="24"/>
        </w:rPr>
        <w:t xml:space="preserve"> Lexusa. </w:t>
      </w:r>
    </w:p>
    <w:p w:rsidR="000027CC" w:rsidRPr="000027CC" w:rsidRDefault="000027CC">
      <w:pPr>
        <w:rPr>
          <w:rFonts w:ascii="NobelCE Lt" w:hAnsi="NobelCE Lt"/>
          <w:sz w:val="24"/>
          <w:szCs w:val="24"/>
        </w:rPr>
      </w:pPr>
    </w:p>
    <w:p w:rsidR="00060735" w:rsidRPr="000027CC" w:rsidRDefault="00060735">
      <w:pPr>
        <w:pStyle w:val="NormalnyWeb"/>
        <w:spacing w:beforeAutospacing="0" w:after="0" w:afterAutospacing="0" w:line="196" w:lineRule="auto"/>
        <w:textAlignment w:val="baseline"/>
        <w:rPr>
          <w:rFonts w:ascii="NobelCE Bk" w:eastAsia="Arial Unicode MS" w:hAnsi="NobelCE Bk" w:cs="Arial Unicode MS"/>
          <w:color w:val="1A1A1A"/>
          <w:kern w:val="2"/>
          <w:lang w:val="pl-PL"/>
        </w:rPr>
      </w:pPr>
    </w:p>
    <w:p w:rsidR="000027CC" w:rsidRPr="000027CC" w:rsidRDefault="000027CC" w:rsidP="000027CC">
      <w:pPr>
        <w:rPr>
          <w:rFonts w:ascii="NobelCE Lt" w:hAnsi="NobelCE Lt"/>
          <w:sz w:val="24"/>
          <w:szCs w:val="24"/>
        </w:rPr>
      </w:pPr>
      <w:r w:rsidRPr="000027CC">
        <w:rPr>
          <w:rFonts w:ascii="NobelCE Lt" w:hAnsi="NobelCE Lt"/>
          <w:sz w:val="24"/>
          <w:szCs w:val="24"/>
        </w:rPr>
        <w:t xml:space="preserve">Lexus stworzył segment luksusowych </w:t>
      </w:r>
      <w:proofErr w:type="spellStart"/>
      <w:r w:rsidRPr="000027CC">
        <w:rPr>
          <w:rFonts w:ascii="NobelCE Lt" w:hAnsi="NobelCE Lt"/>
          <w:sz w:val="24"/>
          <w:szCs w:val="24"/>
        </w:rPr>
        <w:t>crossoverów</w:t>
      </w:r>
      <w:proofErr w:type="spellEnd"/>
      <w:r w:rsidRPr="000027CC">
        <w:rPr>
          <w:rFonts w:ascii="NobelCE Lt" w:hAnsi="NobelCE Lt"/>
          <w:sz w:val="24"/>
          <w:szCs w:val="24"/>
        </w:rPr>
        <w:t xml:space="preserve"> dwie dekady temu wraz z globalnym debiutem modelu RX 300 w Detroit. Choć od tej pory na rynku pojawiło się niemal 50 konkurencyjnych samochodów, wciąż pozostaje on najlepiej sprzedającym się luksusowym </w:t>
      </w:r>
      <w:proofErr w:type="spellStart"/>
      <w:r w:rsidRPr="000027CC">
        <w:rPr>
          <w:rFonts w:ascii="NobelCE Lt" w:hAnsi="NobelCE Lt"/>
          <w:sz w:val="24"/>
          <w:szCs w:val="24"/>
        </w:rPr>
        <w:t>crossoverem</w:t>
      </w:r>
      <w:proofErr w:type="spellEnd"/>
      <w:r w:rsidRPr="000027CC">
        <w:rPr>
          <w:rFonts w:ascii="NobelCE Lt" w:hAnsi="NobelCE Lt"/>
          <w:sz w:val="24"/>
          <w:szCs w:val="24"/>
        </w:rPr>
        <w:t>.</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Koncepcyjny Lexus LF 1 </w:t>
      </w:r>
      <w:proofErr w:type="spellStart"/>
      <w:r w:rsidRPr="000027CC">
        <w:rPr>
          <w:rFonts w:ascii="NobelCE Lt" w:hAnsi="NobelCE Lt"/>
          <w:sz w:val="24"/>
          <w:szCs w:val="24"/>
        </w:rPr>
        <w:t>Limitless</w:t>
      </w:r>
      <w:proofErr w:type="spellEnd"/>
      <w:r w:rsidRPr="000027CC">
        <w:rPr>
          <w:rFonts w:ascii="NobelCE Lt" w:hAnsi="NobelCE Lt"/>
          <w:sz w:val="24"/>
          <w:szCs w:val="24"/>
        </w:rPr>
        <w:t xml:space="preserve"> inicjuje nowy rodzaj pojazdów luksusowych: flagowy </w:t>
      </w:r>
      <w:proofErr w:type="spellStart"/>
      <w:r w:rsidRPr="000027CC">
        <w:rPr>
          <w:rFonts w:ascii="NobelCE Lt" w:hAnsi="NobelCE Lt"/>
          <w:sz w:val="24"/>
          <w:szCs w:val="24"/>
        </w:rPr>
        <w:t>crossover</w:t>
      </w:r>
      <w:proofErr w:type="spellEnd"/>
      <w:r w:rsidRPr="000027CC">
        <w:rPr>
          <w:rFonts w:ascii="NobelCE Lt" w:hAnsi="NobelCE Lt"/>
          <w:sz w:val="24"/>
          <w:szCs w:val="24"/>
        </w:rPr>
        <w:t xml:space="preserve">. Łącząc wysokie osiągi z bezkompromisowym luksusem, Lexus LF 1 </w:t>
      </w:r>
      <w:proofErr w:type="spellStart"/>
      <w:r w:rsidRPr="000027CC">
        <w:rPr>
          <w:rFonts w:ascii="NobelCE Lt" w:hAnsi="NobelCE Lt"/>
          <w:sz w:val="24"/>
          <w:szCs w:val="24"/>
        </w:rPr>
        <w:t>Limitless</w:t>
      </w:r>
      <w:proofErr w:type="spellEnd"/>
      <w:r w:rsidRPr="000027CC">
        <w:rPr>
          <w:rFonts w:ascii="NobelCE Lt" w:hAnsi="NobelCE Lt"/>
          <w:sz w:val="24"/>
          <w:szCs w:val="24"/>
        </w:rPr>
        <w:t xml:space="preserve"> jest emanacją najnowszych osiągnięć Lexusa w dziedzinie technologii, innowacji i designu.  </w:t>
      </w:r>
    </w:p>
    <w:p w:rsidR="000027CC" w:rsidRPr="000027CC" w:rsidRDefault="000027CC" w:rsidP="000027CC">
      <w:pPr>
        <w:rPr>
          <w:rFonts w:ascii="NobelCE Lt" w:hAnsi="NobelCE Lt"/>
          <w:sz w:val="24"/>
          <w:szCs w:val="24"/>
        </w:rPr>
      </w:pPr>
      <w:proofErr w:type="spellStart"/>
      <w:r w:rsidRPr="000027CC">
        <w:rPr>
          <w:rFonts w:ascii="NobelCE Lt" w:hAnsi="NobelCE Lt"/>
          <w:sz w:val="24"/>
          <w:szCs w:val="24"/>
        </w:rPr>
        <w:t>Limitless</w:t>
      </w:r>
      <w:proofErr w:type="spellEnd"/>
      <w:r w:rsidRPr="000027CC">
        <w:rPr>
          <w:rFonts w:ascii="NobelCE Lt" w:hAnsi="NobelCE Lt"/>
          <w:sz w:val="24"/>
          <w:szCs w:val="24"/>
        </w:rPr>
        <w:t xml:space="preserve"> ma nieograniczony potencjał pod względem możliwości zaspokojenia różnorodnych potrzeb wynikających ze stylu życia użytkowników auta. Nieograniczone są również możliwości w zakresie napędu. Koncepcyjny LF 1 może mieć napęd wodorowy, hybrydowy, hybrydowy plug-in, spalinowy lub elektryczny. Około roku 2025 każdy model Lexusa na świecie będzie miał napęd elektryczny lub będzie dostępny w wersji zelektryfikowanej.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Nowatorski duch LF 1 został stworzony w kalifornijskim studiu CALTY Design </w:t>
      </w:r>
      <w:proofErr w:type="spellStart"/>
      <w:r w:rsidRPr="000027CC">
        <w:rPr>
          <w:rFonts w:ascii="NobelCE Lt" w:hAnsi="NobelCE Lt"/>
          <w:sz w:val="24"/>
          <w:szCs w:val="24"/>
        </w:rPr>
        <w:t>Research</w:t>
      </w:r>
      <w:proofErr w:type="spellEnd"/>
      <w:r w:rsidRPr="000027CC">
        <w:rPr>
          <w:rFonts w:ascii="NobelCE Lt" w:hAnsi="NobelCE Lt"/>
          <w:sz w:val="24"/>
          <w:szCs w:val="24"/>
        </w:rPr>
        <w:t xml:space="preserve">. Język designu wywodzi się z tyleż prostej, co eleganckiej koncepcji nazwanej </w:t>
      </w:r>
      <w:proofErr w:type="spellStart"/>
      <w:r w:rsidRPr="000027CC">
        <w:rPr>
          <w:rFonts w:ascii="NobelCE Lt" w:hAnsi="NobelCE Lt"/>
          <w:sz w:val="24"/>
          <w:szCs w:val="24"/>
        </w:rPr>
        <w:t>molten</w:t>
      </w:r>
      <w:proofErr w:type="spellEnd"/>
      <w:r w:rsidRPr="000027CC">
        <w:rPr>
          <w:rFonts w:ascii="NobelCE Lt" w:hAnsi="NobelCE Lt"/>
          <w:sz w:val="24"/>
          <w:szCs w:val="24"/>
        </w:rPr>
        <w:t xml:space="preserve"> katana („stopiony miecz samurajów”). Wizualizacja projektu łączy organiczne kształty ciekłego </w:t>
      </w:r>
      <w:r w:rsidRPr="000027CC">
        <w:rPr>
          <w:rFonts w:ascii="NobelCE Lt" w:hAnsi="NobelCE Lt"/>
          <w:sz w:val="24"/>
          <w:szCs w:val="24"/>
        </w:rPr>
        <w:lastRenderedPageBreak/>
        <w:t xml:space="preserve">metalu z ostrymi krawędziami tradycyjnego japońskiego miecza. Wyobrażenie przejścia od gładkiej, płynnej masy do twardej, obrobionej bryły stało się punktem wyjścia subtelnie agresywnego designu LF 1 </w:t>
      </w:r>
      <w:proofErr w:type="spellStart"/>
      <w:r w:rsidRPr="000027CC">
        <w:rPr>
          <w:rFonts w:ascii="NobelCE Lt" w:hAnsi="NobelCE Lt"/>
          <w:sz w:val="24"/>
          <w:szCs w:val="24"/>
        </w:rPr>
        <w:t>Limitless</w:t>
      </w:r>
      <w:proofErr w:type="spellEnd"/>
      <w:r w:rsidRPr="000027CC">
        <w:rPr>
          <w:rFonts w:ascii="NobelCE Lt" w:hAnsi="NobelCE Lt"/>
          <w:sz w:val="24"/>
          <w:szCs w:val="24"/>
        </w:rPr>
        <w:t xml:space="preserve">.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„Nasza wizja nowego rodzaju flagowego samochodu łączy możliwości </w:t>
      </w:r>
      <w:proofErr w:type="spellStart"/>
      <w:r w:rsidRPr="000027CC">
        <w:rPr>
          <w:rFonts w:ascii="NobelCE Lt" w:hAnsi="NobelCE Lt"/>
          <w:sz w:val="24"/>
          <w:szCs w:val="24"/>
        </w:rPr>
        <w:t>crossovera</w:t>
      </w:r>
      <w:proofErr w:type="spellEnd"/>
      <w:r w:rsidRPr="000027CC">
        <w:rPr>
          <w:rFonts w:ascii="NobelCE Lt" w:hAnsi="NobelCE Lt"/>
          <w:sz w:val="24"/>
          <w:szCs w:val="24"/>
        </w:rPr>
        <w:t xml:space="preserve"> z osiągami i luksusem najwyższej klasy sedanów” – mówi Kevin Hunter, prezes CALTY Design </w:t>
      </w:r>
      <w:proofErr w:type="spellStart"/>
      <w:r w:rsidRPr="000027CC">
        <w:rPr>
          <w:rFonts w:ascii="NobelCE Lt" w:hAnsi="NobelCE Lt"/>
          <w:sz w:val="24"/>
          <w:szCs w:val="24"/>
        </w:rPr>
        <w:t>Research</w:t>
      </w:r>
      <w:proofErr w:type="spellEnd"/>
      <w:r w:rsidRPr="000027CC">
        <w:rPr>
          <w:rFonts w:ascii="NobelCE Lt" w:hAnsi="NobelCE Lt"/>
          <w:sz w:val="24"/>
          <w:szCs w:val="24"/>
        </w:rPr>
        <w:t xml:space="preserve"> Inc. – „Koncepcyjny LF 1 </w:t>
      </w:r>
      <w:proofErr w:type="spellStart"/>
      <w:r w:rsidRPr="000027CC">
        <w:rPr>
          <w:rFonts w:ascii="NobelCE Lt" w:hAnsi="NobelCE Lt"/>
          <w:sz w:val="24"/>
          <w:szCs w:val="24"/>
        </w:rPr>
        <w:t>Limitless</w:t>
      </w:r>
      <w:proofErr w:type="spellEnd"/>
      <w:r w:rsidRPr="000027CC">
        <w:rPr>
          <w:rFonts w:ascii="NobelCE Lt" w:hAnsi="NobelCE Lt"/>
          <w:sz w:val="24"/>
          <w:szCs w:val="24"/>
        </w:rPr>
        <w:t xml:space="preserve"> jest dziełem wizjonerskiej technologii, a jednocześnie tworzy silną więź emocjonalną, zapewniając wyjątkowe doznania kierowcy i pasażerom”.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Wszystko zaczyna się od właściwych proporcji. Duża odległość między przednią osią a dolną krawędzią przedniej szyby nadaje Lexusowi LF 1 atletyczny profil, przypominający raczej klasyczne GT niż kombi. W połączeniu z nisko położoną kabiną i agresywnymi, 22 calowymi kołami, ledwie mieszczącymi się w wydętych błotnikach, daje to LF 1 mocną sylwetkę, świadczącą już na pierwszy rzut oka o znakomitych osiągach. Niska linia dachu i duży prześwit dodatkowo podkreślają potencjał i praktyczność </w:t>
      </w:r>
      <w:proofErr w:type="spellStart"/>
      <w:r w:rsidRPr="000027CC">
        <w:rPr>
          <w:rFonts w:ascii="NobelCE Lt" w:hAnsi="NobelCE Lt"/>
          <w:sz w:val="24"/>
          <w:szCs w:val="24"/>
        </w:rPr>
        <w:t>crossovera</w:t>
      </w:r>
      <w:proofErr w:type="spellEnd"/>
      <w:r w:rsidRPr="000027CC">
        <w:rPr>
          <w:rFonts w:ascii="NobelCE Lt" w:hAnsi="NobelCE Lt"/>
          <w:sz w:val="24"/>
          <w:szCs w:val="24"/>
        </w:rPr>
        <w:t xml:space="preserve">.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Podobnie jak u wszystkich współczesnych modeli Lexusa, kluczowym elementem designu LF 1 jest grill w kształcie klepsydry. W LF 1 motyw ten został jeszcze rozwinięty – detale nadwozia sugerują, że zaczyna się on w tylnej części pojazdu, zyskując kulminację z przodu. Sam grill jest elementem trójwymiarowym o kolorach specjalnie dobranych w CALTY. Linie biegnące od emblematu znajdującego się pośrodku grilla przywodzą na myśl magnetyczną siłę, wprowadzającą porządek wśród opiłków żelaza. Projektanci zrezygnowali z chromu, zamiast tego przybywającego kierowcę wita umieszczone wokół grilla LF 1 oświetlenie LED.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„Modele Lexusa takie jak RX pomogły zbudować popularność kategorii luksusowych SUV-ów na całym świecie. Nowy koncepcyjny </w:t>
      </w:r>
      <w:proofErr w:type="spellStart"/>
      <w:r w:rsidRPr="000027CC">
        <w:rPr>
          <w:rFonts w:ascii="NobelCE Lt" w:hAnsi="NobelCE Lt"/>
          <w:sz w:val="24"/>
          <w:szCs w:val="24"/>
        </w:rPr>
        <w:t>crossover</w:t>
      </w:r>
      <w:proofErr w:type="spellEnd"/>
      <w:r w:rsidRPr="000027CC">
        <w:rPr>
          <w:rFonts w:ascii="NobelCE Lt" w:hAnsi="NobelCE Lt"/>
          <w:sz w:val="24"/>
          <w:szCs w:val="24"/>
        </w:rPr>
        <w:t xml:space="preserve"> pokazuje przyszłość segmentu, łącząc dynamikę i funkcjonalność z ekscytującym, budzącym emocje designem, co – mamy nadzieję – rozbudzi oczekiwania klientów” – powiedział </w:t>
      </w:r>
      <w:proofErr w:type="spellStart"/>
      <w:r w:rsidRPr="000027CC">
        <w:rPr>
          <w:rFonts w:ascii="NobelCE Lt" w:hAnsi="NobelCE Lt"/>
          <w:sz w:val="24"/>
          <w:szCs w:val="24"/>
        </w:rPr>
        <w:t>Yoshihiro</w:t>
      </w:r>
      <w:proofErr w:type="spellEnd"/>
      <w:r w:rsidRPr="000027CC">
        <w:rPr>
          <w:rFonts w:ascii="NobelCE Lt" w:hAnsi="NobelCE Lt"/>
          <w:sz w:val="24"/>
          <w:szCs w:val="24"/>
        </w:rPr>
        <w:t xml:space="preserve"> Sawa, prezes Lexus International.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Patrząc na LF 1 z profilu, widać wyraźnie określoną linią biegnącą od </w:t>
      </w:r>
      <w:proofErr w:type="spellStart"/>
      <w:r w:rsidRPr="000027CC">
        <w:rPr>
          <w:rFonts w:ascii="NobelCE Lt" w:hAnsi="NobelCE Lt"/>
          <w:sz w:val="24"/>
          <w:szCs w:val="24"/>
        </w:rPr>
        <w:t>przydu</w:t>
      </w:r>
      <w:proofErr w:type="spellEnd"/>
      <w:r w:rsidRPr="000027CC">
        <w:rPr>
          <w:rFonts w:ascii="NobelCE Lt" w:hAnsi="NobelCE Lt"/>
          <w:sz w:val="24"/>
          <w:szCs w:val="24"/>
        </w:rPr>
        <w:t xml:space="preserve"> ku tyłowi, która zaczyna się od linii błotnika przy masce, a kończy u dołu słupka D. Linia ta kontrastuje ze znajdującymi się poniżej bardziej złożonymi powierzchniami, takimi jak śmiało zarysowany przedni błotnik, który przechodzi w gładkie, zaznaczone przetłoczeniem przednie drzwi. Z tego miejsca bryła rozbudowuje się ku tyłowi</w:t>
      </w:r>
      <w:r>
        <w:rPr>
          <w:rFonts w:ascii="NobelCE Lt" w:hAnsi="NobelCE Lt"/>
          <w:sz w:val="24"/>
          <w:szCs w:val="24"/>
        </w:rPr>
        <w:t xml:space="preserve">, </w:t>
      </w:r>
      <w:r w:rsidRPr="000027CC">
        <w:rPr>
          <w:rFonts w:ascii="NobelCE Lt" w:hAnsi="NobelCE Lt"/>
          <w:sz w:val="24"/>
          <w:szCs w:val="24"/>
        </w:rPr>
        <w:t>co nadaje LF 1 butelkowany kształt, kojarzący się z klasycznymi „</w:t>
      </w:r>
      <w:proofErr w:type="spellStart"/>
      <w:r w:rsidRPr="000027CC">
        <w:rPr>
          <w:rFonts w:ascii="NobelCE Lt" w:hAnsi="NobelCE Lt"/>
          <w:sz w:val="24"/>
          <w:szCs w:val="24"/>
        </w:rPr>
        <w:t>muscle</w:t>
      </w:r>
      <w:proofErr w:type="spellEnd"/>
      <w:r w:rsidRPr="000027CC">
        <w:rPr>
          <w:rFonts w:ascii="NobelCE Lt" w:hAnsi="NobelCE Lt"/>
          <w:sz w:val="24"/>
          <w:szCs w:val="24"/>
        </w:rPr>
        <w:t xml:space="preserve"> </w:t>
      </w:r>
      <w:proofErr w:type="spellStart"/>
      <w:r w:rsidRPr="000027CC">
        <w:rPr>
          <w:rFonts w:ascii="NobelCE Lt" w:hAnsi="NobelCE Lt"/>
          <w:sz w:val="24"/>
          <w:szCs w:val="24"/>
        </w:rPr>
        <w:t>cars</w:t>
      </w:r>
      <w:proofErr w:type="spellEnd"/>
      <w:r w:rsidRPr="000027CC">
        <w:rPr>
          <w:rFonts w:ascii="NobelCE Lt" w:hAnsi="NobelCE Lt"/>
          <w:sz w:val="24"/>
          <w:szCs w:val="24"/>
        </w:rPr>
        <w:t xml:space="preserve">”.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U tyłu dachu Lexusa LF 1 przykuwa oko rozdzielony spojler, jednak interesujące krzywizny i szczegóły można odnaleźć w każdym calu tylnej części nadwozia. Pięknie wyrzeźbione otwory na narożnikach mogą się kojarzyć z rurami wydechowymi, jednak w istocie są wylotami powietrza z tylnych nadkoli. Ponad nimi wznoszą się pokaźne światła zespolone, wyraźnie wystające z metalowej części nadwozia. Powyżej świateł znajduje się olbrzymia połać szyby, która ciągnie się daleko w przód, nad tylne fotele, dzięki rozdzieleniu spojlera na dwie części zapewniając ich pasażerom znakomite widoki. </w:t>
      </w:r>
    </w:p>
    <w:p w:rsidR="000027CC" w:rsidRPr="000027CC" w:rsidRDefault="000027CC" w:rsidP="000027CC">
      <w:pPr>
        <w:rPr>
          <w:rFonts w:ascii="NobelCE Lt" w:hAnsi="NobelCE Lt"/>
          <w:sz w:val="24"/>
          <w:szCs w:val="24"/>
        </w:rPr>
      </w:pPr>
      <w:r w:rsidRPr="000027CC">
        <w:rPr>
          <w:rFonts w:ascii="NobelCE Lt" w:hAnsi="NobelCE Lt"/>
          <w:sz w:val="24"/>
          <w:szCs w:val="24"/>
        </w:rPr>
        <w:lastRenderedPageBreak/>
        <w:t xml:space="preserve">Celem CALTY przy projektowaniu kabiny było zapewnienie luksusowego komfortu każdej ze znajdujących się wewnątrz osób. LF 1 kontynuuje tradycję japońskiej gościnności – </w:t>
      </w:r>
      <w:proofErr w:type="spellStart"/>
      <w:r w:rsidRPr="000027CC">
        <w:rPr>
          <w:rFonts w:ascii="NobelCE Lt" w:hAnsi="NobelCE Lt"/>
          <w:sz w:val="24"/>
          <w:szCs w:val="24"/>
        </w:rPr>
        <w:t>omotenashi</w:t>
      </w:r>
      <w:proofErr w:type="spellEnd"/>
      <w:r w:rsidRPr="000027CC">
        <w:rPr>
          <w:rFonts w:ascii="NobelCE Lt" w:hAnsi="NobelCE Lt"/>
          <w:sz w:val="24"/>
          <w:szCs w:val="24"/>
        </w:rPr>
        <w:t>, serdecznie witając wszystkich wsiadających. Kokpit został zaprojektowany</w:t>
      </w:r>
      <w:r>
        <w:rPr>
          <w:rFonts w:ascii="NobelCE Lt" w:hAnsi="NobelCE Lt"/>
          <w:sz w:val="24"/>
          <w:szCs w:val="24"/>
        </w:rPr>
        <w:t xml:space="preserve"> </w:t>
      </w:r>
      <w:r w:rsidRPr="000027CC">
        <w:rPr>
          <w:rFonts w:ascii="NobelCE Lt" w:hAnsi="NobelCE Lt"/>
          <w:sz w:val="24"/>
          <w:szCs w:val="24"/>
        </w:rPr>
        <w:t xml:space="preserve">w sposób umożliwiający kierowcy skoncentrowanie się na tym, co najważniejsze dzięki wyeliminowaniu analogowych pokręteł i przycisków i zastąpieniu ich elementami czułymi na ruch oraz umieszczeniu przed kierowcą minimalistycznego wyświetlacza. Przestrzeń przeznaczona dla pasażera siedzącego z przodu jest o wiele bardziej otwarta, z jeszcze mniejszą liczbą elementów na tablicy przyrządów. Osoby siedzące z tyłu mają takie same fotele, jak z przodu, z dużą ilością miejsca na nogi i indywidualnymi ekranami, pozwalającymi sterować klimatyzacją i systemem rozrywkowym.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W wystroju wnętrza wykorzystano elementy wykończeniowe w odcieniach różowozłotym i miedzianym, podobnych do kolorystyki użytej na zewnątrz, ale o cieplejszej, satynowej powierzchni. Dodatkowe metaliczne akcenty kontrastują ze skórzaną wyściółką o barwie ziarna kakaowego i tapicerką foteli z perforowanej skóry w kolorze </w:t>
      </w:r>
      <w:proofErr w:type="spellStart"/>
      <w:r w:rsidRPr="000027CC">
        <w:rPr>
          <w:rFonts w:ascii="NobelCE Lt" w:hAnsi="NobelCE Lt"/>
          <w:sz w:val="24"/>
          <w:szCs w:val="24"/>
        </w:rPr>
        <w:t>Chiffon</w:t>
      </w:r>
      <w:proofErr w:type="spellEnd"/>
      <w:r w:rsidRPr="000027CC">
        <w:rPr>
          <w:rFonts w:ascii="NobelCE Lt" w:hAnsi="NobelCE Lt"/>
          <w:sz w:val="24"/>
          <w:szCs w:val="24"/>
        </w:rPr>
        <w:t xml:space="preserve"> White.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Istotną rolę w tworzeniu nastroju wnętrza odgrywa oświetlenie. Naciśnięcie przycisku START włącza oświetlenie tła, którego konfiguracja zależy od wybranego trybu jazdy. Interesujący efekt dają miniaturowe lampki LED ukryte za perforowanymi drewnianymi panelami drzwi, które, świecąc różnymi kolorami, uzupełniają górne oświetlenie.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Komfort jazdy LF 1 zwiększają zaawansowane rozwiązania wspomagające kierowcę. Tryb </w:t>
      </w:r>
      <w:proofErr w:type="spellStart"/>
      <w:r w:rsidRPr="000027CC">
        <w:rPr>
          <w:rFonts w:ascii="NobelCE Lt" w:hAnsi="NobelCE Lt"/>
          <w:sz w:val="24"/>
          <w:szCs w:val="24"/>
        </w:rPr>
        <w:t>Chauffeur</w:t>
      </w:r>
      <w:proofErr w:type="spellEnd"/>
      <w:r w:rsidRPr="000027CC">
        <w:rPr>
          <w:rFonts w:ascii="NobelCE Lt" w:hAnsi="NobelCE Lt"/>
          <w:sz w:val="24"/>
          <w:szCs w:val="24"/>
        </w:rPr>
        <w:t xml:space="preserve"> umożliwia jazdę bez ingerencji kierowcy, w którym system steruje kierownicą, hamulcami, przyspieszeniem, światłami i sygnałami. Aby ułatwić bardziej aktywną jazdę, elementy sterowania napędem i najważniejsze wskaźniki umieszczono na kierownicy, co pozwala kierowcy skoncentrować uwagę na </w:t>
      </w:r>
      <w:r>
        <w:rPr>
          <w:rFonts w:ascii="NobelCE Lt" w:hAnsi="NobelCE Lt"/>
          <w:sz w:val="24"/>
          <w:szCs w:val="24"/>
        </w:rPr>
        <w:t>drodze. Zapewnia to płynną i bezs</w:t>
      </w:r>
      <w:r w:rsidRPr="000027CC">
        <w:rPr>
          <w:rFonts w:ascii="NobelCE Lt" w:hAnsi="NobelCE Lt"/>
          <w:sz w:val="24"/>
          <w:szCs w:val="24"/>
        </w:rPr>
        <w:t xml:space="preserve">tresową jazdę z zachowaniem maksymalnej efektywności i bezpieczeństwa.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Lexus LF 1 został wyposażony w czterowymiarowy system nawigacji, który rozszerza tradycyjne rozwiązania o element czasu. Pełni on dodatkową rolę asystenta opiekującego się podróżnymi. Przewidując potrzeby kierowcy i pasażerów w oparciu o pokonaną odległość, natężenie ruchu i warunki drogowe na zaprogramowanej trasie, sugeruje uzupełnienie paliwa, przerwy na odpoczynek i posiłek, a nawet proponując zarezerwowanie miejsc w hotelu. Informacje nawigacyjne wyświetlane są na monitorze na tablicy przyrządów i tylnych ekranach systemu rozrywkowego, mogą być też bezprzewodowo przekazywane do smartfonów czy tabletów pasażerów. </w:t>
      </w:r>
    </w:p>
    <w:p w:rsidR="000027CC" w:rsidRPr="000027CC" w:rsidRDefault="000027CC" w:rsidP="000027CC">
      <w:pPr>
        <w:rPr>
          <w:rFonts w:ascii="NobelCE Lt" w:hAnsi="NobelCE Lt"/>
          <w:sz w:val="24"/>
          <w:szCs w:val="24"/>
        </w:rPr>
      </w:pPr>
      <w:r w:rsidRPr="000027CC">
        <w:rPr>
          <w:rFonts w:ascii="NobelCE Lt" w:hAnsi="NobelCE Lt"/>
          <w:sz w:val="24"/>
          <w:szCs w:val="24"/>
        </w:rPr>
        <w:t xml:space="preserve">Do sterowania nawigacją i systemem rozrywkowym służą wygodnie umieszczone dotykowe urządzenia z haptycznym sprzężeniem zwrotnym. Wbudowany w pokrytą skórą konsolę środkową panel dotykowy ma możliwość rozpoznawania pisma odręcznego. Drugi panel haptyczny w tylnej konsoli środkowej umożliwia pasażerom dostosowanie swoich ustawień komfortu i rozrywki. </w:t>
      </w:r>
    </w:p>
    <w:p w:rsidR="00060735" w:rsidRPr="000027CC" w:rsidRDefault="000027CC" w:rsidP="000027CC">
      <w:pPr>
        <w:rPr>
          <w:rFonts w:ascii="NobelCE Lt" w:hAnsi="NobelCE Lt"/>
          <w:sz w:val="24"/>
          <w:szCs w:val="24"/>
        </w:rPr>
      </w:pPr>
      <w:r w:rsidRPr="000027CC">
        <w:rPr>
          <w:rFonts w:ascii="NobelCE Lt" w:hAnsi="NobelCE Lt"/>
          <w:sz w:val="24"/>
          <w:szCs w:val="24"/>
        </w:rPr>
        <w:t xml:space="preserve">Koncepcyjny Lexus LF 1 </w:t>
      </w:r>
      <w:proofErr w:type="spellStart"/>
      <w:r w:rsidRPr="000027CC">
        <w:rPr>
          <w:rFonts w:ascii="NobelCE Lt" w:hAnsi="NobelCE Lt"/>
          <w:sz w:val="24"/>
          <w:szCs w:val="24"/>
        </w:rPr>
        <w:t>Limitless</w:t>
      </w:r>
      <w:proofErr w:type="spellEnd"/>
      <w:r w:rsidRPr="000027CC">
        <w:rPr>
          <w:rFonts w:ascii="NobelCE Lt" w:hAnsi="NobelCE Lt"/>
          <w:sz w:val="24"/>
          <w:szCs w:val="24"/>
        </w:rPr>
        <w:t xml:space="preserve"> ze swymi nowatorskimi technologiami i przyciągającą wzrok stylistyką prezentuje klientom potencjalne kierunki rozwoju samochodów luksusowych.  </w:t>
      </w:r>
    </w:p>
    <w:p w:rsidR="000027CC" w:rsidRPr="000027CC" w:rsidRDefault="000027CC" w:rsidP="000027CC">
      <w:pPr>
        <w:pStyle w:val="Default"/>
        <w:keepNext/>
        <w:rPr>
          <w:rFonts w:ascii="NobelCE Lt" w:hAnsi="NobelCE Lt"/>
          <w:sz w:val="24"/>
          <w:szCs w:val="24"/>
        </w:rPr>
      </w:pPr>
      <w:r w:rsidRPr="000027CC">
        <w:rPr>
          <w:rFonts w:ascii="NobelCE Lt" w:hAnsi="NobelCE Lt"/>
          <w:sz w:val="24"/>
          <w:szCs w:val="24"/>
        </w:rPr>
        <w:lastRenderedPageBreak/>
        <w:t xml:space="preserve">Dane techniczne </w:t>
      </w:r>
    </w:p>
    <w:tbl>
      <w:tblPr>
        <w:tblW w:w="0" w:type="auto"/>
        <w:tblInd w:w="-5" w:type="dxa"/>
        <w:tblLayout w:type="fixed"/>
        <w:tblLook w:val="0000" w:firstRow="0" w:lastRow="0" w:firstColumn="0" w:lastColumn="0" w:noHBand="0" w:noVBand="0"/>
      </w:tblPr>
      <w:tblGrid>
        <w:gridCol w:w="4674"/>
        <w:gridCol w:w="4686"/>
      </w:tblGrid>
      <w:tr w:rsidR="000027CC" w:rsidRPr="000027CC" w:rsidTr="004033CF">
        <w:trPr>
          <w:cantSplit/>
        </w:trPr>
        <w:tc>
          <w:tcPr>
            <w:tcW w:w="4674" w:type="dxa"/>
            <w:tcBorders>
              <w:top w:val="single" w:sz="4" w:space="0" w:color="000000"/>
              <w:left w:val="single" w:sz="4" w:space="0" w:color="000000"/>
              <w:bottom w:val="single" w:sz="4" w:space="0" w:color="000000"/>
            </w:tcBorders>
            <w:shd w:val="clear" w:color="auto" w:fill="auto"/>
          </w:tcPr>
          <w:p w:rsidR="000027CC" w:rsidRPr="000027CC" w:rsidRDefault="000027CC" w:rsidP="000027CC">
            <w:pPr>
              <w:pStyle w:val="Default"/>
              <w:keepNext/>
              <w:rPr>
                <w:rFonts w:ascii="NobelCE Lt" w:hAnsi="NobelCE Lt"/>
                <w:sz w:val="24"/>
                <w:szCs w:val="24"/>
              </w:rPr>
            </w:pPr>
            <w:r w:rsidRPr="000027CC">
              <w:rPr>
                <w:rFonts w:ascii="NobelCE Lt" w:hAnsi="NobelCE Lt"/>
                <w:sz w:val="24"/>
                <w:szCs w:val="24"/>
              </w:rPr>
              <w:t>Długość</w:t>
            </w:r>
          </w:p>
        </w:tc>
        <w:tc>
          <w:tcPr>
            <w:tcW w:w="4686" w:type="dxa"/>
            <w:tcBorders>
              <w:top w:val="single" w:sz="4" w:space="0" w:color="000000"/>
              <w:bottom w:val="single" w:sz="4" w:space="0" w:color="000000"/>
              <w:right w:val="single" w:sz="4" w:space="0" w:color="000000"/>
            </w:tcBorders>
            <w:shd w:val="clear" w:color="auto" w:fill="auto"/>
          </w:tcPr>
          <w:p w:rsidR="000027CC" w:rsidRPr="000027CC" w:rsidRDefault="000027CC" w:rsidP="000027CC">
            <w:pPr>
              <w:pStyle w:val="Default"/>
              <w:keepNext/>
              <w:rPr>
                <w:rFonts w:ascii="NobelCE Lt" w:hAnsi="NobelCE Lt"/>
                <w:sz w:val="24"/>
                <w:szCs w:val="24"/>
              </w:rPr>
            </w:pPr>
            <w:r w:rsidRPr="000027CC">
              <w:rPr>
                <w:rFonts w:ascii="NobelCE Lt" w:hAnsi="NobelCE Lt"/>
                <w:sz w:val="24"/>
                <w:szCs w:val="24"/>
              </w:rPr>
              <w:t>5014 mm</w:t>
            </w:r>
          </w:p>
        </w:tc>
      </w:tr>
      <w:tr w:rsidR="000027CC" w:rsidRPr="000027CC" w:rsidTr="004033CF">
        <w:trPr>
          <w:cantSplit/>
        </w:trPr>
        <w:tc>
          <w:tcPr>
            <w:tcW w:w="4674" w:type="dxa"/>
            <w:tcBorders>
              <w:top w:val="single" w:sz="4" w:space="0" w:color="000000"/>
              <w:left w:val="single" w:sz="4" w:space="0" w:color="000000"/>
              <w:bottom w:val="single" w:sz="4" w:space="0" w:color="000000"/>
            </w:tcBorders>
            <w:shd w:val="clear" w:color="auto" w:fill="auto"/>
          </w:tcPr>
          <w:p w:rsidR="000027CC" w:rsidRPr="000027CC" w:rsidRDefault="000027CC" w:rsidP="000027CC">
            <w:pPr>
              <w:pStyle w:val="Default"/>
              <w:keepNext/>
              <w:rPr>
                <w:rFonts w:ascii="NobelCE Lt" w:hAnsi="NobelCE Lt"/>
                <w:sz w:val="24"/>
                <w:szCs w:val="24"/>
              </w:rPr>
            </w:pPr>
            <w:r w:rsidRPr="000027CC">
              <w:rPr>
                <w:rFonts w:ascii="NobelCE Lt" w:hAnsi="NobelCE Lt"/>
                <w:sz w:val="24"/>
                <w:szCs w:val="24"/>
              </w:rPr>
              <w:t>Szerokość</w:t>
            </w:r>
          </w:p>
        </w:tc>
        <w:tc>
          <w:tcPr>
            <w:tcW w:w="4686" w:type="dxa"/>
            <w:tcBorders>
              <w:top w:val="single" w:sz="4" w:space="0" w:color="000000"/>
              <w:bottom w:val="single" w:sz="4" w:space="0" w:color="000000"/>
              <w:right w:val="single" w:sz="4" w:space="0" w:color="000000"/>
            </w:tcBorders>
            <w:shd w:val="clear" w:color="auto" w:fill="auto"/>
          </w:tcPr>
          <w:p w:rsidR="000027CC" w:rsidRPr="000027CC" w:rsidRDefault="000027CC" w:rsidP="000027CC">
            <w:pPr>
              <w:pStyle w:val="Default"/>
              <w:keepNext/>
              <w:rPr>
                <w:rFonts w:ascii="NobelCE Lt" w:hAnsi="NobelCE Lt"/>
                <w:sz w:val="24"/>
                <w:szCs w:val="24"/>
              </w:rPr>
            </w:pPr>
            <w:r w:rsidRPr="000027CC">
              <w:rPr>
                <w:rFonts w:ascii="NobelCE Lt" w:hAnsi="NobelCE Lt"/>
                <w:sz w:val="24"/>
                <w:szCs w:val="24"/>
              </w:rPr>
              <w:t>1986 mm</w:t>
            </w:r>
          </w:p>
        </w:tc>
      </w:tr>
      <w:tr w:rsidR="000027CC" w:rsidRPr="000027CC" w:rsidTr="004033CF">
        <w:trPr>
          <w:cantSplit/>
        </w:trPr>
        <w:tc>
          <w:tcPr>
            <w:tcW w:w="4674" w:type="dxa"/>
            <w:tcBorders>
              <w:top w:val="single" w:sz="4" w:space="0" w:color="000000"/>
              <w:left w:val="single" w:sz="4" w:space="0" w:color="000000"/>
              <w:bottom w:val="single" w:sz="4" w:space="0" w:color="000000"/>
            </w:tcBorders>
            <w:shd w:val="clear" w:color="auto" w:fill="auto"/>
          </w:tcPr>
          <w:p w:rsidR="000027CC" w:rsidRPr="000027CC" w:rsidRDefault="000027CC" w:rsidP="000027CC">
            <w:pPr>
              <w:pStyle w:val="Default"/>
              <w:keepNext/>
              <w:rPr>
                <w:rFonts w:ascii="NobelCE Lt" w:hAnsi="NobelCE Lt"/>
                <w:sz w:val="24"/>
                <w:szCs w:val="24"/>
              </w:rPr>
            </w:pPr>
            <w:r w:rsidRPr="000027CC">
              <w:rPr>
                <w:rFonts w:ascii="NobelCE Lt" w:hAnsi="NobelCE Lt"/>
                <w:sz w:val="24"/>
                <w:szCs w:val="24"/>
              </w:rPr>
              <w:t>Wysokość</w:t>
            </w:r>
          </w:p>
        </w:tc>
        <w:tc>
          <w:tcPr>
            <w:tcW w:w="4686" w:type="dxa"/>
            <w:tcBorders>
              <w:top w:val="single" w:sz="4" w:space="0" w:color="000000"/>
              <w:bottom w:val="single" w:sz="4" w:space="0" w:color="000000"/>
              <w:right w:val="single" w:sz="4" w:space="0" w:color="000000"/>
            </w:tcBorders>
            <w:shd w:val="clear" w:color="auto" w:fill="auto"/>
          </w:tcPr>
          <w:p w:rsidR="000027CC" w:rsidRPr="000027CC" w:rsidRDefault="000027CC" w:rsidP="000027CC">
            <w:pPr>
              <w:pStyle w:val="Default"/>
              <w:keepNext/>
              <w:rPr>
                <w:rFonts w:ascii="NobelCE Lt" w:hAnsi="NobelCE Lt"/>
                <w:sz w:val="24"/>
                <w:szCs w:val="24"/>
              </w:rPr>
            </w:pPr>
            <w:r w:rsidRPr="000027CC">
              <w:rPr>
                <w:rFonts w:ascii="NobelCE Lt" w:hAnsi="NobelCE Lt"/>
                <w:sz w:val="24"/>
                <w:szCs w:val="24"/>
              </w:rPr>
              <w:t>1605 mm</w:t>
            </w:r>
          </w:p>
        </w:tc>
      </w:tr>
      <w:tr w:rsidR="000027CC" w:rsidRPr="000027CC" w:rsidTr="004033CF">
        <w:trPr>
          <w:cantSplit/>
        </w:trPr>
        <w:tc>
          <w:tcPr>
            <w:tcW w:w="4674" w:type="dxa"/>
            <w:tcBorders>
              <w:top w:val="single" w:sz="4" w:space="0" w:color="000000"/>
              <w:left w:val="single" w:sz="4" w:space="0" w:color="000000"/>
              <w:bottom w:val="single" w:sz="4" w:space="0" w:color="000000"/>
            </w:tcBorders>
            <w:shd w:val="clear" w:color="auto" w:fill="auto"/>
          </w:tcPr>
          <w:p w:rsidR="000027CC" w:rsidRPr="000027CC" w:rsidRDefault="000027CC" w:rsidP="000027CC">
            <w:pPr>
              <w:pStyle w:val="Default"/>
              <w:keepNext/>
              <w:rPr>
                <w:rFonts w:ascii="NobelCE Lt" w:hAnsi="NobelCE Lt"/>
                <w:sz w:val="24"/>
                <w:szCs w:val="24"/>
              </w:rPr>
            </w:pPr>
            <w:r w:rsidRPr="000027CC">
              <w:rPr>
                <w:rFonts w:ascii="NobelCE Lt" w:hAnsi="NobelCE Lt"/>
                <w:sz w:val="24"/>
                <w:szCs w:val="24"/>
              </w:rPr>
              <w:t>Rozstaw osi</w:t>
            </w:r>
          </w:p>
        </w:tc>
        <w:tc>
          <w:tcPr>
            <w:tcW w:w="4686" w:type="dxa"/>
            <w:tcBorders>
              <w:top w:val="single" w:sz="4" w:space="0" w:color="000000"/>
              <w:bottom w:val="single" w:sz="4" w:space="0" w:color="000000"/>
              <w:right w:val="single" w:sz="4" w:space="0" w:color="000000"/>
            </w:tcBorders>
            <w:shd w:val="clear" w:color="auto" w:fill="auto"/>
          </w:tcPr>
          <w:p w:rsidR="000027CC" w:rsidRPr="000027CC" w:rsidRDefault="000027CC" w:rsidP="000027CC">
            <w:pPr>
              <w:pStyle w:val="Default"/>
              <w:keepNext/>
              <w:rPr>
                <w:rFonts w:ascii="NobelCE Lt" w:hAnsi="NobelCE Lt"/>
                <w:sz w:val="24"/>
                <w:szCs w:val="24"/>
              </w:rPr>
            </w:pPr>
            <w:r w:rsidRPr="000027CC">
              <w:rPr>
                <w:rFonts w:ascii="NobelCE Lt" w:hAnsi="NobelCE Lt"/>
                <w:sz w:val="24"/>
                <w:szCs w:val="24"/>
              </w:rPr>
              <w:t>2974 mm</w:t>
            </w:r>
          </w:p>
        </w:tc>
      </w:tr>
    </w:tbl>
    <w:p w:rsidR="000027CC" w:rsidRPr="000027CC" w:rsidRDefault="000027CC" w:rsidP="000027CC"/>
    <w:sectPr w:rsidR="000027CC" w:rsidRPr="000027CC">
      <w:headerReference w:type="default" r:id="rId10"/>
      <w:footerReference w:type="default" r:id="rId11"/>
      <w:pgSz w:w="11906" w:h="16838"/>
      <w:pgMar w:top="1440" w:right="1440" w:bottom="1440" w:left="1440" w:header="709" w:footer="469" w:gutter="0"/>
      <w:cols w:space="708"/>
      <w:formProt w:val="0"/>
      <w:docGrid w:linePitch="360" w:charSpace="59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49" w:rsidRDefault="00DF7149">
      <w:pPr>
        <w:spacing w:after="0" w:line="240" w:lineRule="auto"/>
      </w:pPr>
      <w:r>
        <w:separator/>
      </w:r>
    </w:p>
  </w:endnote>
  <w:endnote w:type="continuationSeparator" w:id="0">
    <w:p w:rsidR="00DF7149" w:rsidRDefault="00DF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OpenSymbol">
    <w:altName w:val="Arial Unicode MS"/>
    <w:charset w:val="02"/>
    <w:family w:val="auto"/>
    <w:pitch w:val="default"/>
  </w:font>
  <w:font w:name="Arial">
    <w:panose1 w:val="020B0604020202020204"/>
    <w:charset w:val="EE"/>
    <w:family w:val="swiss"/>
    <w:pitch w:val="variable"/>
    <w:sig w:usb0="E0002AFF" w:usb1="C0007843" w:usb2="00000009" w:usb3="00000000" w:csb0="000001FF" w:csb1="00000000"/>
  </w:font>
  <w:font w:name="Nobel-Regular">
    <w:altName w:val="Times New Roman"/>
    <w:charset w:val="00"/>
    <w:family w:val="auto"/>
    <w:pitch w:val="variable"/>
  </w:font>
  <w:font w:name="NobelCE Lt">
    <w:altName w:val="Corbel"/>
    <w:panose1 w:val="00000000000000000000"/>
    <w:charset w:val="00"/>
    <w:family w:val="modern"/>
    <w:notTrueType/>
    <w:pitch w:val="variable"/>
    <w:sig w:usb0="800000AF" w:usb1="5000204A" w:usb2="00000000" w:usb3="00000000" w:csb0="00000193" w:csb1="00000000"/>
  </w:font>
  <w:font w:name="NobelCE Bk">
    <w:altName w:val="Calibri"/>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35" w:rsidRDefault="00AF583E">
    <w:pPr>
      <w:pStyle w:val="Stopka"/>
      <w:jc w:val="center"/>
    </w:pPr>
    <w:r>
      <w:rPr>
        <w:rFonts w:cs="Nobel-Book"/>
      </w:rPr>
      <w:fldChar w:fldCharType="begin"/>
    </w:r>
    <w:r>
      <w:instrText>PAGE</w:instrText>
    </w:r>
    <w:r>
      <w:fldChar w:fldCharType="separate"/>
    </w:r>
    <w:r w:rsidR="000027CC">
      <w:rPr>
        <w:noProof/>
      </w:rPr>
      <w:t>1</w:t>
    </w:r>
    <w:r>
      <w:fldChar w:fldCharType="end"/>
    </w:r>
    <w:r>
      <w:rPr>
        <w:rFonts w:cs="Nobel-Book"/>
      </w:rPr>
      <w:t xml:space="preserve"> / </w:t>
    </w:r>
    <w:r>
      <w:rPr>
        <w:rFonts w:cs="Nobel-Book"/>
      </w:rPr>
      <w:fldChar w:fldCharType="begin"/>
    </w:r>
    <w:r>
      <w:instrText>NUMPAGES</w:instrText>
    </w:r>
    <w:r>
      <w:fldChar w:fldCharType="separate"/>
    </w:r>
    <w:r w:rsidR="000027CC">
      <w:rPr>
        <w:noProof/>
      </w:rPr>
      <w:t>4</w:t>
    </w:r>
    <w:r>
      <w:fldChar w:fldCharType="end"/>
    </w:r>
  </w:p>
  <w:p w:rsidR="00060735" w:rsidRDefault="000607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49" w:rsidRDefault="00DF7149">
      <w:pPr>
        <w:spacing w:after="0" w:line="240" w:lineRule="auto"/>
      </w:pPr>
      <w:r>
        <w:separator/>
      </w:r>
    </w:p>
  </w:footnote>
  <w:footnote w:type="continuationSeparator" w:id="0">
    <w:p w:rsidR="00DF7149" w:rsidRDefault="00DF7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35" w:rsidRDefault="00060735">
    <w:pPr>
      <w:pStyle w:val="Nagwek"/>
      <w:tabs>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6BE"/>
    <w:multiLevelType w:val="multilevel"/>
    <w:tmpl w:val="E0967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30D03E8"/>
    <w:multiLevelType w:val="multilevel"/>
    <w:tmpl w:val="38FCA9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35"/>
    <w:rsid w:val="000027CC"/>
    <w:rsid w:val="00060735"/>
    <w:rsid w:val="000842A5"/>
    <w:rsid w:val="0012252A"/>
    <w:rsid w:val="00137BD6"/>
    <w:rsid w:val="004375FF"/>
    <w:rsid w:val="00661808"/>
    <w:rsid w:val="00AF583E"/>
    <w:rsid w:val="00BC12B5"/>
    <w:rsid w:val="00DF7149"/>
    <w:rsid w:val="00F1601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LexustableChar">
    <w:name w:val="Lexus table Char"/>
    <w:qFormat/>
  </w:style>
  <w:style w:type="character" w:customStyle="1" w:styleId="Nagwek2Znak">
    <w:name w:val="Nagłówek 2 Znak"/>
    <w:basedOn w:val="Domylnaczcionkaakapitu1"/>
    <w:qFormat/>
  </w:style>
  <w:style w:type="character" w:customStyle="1" w:styleId="Nagwek3Znak">
    <w:name w:val="Nagłówek 3 Znak"/>
    <w:basedOn w:val="Domylnaczcionkaakapitu1"/>
    <w:qFormat/>
  </w:style>
  <w:style w:type="character" w:customStyle="1" w:styleId="titlelevel3Char">
    <w:name w:val="titlelevel3 Char"/>
    <w:qFormat/>
  </w:style>
  <w:style w:type="character" w:customStyle="1" w:styleId="titlelevel4Char">
    <w:name w:val="titlelevel4 Char"/>
    <w:qFormat/>
  </w:style>
  <w:style w:type="character" w:customStyle="1" w:styleId="NagwekZnak">
    <w:name w:val="Nagłówek Znak"/>
    <w:qFormat/>
    <w:rPr>
      <w:rFonts w:ascii="Nobel-Book" w:hAnsi="Nobel-Book"/>
    </w:rPr>
  </w:style>
  <w:style w:type="character" w:customStyle="1" w:styleId="StopkaZnak">
    <w:name w:val="Stopka Znak"/>
    <w:qFormat/>
    <w:rPr>
      <w:rFonts w:ascii="Nobel-Book" w:hAnsi="Nobel-Book"/>
    </w:rPr>
  </w:style>
  <w:style w:type="character" w:customStyle="1" w:styleId="DataZnak">
    <w:name w:val="Data Znak"/>
    <w:qFormat/>
    <w:rPr>
      <w:rFonts w:ascii="Nobel-Book" w:hAnsi="Nobel-Book"/>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basedOn w:val="TekstkomentarzaZnak"/>
    <w:qFormat/>
  </w:style>
  <w:style w:type="character" w:customStyle="1" w:styleId="TekstdymkaZnak">
    <w:name w:val="Tekst dymka Znak"/>
    <w:basedOn w:val="Domylnaczcionkaakapitu1"/>
    <w:qFormat/>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Nobel-Book"/>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Nobel-Book"/>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styleId="Odwoaniedokomentarza">
    <w:name w:val="annotation reference"/>
    <w:basedOn w:val="Domylnaczcionkaakapitu"/>
    <w:uiPriority w:val="99"/>
    <w:semiHidden/>
    <w:unhideWhenUsed/>
    <w:qFormat/>
    <w:rsid w:val="0098539C"/>
    <w:rPr>
      <w:sz w:val="16"/>
      <w:szCs w:val="16"/>
    </w:rPr>
  </w:style>
  <w:style w:type="character" w:customStyle="1" w:styleId="TekstkomentarzaZnak1">
    <w:name w:val="Tekst komentarza Znak1"/>
    <w:basedOn w:val="Domylnaczcionkaakapitu"/>
    <w:link w:val="Tekstkomentarza"/>
    <w:uiPriority w:val="99"/>
    <w:semiHidden/>
    <w:qFormat/>
    <w:rsid w:val="0098539C"/>
    <w:rPr>
      <w:lang w:val="pl-PL" w:eastAsia="pl-PL"/>
    </w:rPr>
  </w:style>
  <w:style w:type="character" w:customStyle="1" w:styleId="TematkomentarzaZnak1">
    <w:name w:val="Temat komentarza Znak1"/>
    <w:basedOn w:val="TekstkomentarzaZnak1"/>
    <w:link w:val="Tematkomentarza"/>
    <w:uiPriority w:val="99"/>
    <w:semiHidden/>
    <w:qFormat/>
    <w:rsid w:val="0098539C"/>
    <w:rPr>
      <w:b/>
      <w:bCs/>
      <w:lang w:val="pl-PL" w:eastAsia="pl-PL"/>
    </w:rPr>
  </w:style>
  <w:style w:type="character" w:customStyle="1" w:styleId="TekstdymkaZnak1">
    <w:name w:val="Tekst dymka Znak1"/>
    <w:basedOn w:val="Domylnaczcionkaakapitu"/>
    <w:link w:val="Tekstdymka"/>
    <w:uiPriority w:val="99"/>
    <w:semiHidden/>
    <w:qFormat/>
    <w:rsid w:val="0098539C"/>
    <w:rPr>
      <w:rFonts w:ascii="Segoe UI" w:hAnsi="Segoe UI" w:cs="Segoe UI"/>
      <w:sz w:val="18"/>
      <w:szCs w:val="18"/>
      <w:lang w:val="pl-PL" w:eastAsia="pl-PL"/>
    </w:rPr>
  </w:style>
  <w:style w:type="character" w:customStyle="1" w:styleId="InternetLink">
    <w:name w:val="Internet Link"/>
    <w:basedOn w:val="Domylnaczcionkaakapitu"/>
    <w:uiPriority w:val="99"/>
    <w:unhideWhenUsed/>
    <w:rsid w:val="007C514B"/>
    <w:rPr>
      <w:color w:val="0000FF" w:themeColor="hyperlink"/>
      <w:u w:val="single"/>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paragraph" w:customStyle="1" w:styleId="Heading">
    <w:name w:val="Heading"/>
    <w:basedOn w:val="Normalny"/>
    <w:next w:val="Tekstpodstawowy"/>
    <w:qFormat/>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qFormat/>
    <w:pPr>
      <w:suppressLineNumbers/>
    </w:pPr>
    <w:rPr>
      <w:rFonts w:cs="Arial"/>
    </w:rPr>
  </w:style>
  <w:style w:type="paragraph" w:customStyle="1" w:styleId="Bullets1">
    <w:name w:val="Bullets 1"/>
    <w:basedOn w:val="Normalny"/>
    <w:qFormat/>
    <w:pPr>
      <w:spacing w:before="120" w:after="0" w:line="240" w:lineRule="exact"/>
      <w:jc w:val="both"/>
    </w:pPr>
  </w:style>
  <w:style w:type="paragraph" w:customStyle="1" w:styleId="Bullets2">
    <w:name w:val="Bullets 2"/>
    <w:basedOn w:val="Bullets1"/>
    <w:qFormat/>
    <w:pPr>
      <w:spacing w:before="0"/>
    </w:pPr>
    <w:rPr>
      <w:spacing w:val="-4"/>
    </w:rPr>
  </w:style>
  <w:style w:type="paragraph" w:customStyle="1" w:styleId="Bulletstable">
    <w:name w:val="Bullets table"/>
    <w:basedOn w:val="Bullets2"/>
    <w:qFormat/>
  </w:style>
  <w:style w:type="paragraph" w:customStyle="1" w:styleId="Lexustable">
    <w:name w:val="Lexus table"/>
    <w:basedOn w:val="Normalny"/>
    <w:qFormat/>
    <w:pPr>
      <w:spacing w:after="200" w:line="276" w:lineRule="auto"/>
      <w:jc w:val="both"/>
    </w:pPr>
  </w:style>
  <w:style w:type="paragraph" w:customStyle="1" w:styleId="NormalbulletsA">
    <w:name w:val="NormalbulletsA"/>
    <w:basedOn w:val="Bullets1"/>
    <w:qFormat/>
    <w:pPr>
      <w:tabs>
        <w:tab w:val="left" w:pos="180"/>
      </w:tabs>
      <w:ind w:left="180" w:hanging="180"/>
    </w:pPr>
  </w:style>
  <w:style w:type="paragraph" w:customStyle="1" w:styleId="NormalbulletsB">
    <w:name w:val="NormalbulletsB"/>
    <w:basedOn w:val="Bullets1"/>
    <w:qFormat/>
    <w:pPr>
      <w:spacing w:before="0"/>
    </w:pPr>
    <w:rPr>
      <w:sz w:val="14"/>
    </w:rPr>
  </w:style>
  <w:style w:type="paragraph" w:customStyle="1" w:styleId="Normalbulletstable">
    <w:name w:val="Normalbulletstable"/>
    <w:basedOn w:val="Normalny"/>
    <w:qFormat/>
    <w:pPr>
      <w:spacing w:after="0" w:line="240" w:lineRule="auto"/>
      <w:jc w:val="both"/>
    </w:pPr>
  </w:style>
  <w:style w:type="paragraph" w:customStyle="1" w:styleId="Normaltextbig">
    <w:name w:val="Normaltextbig"/>
    <w:basedOn w:val="Normalny"/>
    <w:qFormat/>
    <w:pPr>
      <w:spacing w:before="140" w:after="0" w:line="240" w:lineRule="auto"/>
      <w:jc w:val="both"/>
    </w:pPr>
  </w:style>
  <w:style w:type="paragraph" w:customStyle="1" w:styleId="tablecontents">
    <w:name w:val="tablecontents"/>
    <w:basedOn w:val="Normalny"/>
    <w:qFormat/>
    <w:pPr>
      <w:keepNext/>
      <w:pBdr>
        <w:bottom w:val="single" w:sz="24" w:space="1" w:color="C0C0C0"/>
      </w:pBdr>
      <w:shd w:val="clear" w:color="auto" w:fill="333333"/>
      <w:spacing w:after="0" w:line="400" w:lineRule="exact"/>
    </w:pPr>
  </w:style>
  <w:style w:type="paragraph" w:customStyle="1" w:styleId="Text">
    <w:name w:val="Text"/>
    <w:basedOn w:val="Normalny"/>
    <w:qFormat/>
    <w:pPr>
      <w:spacing w:before="120" w:after="0" w:line="240" w:lineRule="exact"/>
      <w:jc w:val="both"/>
    </w:pPr>
  </w:style>
  <w:style w:type="paragraph" w:customStyle="1" w:styleId="Textbig">
    <w:name w:val="Text big"/>
    <w:basedOn w:val="Text"/>
    <w:qFormat/>
    <w:pPr>
      <w:spacing w:before="140"/>
    </w:pPr>
    <w:rPr>
      <w:sz w:val="24"/>
    </w:rPr>
  </w:style>
  <w:style w:type="paragraph" w:customStyle="1" w:styleId="Texttable">
    <w:name w:val="Text table"/>
    <w:basedOn w:val="Text"/>
    <w:qFormat/>
    <w:pPr>
      <w:spacing w:before="0"/>
      <w:jc w:val="left"/>
    </w:pPr>
    <w:rPr>
      <w:rFonts w:cs="Arial"/>
      <w:sz w:val="18"/>
    </w:rPr>
  </w:style>
  <w:style w:type="paragraph" w:customStyle="1" w:styleId="Title1">
    <w:name w:val="Title 1"/>
    <w:basedOn w:val="Nagwek2"/>
    <w:qFormat/>
    <w:pPr>
      <w:keepLines w:val="0"/>
      <w:pBdr>
        <w:bottom w:val="single" w:sz="24" w:space="1" w:color="C0C0C0"/>
      </w:pBdr>
      <w:shd w:val="clear" w:color="auto" w:fill="333333"/>
      <w:spacing w:before="0" w:line="400" w:lineRule="exact"/>
    </w:pPr>
  </w:style>
  <w:style w:type="paragraph" w:customStyle="1" w:styleId="Title2">
    <w:name w:val="Title 2"/>
    <w:basedOn w:val="Nagwek3"/>
    <w:qFormat/>
    <w:pPr>
      <w:keepLines w:val="0"/>
      <w:pBdr>
        <w:bottom w:val="single" w:sz="24" w:space="1" w:color="999999"/>
      </w:pBdr>
      <w:tabs>
        <w:tab w:val="left" w:pos="709"/>
      </w:tabs>
      <w:spacing w:before="360" w:line="400" w:lineRule="exact"/>
      <w:ind w:left="709" w:hanging="709"/>
    </w:pPr>
  </w:style>
  <w:style w:type="paragraph" w:customStyle="1" w:styleId="Title3">
    <w:name w:val="Title 3"/>
    <w:basedOn w:val="Text"/>
    <w:qFormat/>
    <w:pPr>
      <w:shd w:val="clear" w:color="auto" w:fill="C0C0C0"/>
      <w:spacing w:before="360" w:after="60" w:line="280" w:lineRule="exact"/>
    </w:pPr>
  </w:style>
  <w:style w:type="paragraph" w:customStyle="1" w:styleId="Title4">
    <w:name w:val="Title 4"/>
    <w:basedOn w:val="Normalny"/>
    <w:next w:val="Text"/>
    <w:qFormat/>
    <w:pPr>
      <w:pBdr>
        <w:bottom w:val="single" w:sz="6" w:space="1" w:color="000001"/>
      </w:pBdr>
      <w:tabs>
        <w:tab w:val="left" w:pos="360"/>
      </w:tabs>
      <w:spacing w:before="360" w:after="120" w:line="240" w:lineRule="exact"/>
    </w:pPr>
  </w:style>
  <w:style w:type="paragraph" w:customStyle="1" w:styleId="Title5">
    <w:name w:val="Title 5"/>
    <w:basedOn w:val="Text"/>
    <w:qFormat/>
    <w:pPr>
      <w:spacing w:before="480"/>
    </w:pPr>
  </w:style>
  <w:style w:type="paragraph" w:customStyle="1" w:styleId="titlelevel1">
    <w:name w:val="titlelevel1"/>
    <w:basedOn w:val="Nagwek2"/>
    <w:qFormat/>
    <w:pPr>
      <w:keepLines w:val="0"/>
      <w:pBdr>
        <w:bottom w:val="single" w:sz="24" w:space="1" w:color="C0C0C0"/>
      </w:pBdr>
      <w:shd w:val="clear" w:color="auto" w:fill="333333"/>
      <w:spacing w:before="0" w:line="400" w:lineRule="exact"/>
    </w:pPr>
  </w:style>
  <w:style w:type="paragraph" w:customStyle="1" w:styleId="titlelevel2">
    <w:name w:val="titlelevel2"/>
    <w:basedOn w:val="Nagwek3"/>
    <w:qFormat/>
    <w:pPr>
      <w:keepLines w:val="0"/>
      <w:pBdr>
        <w:bottom w:val="single" w:sz="24" w:space="1" w:color="999999"/>
      </w:pBdr>
      <w:spacing w:before="360" w:line="400" w:lineRule="exact"/>
    </w:pPr>
  </w:style>
  <w:style w:type="paragraph" w:customStyle="1" w:styleId="titlelevel2b">
    <w:name w:val="titlelevel2b"/>
    <w:basedOn w:val="Normalny"/>
    <w:qFormat/>
    <w:pPr>
      <w:shd w:val="clear" w:color="auto" w:fill="C0C0C0"/>
      <w:spacing w:before="360" w:after="60" w:line="240" w:lineRule="auto"/>
      <w:jc w:val="both"/>
    </w:pPr>
  </w:style>
  <w:style w:type="paragraph" w:customStyle="1" w:styleId="titlelevel3">
    <w:name w:val="titlelevel3"/>
    <w:basedOn w:val="Normalny"/>
    <w:qFormat/>
    <w:pPr>
      <w:pBdr>
        <w:bottom w:val="single" w:sz="6" w:space="1" w:color="000001"/>
      </w:pBdr>
      <w:tabs>
        <w:tab w:val="left" w:pos="540"/>
        <w:tab w:val="left" w:pos="833"/>
      </w:tabs>
      <w:spacing w:before="360" w:after="0" w:line="240" w:lineRule="auto"/>
    </w:pPr>
  </w:style>
  <w:style w:type="paragraph" w:customStyle="1" w:styleId="titlelevel3b">
    <w:name w:val="titlelevel3b"/>
    <w:basedOn w:val="titlelevel3"/>
    <w:qFormat/>
    <w:pPr>
      <w:tabs>
        <w:tab w:val="left" w:pos="360"/>
      </w:tabs>
    </w:pPr>
  </w:style>
  <w:style w:type="paragraph" w:customStyle="1" w:styleId="titlelevel4">
    <w:name w:val="titlelevel4"/>
    <w:basedOn w:val="Normalny"/>
    <w:qFormat/>
    <w:pPr>
      <w:pBdr>
        <w:bottom w:val="single" w:sz="4" w:space="1" w:color="00000A"/>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qFormat/>
  </w:style>
  <w:style w:type="paragraph" w:customStyle="1" w:styleId="Akapitzlist1">
    <w:name w:val="Akapit z listą1"/>
    <w:basedOn w:val="Normalny"/>
    <w:qFormat/>
    <w:pPr>
      <w:spacing w:line="252" w:lineRule="auto"/>
      <w:ind w:left="720"/>
      <w:contextualSpacing/>
    </w:pPr>
  </w:style>
  <w:style w:type="paragraph" w:customStyle="1" w:styleId="Tekstkomentarza1">
    <w:name w:val="Tekst komentarza1"/>
    <w:basedOn w:val="Normalny"/>
    <w:qFormat/>
    <w:pPr>
      <w:spacing w:line="240" w:lineRule="auto"/>
    </w:pPr>
  </w:style>
  <w:style w:type="paragraph" w:customStyle="1" w:styleId="Tematkomentarza1">
    <w:name w:val="Temat komentarza1"/>
    <w:basedOn w:val="Tekstkomentarza1"/>
    <w:qFormat/>
    <w:rPr>
      <w:b/>
      <w:bCs/>
    </w:rPr>
  </w:style>
  <w:style w:type="paragraph" w:customStyle="1" w:styleId="Tekstdymka1">
    <w:name w:val="Tekst dymka1"/>
    <w:basedOn w:val="Normalny"/>
    <w:qFormat/>
    <w:pPr>
      <w:spacing w:after="0" w:line="240" w:lineRule="auto"/>
    </w:pPr>
  </w:style>
  <w:style w:type="paragraph" w:customStyle="1" w:styleId="FrameContents">
    <w:name w:val="Frame Contents"/>
    <w:basedOn w:val="Normalny"/>
    <w:qFormat/>
  </w:style>
  <w:style w:type="paragraph" w:styleId="Tekstkomentarza">
    <w:name w:val="annotation text"/>
    <w:basedOn w:val="Normalny"/>
    <w:link w:val="TekstkomentarzaZnak1"/>
    <w:uiPriority w:val="99"/>
    <w:semiHidden/>
    <w:unhideWhenUsed/>
    <w:qFormat/>
    <w:rsid w:val="0098539C"/>
    <w:pPr>
      <w:spacing w:line="240" w:lineRule="auto"/>
    </w:pPr>
  </w:style>
  <w:style w:type="paragraph" w:styleId="Tematkomentarza">
    <w:name w:val="annotation subject"/>
    <w:basedOn w:val="Tekstkomentarza"/>
    <w:link w:val="TematkomentarzaZnak1"/>
    <w:uiPriority w:val="99"/>
    <w:semiHidden/>
    <w:unhideWhenUsed/>
    <w:qFormat/>
    <w:rsid w:val="0098539C"/>
    <w:rPr>
      <w:b/>
      <w:bCs/>
    </w:rPr>
  </w:style>
  <w:style w:type="paragraph" w:styleId="Tekstdymka">
    <w:name w:val="Balloon Text"/>
    <w:basedOn w:val="Normalny"/>
    <w:link w:val="TekstdymkaZnak1"/>
    <w:uiPriority w:val="99"/>
    <w:semiHidden/>
    <w:unhideWhenUsed/>
    <w:qFormat/>
    <w:rsid w:val="0098539C"/>
    <w:pPr>
      <w:spacing w:after="0" w:line="240" w:lineRule="auto"/>
    </w:pPr>
    <w:rPr>
      <w:rFonts w:ascii="Segoe UI" w:hAnsi="Segoe UI" w:cs="Segoe UI"/>
      <w:sz w:val="18"/>
      <w:szCs w:val="18"/>
    </w:rPr>
  </w:style>
  <w:style w:type="paragraph" w:styleId="Akapitzlist">
    <w:name w:val="List Paragraph"/>
    <w:basedOn w:val="Normalny"/>
    <w:uiPriority w:val="72"/>
    <w:qFormat/>
    <w:rsid w:val="00BA0D15"/>
    <w:pPr>
      <w:ind w:left="720"/>
      <w:contextualSpacing/>
    </w:pPr>
  </w:style>
  <w:style w:type="paragraph" w:styleId="NormalnyWeb">
    <w:name w:val="Normal (Web)"/>
    <w:basedOn w:val="Normalny"/>
    <w:uiPriority w:val="99"/>
    <w:unhideWhenUsed/>
    <w:qFormat/>
    <w:rsid w:val="00FF7FCC"/>
    <w:pPr>
      <w:suppressAutoHyphens w:val="0"/>
      <w:spacing w:beforeAutospacing="1" w:afterAutospacing="1" w:line="240" w:lineRule="auto"/>
    </w:pPr>
    <w:rPr>
      <w:sz w:val="24"/>
      <w:szCs w:val="24"/>
      <w:lang w:val="en-US" w:eastAsia="en-US"/>
    </w:rPr>
  </w:style>
  <w:style w:type="paragraph" w:customStyle="1" w:styleId="Web">
    <w:name w:val="標準 (Web)"/>
    <w:basedOn w:val="Normalny"/>
    <w:rsid w:val="000027CC"/>
    <w:pPr>
      <w:spacing w:before="280" w:after="280" w:line="240" w:lineRule="auto"/>
    </w:pPr>
  </w:style>
  <w:style w:type="paragraph" w:customStyle="1" w:styleId="Default">
    <w:name w:val="Default"/>
    <w:rsid w:val="000027CC"/>
    <w:pPr>
      <w:suppressAutoHyphens/>
      <w:autoSpaceDE w:val="0"/>
    </w:pPr>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LexustableChar">
    <w:name w:val="Lexus table Char"/>
    <w:qFormat/>
  </w:style>
  <w:style w:type="character" w:customStyle="1" w:styleId="Nagwek2Znak">
    <w:name w:val="Nagłówek 2 Znak"/>
    <w:basedOn w:val="Domylnaczcionkaakapitu1"/>
    <w:qFormat/>
  </w:style>
  <w:style w:type="character" w:customStyle="1" w:styleId="Nagwek3Znak">
    <w:name w:val="Nagłówek 3 Znak"/>
    <w:basedOn w:val="Domylnaczcionkaakapitu1"/>
    <w:qFormat/>
  </w:style>
  <w:style w:type="character" w:customStyle="1" w:styleId="titlelevel3Char">
    <w:name w:val="titlelevel3 Char"/>
    <w:qFormat/>
  </w:style>
  <w:style w:type="character" w:customStyle="1" w:styleId="titlelevel4Char">
    <w:name w:val="titlelevel4 Char"/>
    <w:qFormat/>
  </w:style>
  <w:style w:type="character" w:customStyle="1" w:styleId="NagwekZnak">
    <w:name w:val="Nagłówek Znak"/>
    <w:qFormat/>
    <w:rPr>
      <w:rFonts w:ascii="Nobel-Book" w:hAnsi="Nobel-Book"/>
    </w:rPr>
  </w:style>
  <w:style w:type="character" w:customStyle="1" w:styleId="StopkaZnak">
    <w:name w:val="Stopka Znak"/>
    <w:qFormat/>
    <w:rPr>
      <w:rFonts w:ascii="Nobel-Book" w:hAnsi="Nobel-Book"/>
    </w:rPr>
  </w:style>
  <w:style w:type="character" w:customStyle="1" w:styleId="DataZnak">
    <w:name w:val="Data Znak"/>
    <w:qFormat/>
    <w:rPr>
      <w:rFonts w:ascii="Nobel-Book" w:hAnsi="Nobel-Book"/>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basedOn w:val="TekstkomentarzaZnak"/>
    <w:qFormat/>
  </w:style>
  <w:style w:type="character" w:customStyle="1" w:styleId="TekstdymkaZnak">
    <w:name w:val="Tekst dymka Znak"/>
    <w:basedOn w:val="Domylnaczcionkaakapitu1"/>
    <w:qFormat/>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Nobel-Book"/>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Nobel-Book"/>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styleId="Odwoaniedokomentarza">
    <w:name w:val="annotation reference"/>
    <w:basedOn w:val="Domylnaczcionkaakapitu"/>
    <w:uiPriority w:val="99"/>
    <w:semiHidden/>
    <w:unhideWhenUsed/>
    <w:qFormat/>
    <w:rsid w:val="0098539C"/>
    <w:rPr>
      <w:sz w:val="16"/>
      <w:szCs w:val="16"/>
    </w:rPr>
  </w:style>
  <w:style w:type="character" w:customStyle="1" w:styleId="TekstkomentarzaZnak1">
    <w:name w:val="Tekst komentarza Znak1"/>
    <w:basedOn w:val="Domylnaczcionkaakapitu"/>
    <w:link w:val="Tekstkomentarza"/>
    <w:uiPriority w:val="99"/>
    <w:semiHidden/>
    <w:qFormat/>
    <w:rsid w:val="0098539C"/>
    <w:rPr>
      <w:lang w:val="pl-PL" w:eastAsia="pl-PL"/>
    </w:rPr>
  </w:style>
  <w:style w:type="character" w:customStyle="1" w:styleId="TematkomentarzaZnak1">
    <w:name w:val="Temat komentarza Znak1"/>
    <w:basedOn w:val="TekstkomentarzaZnak1"/>
    <w:link w:val="Tematkomentarza"/>
    <w:uiPriority w:val="99"/>
    <w:semiHidden/>
    <w:qFormat/>
    <w:rsid w:val="0098539C"/>
    <w:rPr>
      <w:b/>
      <w:bCs/>
      <w:lang w:val="pl-PL" w:eastAsia="pl-PL"/>
    </w:rPr>
  </w:style>
  <w:style w:type="character" w:customStyle="1" w:styleId="TekstdymkaZnak1">
    <w:name w:val="Tekst dymka Znak1"/>
    <w:basedOn w:val="Domylnaczcionkaakapitu"/>
    <w:link w:val="Tekstdymka"/>
    <w:uiPriority w:val="99"/>
    <w:semiHidden/>
    <w:qFormat/>
    <w:rsid w:val="0098539C"/>
    <w:rPr>
      <w:rFonts w:ascii="Segoe UI" w:hAnsi="Segoe UI" w:cs="Segoe UI"/>
      <w:sz w:val="18"/>
      <w:szCs w:val="18"/>
      <w:lang w:val="pl-PL" w:eastAsia="pl-PL"/>
    </w:rPr>
  </w:style>
  <w:style w:type="character" w:customStyle="1" w:styleId="InternetLink">
    <w:name w:val="Internet Link"/>
    <w:basedOn w:val="Domylnaczcionkaakapitu"/>
    <w:uiPriority w:val="99"/>
    <w:unhideWhenUsed/>
    <w:rsid w:val="007C514B"/>
    <w:rPr>
      <w:color w:val="0000FF" w:themeColor="hyperlink"/>
      <w:u w:val="single"/>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paragraph" w:customStyle="1" w:styleId="Heading">
    <w:name w:val="Heading"/>
    <w:basedOn w:val="Normalny"/>
    <w:next w:val="Tekstpodstawowy"/>
    <w:qFormat/>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qFormat/>
    <w:pPr>
      <w:suppressLineNumbers/>
    </w:pPr>
    <w:rPr>
      <w:rFonts w:cs="Arial"/>
    </w:rPr>
  </w:style>
  <w:style w:type="paragraph" w:customStyle="1" w:styleId="Bullets1">
    <w:name w:val="Bullets 1"/>
    <w:basedOn w:val="Normalny"/>
    <w:qFormat/>
    <w:pPr>
      <w:spacing w:before="120" w:after="0" w:line="240" w:lineRule="exact"/>
      <w:jc w:val="both"/>
    </w:pPr>
  </w:style>
  <w:style w:type="paragraph" w:customStyle="1" w:styleId="Bullets2">
    <w:name w:val="Bullets 2"/>
    <w:basedOn w:val="Bullets1"/>
    <w:qFormat/>
    <w:pPr>
      <w:spacing w:before="0"/>
    </w:pPr>
    <w:rPr>
      <w:spacing w:val="-4"/>
    </w:rPr>
  </w:style>
  <w:style w:type="paragraph" w:customStyle="1" w:styleId="Bulletstable">
    <w:name w:val="Bullets table"/>
    <w:basedOn w:val="Bullets2"/>
    <w:qFormat/>
  </w:style>
  <w:style w:type="paragraph" w:customStyle="1" w:styleId="Lexustable">
    <w:name w:val="Lexus table"/>
    <w:basedOn w:val="Normalny"/>
    <w:qFormat/>
    <w:pPr>
      <w:spacing w:after="200" w:line="276" w:lineRule="auto"/>
      <w:jc w:val="both"/>
    </w:pPr>
  </w:style>
  <w:style w:type="paragraph" w:customStyle="1" w:styleId="NormalbulletsA">
    <w:name w:val="NormalbulletsA"/>
    <w:basedOn w:val="Bullets1"/>
    <w:qFormat/>
    <w:pPr>
      <w:tabs>
        <w:tab w:val="left" w:pos="180"/>
      </w:tabs>
      <w:ind w:left="180" w:hanging="180"/>
    </w:pPr>
  </w:style>
  <w:style w:type="paragraph" w:customStyle="1" w:styleId="NormalbulletsB">
    <w:name w:val="NormalbulletsB"/>
    <w:basedOn w:val="Bullets1"/>
    <w:qFormat/>
    <w:pPr>
      <w:spacing w:before="0"/>
    </w:pPr>
    <w:rPr>
      <w:sz w:val="14"/>
    </w:rPr>
  </w:style>
  <w:style w:type="paragraph" w:customStyle="1" w:styleId="Normalbulletstable">
    <w:name w:val="Normalbulletstable"/>
    <w:basedOn w:val="Normalny"/>
    <w:qFormat/>
    <w:pPr>
      <w:spacing w:after="0" w:line="240" w:lineRule="auto"/>
      <w:jc w:val="both"/>
    </w:pPr>
  </w:style>
  <w:style w:type="paragraph" w:customStyle="1" w:styleId="Normaltextbig">
    <w:name w:val="Normaltextbig"/>
    <w:basedOn w:val="Normalny"/>
    <w:qFormat/>
    <w:pPr>
      <w:spacing w:before="140" w:after="0" w:line="240" w:lineRule="auto"/>
      <w:jc w:val="both"/>
    </w:pPr>
  </w:style>
  <w:style w:type="paragraph" w:customStyle="1" w:styleId="tablecontents">
    <w:name w:val="tablecontents"/>
    <w:basedOn w:val="Normalny"/>
    <w:qFormat/>
    <w:pPr>
      <w:keepNext/>
      <w:pBdr>
        <w:bottom w:val="single" w:sz="24" w:space="1" w:color="C0C0C0"/>
      </w:pBdr>
      <w:shd w:val="clear" w:color="auto" w:fill="333333"/>
      <w:spacing w:after="0" w:line="400" w:lineRule="exact"/>
    </w:pPr>
  </w:style>
  <w:style w:type="paragraph" w:customStyle="1" w:styleId="Text">
    <w:name w:val="Text"/>
    <w:basedOn w:val="Normalny"/>
    <w:qFormat/>
    <w:pPr>
      <w:spacing w:before="120" w:after="0" w:line="240" w:lineRule="exact"/>
      <w:jc w:val="both"/>
    </w:pPr>
  </w:style>
  <w:style w:type="paragraph" w:customStyle="1" w:styleId="Textbig">
    <w:name w:val="Text big"/>
    <w:basedOn w:val="Text"/>
    <w:qFormat/>
    <w:pPr>
      <w:spacing w:before="140"/>
    </w:pPr>
    <w:rPr>
      <w:sz w:val="24"/>
    </w:rPr>
  </w:style>
  <w:style w:type="paragraph" w:customStyle="1" w:styleId="Texttable">
    <w:name w:val="Text table"/>
    <w:basedOn w:val="Text"/>
    <w:qFormat/>
    <w:pPr>
      <w:spacing w:before="0"/>
      <w:jc w:val="left"/>
    </w:pPr>
    <w:rPr>
      <w:rFonts w:cs="Arial"/>
      <w:sz w:val="18"/>
    </w:rPr>
  </w:style>
  <w:style w:type="paragraph" w:customStyle="1" w:styleId="Title1">
    <w:name w:val="Title 1"/>
    <w:basedOn w:val="Nagwek2"/>
    <w:qFormat/>
    <w:pPr>
      <w:keepLines w:val="0"/>
      <w:pBdr>
        <w:bottom w:val="single" w:sz="24" w:space="1" w:color="C0C0C0"/>
      </w:pBdr>
      <w:shd w:val="clear" w:color="auto" w:fill="333333"/>
      <w:spacing w:before="0" w:line="400" w:lineRule="exact"/>
    </w:pPr>
  </w:style>
  <w:style w:type="paragraph" w:customStyle="1" w:styleId="Title2">
    <w:name w:val="Title 2"/>
    <w:basedOn w:val="Nagwek3"/>
    <w:qFormat/>
    <w:pPr>
      <w:keepLines w:val="0"/>
      <w:pBdr>
        <w:bottom w:val="single" w:sz="24" w:space="1" w:color="999999"/>
      </w:pBdr>
      <w:tabs>
        <w:tab w:val="left" w:pos="709"/>
      </w:tabs>
      <w:spacing w:before="360" w:line="400" w:lineRule="exact"/>
      <w:ind w:left="709" w:hanging="709"/>
    </w:pPr>
  </w:style>
  <w:style w:type="paragraph" w:customStyle="1" w:styleId="Title3">
    <w:name w:val="Title 3"/>
    <w:basedOn w:val="Text"/>
    <w:qFormat/>
    <w:pPr>
      <w:shd w:val="clear" w:color="auto" w:fill="C0C0C0"/>
      <w:spacing w:before="360" w:after="60" w:line="280" w:lineRule="exact"/>
    </w:pPr>
  </w:style>
  <w:style w:type="paragraph" w:customStyle="1" w:styleId="Title4">
    <w:name w:val="Title 4"/>
    <w:basedOn w:val="Normalny"/>
    <w:next w:val="Text"/>
    <w:qFormat/>
    <w:pPr>
      <w:pBdr>
        <w:bottom w:val="single" w:sz="6" w:space="1" w:color="000001"/>
      </w:pBdr>
      <w:tabs>
        <w:tab w:val="left" w:pos="360"/>
      </w:tabs>
      <w:spacing w:before="360" w:after="120" w:line="240" w:lineRule="exact"/>
    </w:pPr>
  </w:style>
  <w:style w:type="paragraph" w:customStyle="1" w:styleId="Title5">
    <w:name w:val="Title 5"/>
    <w:basedOn w:val="Text"/>
    <w:qFormat/>
    <w:pPr>
      <w:spacing w:before="480"/>
    </w:pPr>
  </w:style>
  <w:style w:type="paragraph" w:customStyle="1" w:styleId="titlelevel1">
    <w:name w:val="titlelevel1"/>
    <w:basedOn w:val="Nagwek2"/>
    <w:qFormat/>
    <w:pPr>
      <w:keepLines w:val="0"/>
      <w:pBdr>
        <w:bottom w:val="single" w:sz="24" w:space="1" w:color="C0C0C0"/>
      </w:pBdr>
      <w:shd w:val="clear" w:color="auto" w:fill="333333"/>
      <w:spacing w:before="0" w:line="400" w:lineRule="exact"/>
    </w:pPr>
  </w:style>
  <w:style w:type="paragraph" w:customStyle="1" w:styleId="titlelevel2">
    <w:name w:val="titlelevel2"/>
    <w:basedOn w:val="Nagwek3"/>
    <w:qFormat/>
    <w:pPr>
      <w:keepLines w:val="0"/>
      <w:pBdr>
        <w:bottom w:val="single" w:sz="24" w:space="1" w:color="999999"/>
      </w:pBdr>
      <w:spacing w:before="360" w:line="400" w:lineRule="exact"/>
    </w:pPr>
  </w:style>
  <w:style w:type="paragraph" w:customStyle="1" w:styleId="titlelevel2b">
    <w:name w:val="titlelevel2b"/>
    <w:basedOn w:val="Normalny"/>
    <w:qFormat/>
    <w:pPr>
      <w:shd w:val="clear" w:color="auto" w:fill="C0C0C0"/>
      <w:spacing w:before="360" w:after="60" w:line="240" w:lineRule="auto"/>
      <w:jc w:val="both"/>
    </w:pPr>
  </w:style>
  <w:style w:type="paragraph" w:customStyle="1" w:styleId="titlelevel3">
    <w:name w:val="titlelevel3"/>
    <w:basedOn w:val="Normalny"/>
    <w:qFormat/>
    <w:pPr>
      <w:pBdr>
        <w:bottom w:val="single" w:sz="6" w:space="1" w:color="000001"/>
      </w:pBdr>
      <w:tabs>
        <w:tab w:val="left" w:pos="540"/>
        <w:tab w:val="left" w:pos="833"/>
      </w:tabs>
      <w:spacing w:before="360" w:after="0" w:line="240" w:lineRule="auto"/>
    </w:pPr>
  </w:style>
  <w:style w:type="paragraph" w:customStyle="1" w:styleId="titlelevel3b">
    <w:name w:val="titlelevel3b"/>
    <w:basedOn w:val="titlelevel3"/>
    <w:qFormat/>
    <w:pPr>
      <w:tabs>
        <w:tab w:val="left" w:pos="360"/>
      </w:tabs>
    </w:pPr>
  </w:style>
  <w:style w:type="paragraph" w:customStyle="1" w:styleId="titlelevel4">
    <w:name w:val="titlelevel4"/>
    <w:basedOn w:val="Normalny"/>
    <w:qFormat/>
    <w:pPr>
      <w:pBdr>
        <w:bottom w:val="single" w:sz="4" w:space="1" w:color="00000A"/>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qFormat/>
  </w:style>
  <w:style w:type="paragraph" w:customStyle="1" w:styleId="Akapitzlist1">
    <w:name w:val="Akapit z listą1"/>
    <w:basedOn w:val="Normalny"/>
    <w:qFormat/>
    <w:pPr>
      <w:spacing w:line="252" w:lineRule="auto"/>
      <w:ind w:left="720"/>
      <w:contextualSpacing/>
    </w:pPr>
  </w:style>
  <w:style w:type="paragraph" w:customStyle="1" w:styleId="Tekstkomentarza1">
    <w:name w:val="Tekst komentarza1"/>
    <w:basedOn w:val="Normalny"/>
    <w:qFormat/>
    <w:pPr>
      <w:spacing w:line="240" w:lineRule="auto"/>
    </w:pPr>
  </w:style>
  <w:style w:type="paragraph" w:customStyle="1" w:styleId="Tematkomentarza1">
    <w:name w:val="Temat komentarza1"/>
    <w:basedOn w:val="Tekstkomentarza1"/>
    <w:qFormat/>
    <w:rPr>
      <w:b/>
      <w:bCs/>
    </w:rPr>
  </w:style>
  <w:style w:type="paragraph" w:customStyle="1" w:styleId="Tekstdymka1">
    <w:name w:val="Tekst dymka1"/>
    <w:basedOn w:val="Normalny"/>
    <w:qFormat/>
    <w:pPr>
      <w:spacing w:after="0" w:line="240" w:lineRule="auto"/>
    </w:pPr>
  </w:style>
  <w:style w:type="paragraph" w:customStyle="1" w:styleId="FrameContents">
    <w:name w:val="Frame Contents"/>
    <w:basedOn w:val="Normalny"/>
    <w:qFormat/>
  </w:style>
  <w:style w:type="paragraph" w:styleId="Tekstkomentarza">
    <w:name w:val="annotation text"/>
    <w:basedOn w:val="Normalny"/>
    <w:link w:val="TekstkomentarzaZnak1"/>
    <w:uiPriority w:val="99"/>
    <w:semiHidden/>
    <w:unhideWhenUsed/>
    <w:qFormat/>
    <w:rsid w:val="0098539C"/>
    <w:pPr>
      <w:spacing w:line="240" w:lineRule="auto"/>
    </w:pPr>
  </w:style>
  <w:style w:type="paragraph" w:styleId="Tematkomentarza">
    <w:name w:val="annotation subject"/>
    <w:basedOn w:val="Tekstkomentarza"/>
    <w:link w:val="TematkomentarzaZnak1"/>
    <w:uiPriority w:val="99"/>
    <w:semiHidden/>
    <w:unhideWhenUsed/>
    <w:qFormat/>
    <w:rsid w:val="0098539C"/>
    <w:rPr>
      <w:b/>
      <w:bCs/>
    </w:rPr>
  </w:style>
  <w:style w:type="paragraph" w:styleId="Tekstdymka">
    <w:name w:val="Balloon Text"/>
    <w:basedOn w:val="Normalny"/>
    <w:link w:val="TekstdymkaZnak1"/>
    <w:uiPriority w:val="99"/>
    <w:semiHidden/>
    <w:unhideWhenUsed/>
    <w:qFormat/>
    <w:rsid w:val="0098539C"/>
    <w:pPr>
      <w:spacing w:after="0" w:line="240" w:lineRule="auto"/>
    </w:pPr>
    <w:rPr>
      <w:rFonts w:ascii="Segoe UI" w:hAnsi="Segoe UI" w:cs="Segoe UI"/>
      <w:sz w:val="18"/>
      <w:szCs w:val="18"/>
    </w:rPr>
  </w:style>
  <w:style w:type="paragraph" w:styleId="Akapitzlist">
    <w:name w:val="List Paragraph"/>
    <w:basedOn w:val="Normalny"/>
    <w:uiPriority w:val="72"/>
    <w:qFormat/>
    <w:rsid w:val="00BA0D15"/>
    <w:pPr>
      <w:ind w:left="720"/>
      <w:contextualSpacing/>
    </w:pPr>
  </w:style>
  <w:style w:type="paragraph" w:styleId="NormalnyWeb">
    <w:name w:val="Normal (Web)"/>
    <w:basedOn w:val="Normalny"/>
    <w:uiPriority w:val="99"/>
    <w:unhideWhenUsed/>
    <w:qFormat/>
    <w:rsid w:val="00FF7FCC"/>
    <w:pPr>
      <w:suppressAutoHyphens w:val="0"/>
      <w:spacing w:beforeAutospacing="1" w:afterAutospacing="1" w:line="240" w:lineRule="auto"/>
    </w:pPr>
    <w:rPr>
      <w:sz w:val="24"/>
      <w:szCs w:val="24"/>
      <w:lang w:val="en-US" w:eastAsia="en-US"/>
    </w:rPr>
  </w:style>
  <w:style w:type="paragraph" w:customStyle="1" w:styleId="Web">
    <w:name w:val="標準 (Web)"/>
    <w:basedOn w:val="Normalny"/>
    <w:rsid w:val="000027CC"/>
    <w:pPr>
      <w:spacing w:before="280" w:after="280" w:line="240" w:lineRule="auto"/>
    </w:pPr>
  </w:style>
  <w:style w:type="paragraph" w:customStyle="1" w:styleId="Default">
    <w:name w:val="Default"/>
    <w:rsid w:val="000027CC"/>
    <w:pPr>
      <w:suppressAutoHyphens/>
      <w:autoSpaceDE w:val="0"/>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B3C2-8CBD-4217-AA75-C115AD82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6755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Toyota Motor Europe</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monia</cp:lastModifiedBy>
  <cp:revision>2</cp:revision>
  <cp:lastPrinted>2017-10-11T08:42:00Z</cp:lastPrinted>
  <dcterms:created xsi:type="dcterms:W3CDTF">2018-01-12T15:17:00Z</dcterms:created>
  <dcterms:modified xsi:type="dcterms:W3CDTF">2018-01-12T15:17:00Z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