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772DBD7" w:rsidR="003309CF" w:rsidRPr="002054C7" w:rsidRDefault="00E7070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14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86122E">
        <w:rPr>
          <w:rFonts w:ascii="NobelCE Lt" w:hAnsi="NobelCE Lt"/>
          <w:sz w:val="24"/>
          <w:szCs w:val="24"/>
        </w:rPr>
        <w:t>SIERPNIA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803290F" w:rsidR="00F35AB7" w:rsidRPr="002054C7" w:rsidRDefault="00E7070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HYBRYDY PLUG-IN LEXUSA</w:t>
      </w:r>
      <w:r w:rsidR="0090751F">
        <w:rPr>
          <w:rFonts w:ascii="NobelCE Lt" w:hAnsi="NobelCE Lt"/>
          <w:b/>
          <w:sz w:val="36"/>
          <w:szCs w:val="36"/>
        </w:rPr>
        <w:t xml:space="preserve"> </w:t>
      </w:r>
      <w:r w:rsidR="006B691D">
        <w:rPr>
          <w:rFonts w:ascii="NobelCE Lt" w:hAnsi="NobelCE Lt"/>
          <w:b/>
          <w:sz w:val="36"/>
          <w:szCs w:val="36"/>
        </w:rPr>
        <w:t>POKONAŁY</w:t>
      </w:r>
      <w:r w:rsidR="00BC4CA0">
        <w:rPr>
          <w:rFonts w:ascii="NobelCE Lt" w:hAnsi="NobelCE Lt"/>
          <w:b/>
          <w:sz w:val="36"/>
          <w:szCs w:val="36"/>
        </w:rPr>
        <w:t xml:space="preserve"> W POLSCE</w:t>
      </w:r>
      <w:r w:rsidR="006B691D">
        <w:rPr>
          <w:rFonts w:ascii="NobelCE Lt" w:hAnsi="NobelCE Lt"/>
          <w:b/>
          <w:sz w:val="36"/>
          <w:szCs w:val="36"/>
        </w:rPr>
        <w:t xml:space="preserve"> JUŻ 56 MILIONÓW KM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73CD209" w:rsidR="007A1809" w:rsidRDefault="006B691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Imponujące wyniki h</w:t>
      </w:r>
      <w:r w:rsidR="00810504">
        <w:rPr>
          <w:rFonts w:ascii="NobelCE Lt" w:hAnsi="NobelCE Lt"/>
          <w:b/>
          <w:sz w:val="24"/>
          <w:szCs w:val="24"/>
        </w:rPr>
        <w:t>ybryd plug-in Lexusa</w:t>
      </w:r>
      <w:r>
        <w:rPr>
          <w:rFonts w:ascii="NobelCE Lt" w:hAnsi="NobelCE Lt"/>
          <w:b/>
          <w:sz w:val="24"/>
          <w:szCs w:val="24"/>
        </w:rPr>
        <w:t xml:space="preserve"> kupionych w Polsce</w:t>
      </w:r>
    </w:p>
    <w:p w14:paraId="5AEF72E8" w14:textId="663B18A6" w:rsidR="00F35AB7" w:rsidRDefault="006B691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Dane </w:t>
      </w:r>
      <w:r w:rsidR="0015782B">
        <w:rPr>
          <w:rFonts w:ascii="NobelCE Lt" w:hAnsi="NobelCE Lt"/>
          <w:b/>
          <w:sz w:val="24"/>
          <w:szCs w:val="24"/>
        </w:rPr>
        <w:t>z</w:t>
      </w:r>
      <w:r>
        <w:rPr>
          <w:rFonts w:ascii="NobelCE Lt" w:hAnsi="NobelCE Lt"/>
          <w:b/>
          <w:sz w:val="24"/>
          <w:szCs w:val="24"/>
        </w:rPr>
        <w:t xml:space="preserve"> blisko 1,4 tys. aut, które przejechały 56 mln km</w:t>
      </w:r>
    </w:p>
    <w:p w14:paraId="353D0093" w14:textId="69CEC571" w:rsidR="0050432E" w:rsidRDefault="006B691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450h+ z 52% tras pokonanych w trybie EV oraz niskim średnim zużyciem paliwa</w:t>
      </w:r>
    </w:p>
    <w:p w14:paraId="01CA26CE" w14:textId="3A17B3DB" w:rsidR="00E33830" w:rsidRDefault="006B691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450h+ z 65% czasu jazdy w trybie elektrycznym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19DDF7E2" w:rsidR="003A273A" w:rsidRDefault="0081050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Hybrydy plug-in Lexusa łączą największe zalety samochodów</w:t>
      </w:r>
      <w:r w:rsidR="00FA7F7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elektryczny</w:t>
      </w:r>
      <w:r w:rsidR="009562C1">
        <w:rPr>
          <w:rFonts w:ascii="NobelCE Lt" w:hAnsi="NobelCE Lt"/>
          <w:bCs/>
          <w:sz w:val="24"/>
          <w:szCs w:val="24"/>
        </w:rPr>
        <w:t>ch</w:t>
      </w:r>
      <w:r>
        <w:rPr>
          <w:rFonts w:ascii="NobelCE Lt" w:hAnsi="NobelCE Lt"/>
          <w:bCs/>
          <w:sz w:val="24"/>
          <w:szCs w:val="24"/>
        </w:rPr>
        <w:t xml:space="preserve"> z wszechstronnością dopracowanego przez markę napędu hybrydowego. Pojemne baterie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-jonowe pozwalają pokonywać długie dystanse wyłącznie w trybie elektrycznym, a także zapewniają doskonałe osiągi. Napęd Lexusa </w:t>
      </w:r>
      <w:r w:rsidR="00056F4C">
        <w:rPr>
          <w:rFonts w:ascii="NobelCE Lt" w:hAnsi="NobelCE Lt"/>
          <w:bCs/>
          <w:sz w:val="24"/>
          <w:szCs w:val="24"/>
        </w:rPr>
        <w:t>wyróżnia</w:t>
      </w:r>
      <w:r w:rsidR="00056F4C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na rynku zachowanie po rozładowaniu akumulatora trakcyjnego – NX i RX w wersjach plug-in </w:t>
      </w:r>
      <w:proofErr w:type="spellStart"/>
      <w:r w:rsidR="00056F4C">
        <w:rPr>
          <w:rFonts w:ascii="NobelCE Lt" w:hAnsi="NobelCE Lt"/>
          <w:bCs/>
          <w:sz w:val="24"/>
          <w:szCs w:val="24"/>
        </w:rPr>
        <w:t>hybrid</w:t>
      </w:r>
      <w:proofErr w:type="spellEnd"/>
      <w:r w:rsidR="00056F4C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przełączają się wówczas w tryb klasycznej hybrydy, wspomagając silnikami elektrycznymi silnik spalinowy, co przekłada się na niskie średnie zużycie paliwa</w:t>
      </w:r>
      <w:r w:rsidR="006B691D">
        <w:rPr>
          <w:rFonts w:ascii="NobelCE Lt" w:hAnsi="NobelCE Lt"/>
          <w:bCs/>
          <w:sz w:val="24"/>
          <w:szCs w:val="24"/>
        </w:rPr>
        <w:t xml:space="preserve"> oraz utrzymanie osiągów na niemal niezmienionym poziomie</w:t>
      </w:r>
      <w:r>
        <w:rPr>
          <w:rFonts w:ascii="NobelCE Lt" w:hAnsi="NobelCE Lt"/>
          <w:bCs/>
          <w:sz w:val="24"/>
          <w:szCs w:val="24"/>
        </w:rPr>
        <w:t>.</w:t>
      </w:r>
      <w:r w:rsidR="006B691D">
        <w:rPr>
          <w:rFonts w:ascii="NobelCE Lt" w:hAnsi="NobelCE Lt"/>
          <w:bCs/>
          <w:sz w:val="24"/>
          <w:szCs w:val="24"/>
        </w:rPr>
        <w:t xml:space="preserve"> Potwierdzają to statystyki z blisko 1,4 tys. aut z tym napędem, które jeżdżą po polskich drogach.</w:t>
      </w:r>
    </w:p>
    <w:p w14:paraId="23551A51" w14:textId="77777777" w:rsidR="00810504" w:rsidRDefault="0081050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6B92D2" w14:textId="6CD3E70E" w:rsidR="00A335A8" w:rsidRDefault="0081050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Polska centrala Lexusa na bieżąco monitoruje </w:t>
      </w:r>
      <w:r w:rsidR="006B691D">
        <w:rPr>
          <w:rFonts w:ascii="NobelCE Lt" w:hAnsi="NobelCE Lt"/>
          <w:bCs/>
          <w:sz w:val="24"/>
          <w:szCs w:val="24"/>
        </w:rPr>
        <w:t xml:space="preserve">dane </w:t>
      </w:r>
      <w:r>
        <w:rPr>
          <w:rFonts w:ascii="NobelCE Lt" w:hAnsi="NobelCE Lt"/>
          <w:bCs/>
          <w:sz w:val="24"/>
          <w:szCs w:val="24"/>
        </w:rPr>
        <w:t xml:space="preserve">dotyczące zużycia paliwa, wykorzystania trybu EV, czasu jazdy na prądzie czy średniej emisji spalin. </w:t>
      </w:r>
      <w:r w:rsidR="00A335A8">
        <w:rPr>
          <w:rFonts w:ascii="NobelCE Lt" w:hAnsi="NobelCE Lt"/>
          <w:bCs/>
          <w:sz w:val="24"/>
          <w:szCs w:val="24"/>
        </w:rPr>
        <w:t>Informacje przekazywane są anonimowo w</w:t>
      </w:r>
      <w:r w:rsidR="002D1506">
        <w:rPr>
          <w:rFonts w:ascii="NobelCE Lt" w:hAnsi="NobelCE Lt"/>
          <w:bCs/>
          <w:sz w:val="24"/>
          <w:szCs w:val="24"/>
        </w:rPr>
        <w:t>yłącznie</w:t>
      </w:r>
      <w:r w:rsidR="00A335A8">
        <w:rPr>
          <w:rFonts w:ascii="NobelCE Lt" w:hAnsi="NobelCE Lt"/>
          <w:bCs/>
          <w:sz w:val="24"/>
          <w:szCs w:val="24"/>
        </w:rPr>
        <w:t xml:space="preserve"> celach statystycznych dzięki użytkownikom aplikacji Lexus Link+, którzy wyrazili na to zgodę, i dotyczą aut</w:t>
      </w:r>
      <w:r w:rsidR="002D1506">
        <w:rPr>
          <w:rFonts w:ascii="NobelCE Lt" w:hAnsi="NobelCE Lt"/>
          <w:bCs/>
          <w:sz w:val="24"/>
          <w:szCs w:val="24"/>
        </w:rPr>
        <w:t xml:space="preserve"> </w:t>
      </w:r>
      <w:r w:rsidR="00A335A8">
        <w:rPr>
          <w:rFonts w:ascii="NobelCE Lt" w:hAnsi="NobelCE Lt"/>
          <w:bCs/>
          <w:sz w:val="24"/>
          <w:szCs w:val="24"/>
        </w:rPr>
        <w:t>kupionych w polskich salonach marki.</w:t>
      </w:r>
      <w:r w:rsidR="002D1506">
        <w:rPr>
          <w:rFonts w:ascii="NobelCE Lt" w:hAnsi="NobelCE Lt"/>
          <w:bCs/>
          <w:sz w:val="24"/>
          <w:szCs w:val="24"/>
        </w:rPr>
        <w:t xml:space="preserve"> </w:t>
      </w:r>
    </w:p>
    <w:p w14:paraId="6901E117" w14:textId="77777777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9DCC24" w14:textId="41B56345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Hybrydy plug-in Lexusa przejechały do końca czerwca 2024 roku już ponad 56 mln km, a połowę tego dystansu pokonały w trybie elektrycznym. Co więcej, aż 68,7% czasu podróży </w:t>
      </w:r>
      <w:r>
        <w:rPr>
          <w:rFonts w:ascii="NobelCE Lt" w:hAnsi="NobelCE Lt"/>
          <w:bCs/>
          <w:sz w:val="24"/>
          <w:szCs w:val="24"/>
        </w:rPr>
        <w:lastRenderedPageBreak/>
        <w:t xml:space="preserve">odbyło się wyłącznie na prądzie. Właściciele Lexusów z napędem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najczęściej wykonywali przejazdy na trasach o długości 5-10 km oraz 10-20 km. </w:t>
      </w:r>
    </w:p>
    <w:p w14:paraId="4A97D3D1" w14:textId="77777777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A53C4C" w14:textId="7B462B81" w:rsidR="006B691D" w:rsidRPr="006B691D" w:rsidRDefault="006B691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B691D">
        <w:rPr>
          <w:rFonts w:ascii="NobelCE Lt" w:hAnsi="NobelCE Lt"/>
          <w:b/>
          <w:sz w:val="24"/>
          <w:szCs w:val="24"/>
        </w:rPr>
        <w:t>NX 450h+</w:t>
      </w:r>
      <w:r w:rsidR="007D0CA7">
        <w:rPr>
          <w:rFonts w:ascii="NobelCE Lt" w:hAnsi="NobelCE Lt"/>
          <w:b/>
          <w:sz w:val="24"/>
          <w:szCs w:val="24"/>
        </w:rPr>
        <w:t xml:space="preserve"> średnio</w:t>
      </w:r>
      <w:r w:rsidRPr="006B691D">
        <w:rPr>
          <w:rFonts w:ascii="NobelCE Lt" w:hAnsi="NobelCE Lt"/>
          <w:b/>
          <w:sz w:val="24"/>
          <w:szCs w:val="24"/>
        </w:rPr>
        <w:t xml:space="preserve"> z </w:t>
      </w:r>
      <w:r>
        <w:rPr>
          <w:rFonts w:ascii="NobelCE Lt" w:hAnsi="NobelCE Lt"/>
          <w:b/>
          <w:sz w:val="24"/>
          <w:szCs w:val="24"/>
        </w:rPr>
        <w:t>52% dystansu na prądzie</w:t>
      </w:r>
    </w:p>
    <w:p w14:paraId="74E911D1" w14:textId="444662C9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Pierwszą hybrydą plug-in w gamie Lexusa był NX 450h+. Auto zadebiutowało w 2022 roku wraz z premierą drugiej generacji bestsellerowego SUV-a. Zastosowanie tego rodzaju napędu nie wpływa na właściwości użytkowe auta, ani na jego praktyczność. NX 450h+ ma taką samą pojemność bagażnika jak wersja z klasyczną hybrydą, a zbiornik paliwa pomieści tyle samo litrów paliwa (55 l). Umieszczona pod podłogą bateria gwarantuje zachowanie komfortowej przestrzeni pasażerom tylnej kanapy.</w:t>
      </w:r>
    </w:p>
    <w:p w14:paraId="1A61610C" w14:textId="77777777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D9BB7F" w14:textId="2C5D826D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Napęd </w:t>
      </w:r>
      <w:r w:rsidRPr="006B691D">
        <w:rPr>
          <w:rFonts w:ascii="NobelCE Lt" w:hAnsi="NobelCE Lt"/>
          <w:bCs/>
          <w:sz w:val="24"/>
          <w:szCs w:val="24"/>
        </w:rPr>
        <w:t xml:space="preserve">wykorzystuje czterocylindrowy silnik benzynowy o pojemności 2,5 litra pracujący w cyklu Atkinsona oraz baterię </w:t>
      </w:r>
      <w:proofErr w:type="spellStart"/>
      <w:r w:rsidRPr="006B691D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6B691D">
        <w:rPr>
          <w:rFonts w:ascii="NobelCE Lt" w:hAnsi="NobelCE Lt"/>
          <w:bCs/>
          <w:sz w:val="24"/>
          <w:szCs w:val="24"/>
        </w:rPr>
        <w:t>-jonową o pojemności 18,1 kWh. Benzynowa jednostka, generator oraz przedni i tylny silnik elektryczny współtworzą inteligentny napęd na cztery koła E-FOUR. Łączna moc układu wynosi 309 KM/227 kW, a samochód jest w stanie pokonać nawet do 98 km w trybie elektrycznym.</w:t>
      </w:r>
    </w:p>
    <w:p w14:paraId="21D65CB9" w14:textId="77777777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2402BA" w14:textId="4C1D4A4C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tej pory 992 zarejestrowane w systemie NX-y 450h+ pokonały 40 mln km, a </w:t>
      </w:r>
      <w:r w:rsidR="007D0CA7">
        <w:rPr>
          <w:rFonts w:ascii="NobelCE Lt" w:hAnsi="NobelCE Lt"/>
          <w:bCs/>
          <w:sz w:val="24"/>
          <w:szCs w:val="24"/>
        </w:rPr>
        <w:t xml:space="preserve">średnio </w:t>
      </w:r>
      <w:r>
        <w:rPr>
          <w:rFonts w:ascii="NobelCE Lt" w:hAnsi="NobelCE Lt"/>
          <w:bCs/>
          <w:sz w:val="24"/>
          <w:szCs w:val="24"/>
        </w:rPr>
        <w:t xml:space="preserve">52% dystansu przejechały w trybie elektrycznym. </w:t>
      </w:r>
      <w:r w:rsidR="007D0CA7">
        <w:rPr>
          <w:rFonts w:ascii="NobelCE Lt" w:hAnsi="NobelCE Lt"/>
          <w:bCs/>
          <w:sz w:val="24"/>
          <w:szCs w:val="24"/>
        </w:rPr>
        <w:t>Średni c</w:t>
      </w:r>
      <w:r>
        <w:rPr>
          <w:rFonts w:ascii="NobelCE Lt" w:hAnsi="NobelCE Lt"/>
          <w:bCs/>
          <w:sz w:val="24"/>
          <w:szCs w:val="24"/>
        </w:rPr>
        <w:t>zas poruszania się na prądzie wyniósł blisko 70%. Użytkownicy tego modelu chętnie ładują swoje auta i wykorzystują pełnię jego możliwości, ale po rozładowaniu baterii auto nadal pozostaje bardzo ekonomiczne. Średnie zużycie paliwa na tym dystansie w badanych pojazdach wyniosło zaledwie 4,2 l/100 km.</w:t>
      </w:r>
    </w:p>
    <w:p w14:paraId="130C2BCA" w14:textId="77777777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CFB854" w14:textId="01F14328" w:rsidR="006B691D" w:rsidRPr="006B691D" w:rsidRDefault="006B691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B691D">
        <w:rPr>
          <w:rFonts w:ascii="NobelCE Lt" w:hAnsi="NobelCE Lt"/>
          <w:b/>
          <w:sz w:val="24"/>
          <w:szCs w:val="24"/>
        </w:rPr>
        <w:t xml:space="preserve">RX 450h+ w trybie elektrycznym </w:t>
      </w:r>
      <w:r w:rsidR="007D0CA7">
        <w:rPr>
          <w:rFonts w:ascii="NobelCE Lt" w:hAnsi="NobelCE Lt"/>
          <w:b/>
          <w:sz w:val="24"/>
          <w:szCs w:val="24"/>
        </w:rPr>
        <w:t xml:space="preserve">średnio </w:t>
      </w:r>
      <w:r w:rsidRPr="006B691D">
        <w:rPr>
          <w:rFonts w:ascii="NobelCE Lt" w:hAnsi="NobelCE Lt"/>
          <w:b/>
          <w:sz w:val="24"/>
          <w:szCs w:val="24"/>
        </w:rPr>
        <w:t>przez 65% czasu</w:t>
      </w:r>
    </w:p>
    <w:p w14:paraId="19D036A4" w14:textId="6062D6F1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2023 roku do gamy hybryd plug-in Lexusa dołączył model RX 450h+, który </w:t>
      </w:r>
      <w:r w:rsidRPr="006B691D">
        <w:rPr>
          <w:rFonts w:ascii="NobelCE Lt" w:hAnsi="NobelCE Lt"/>
          <w:bCs/>
          <w:sz w:val="24"/>
          <w:szCs w:val="24"/>
        </w:rPr>
        <w:t>dzięki wydajnemu napędowi jest w stanie pokonać nawet do 70 km w trybie EV, a auto może poruszać się wyłącznie na napędzie elektrycznym do prędkości 135 km/h.</w:t>
      </w:r>
      <w:r>
        <w:rPr>
          <w:rFonts w:ascii="NobelCE Lt" w:hAnsi="NobelCE Lt"/>
          <w:bCs/>
          <w:sz w:val="24"/>
          <w:szCs w:val="24"/>
        </w:rPr>
        <w:t xml:space="preserve"> Układ ma te same parametry co w modelu NX. Większy i bardziej komfortowy RX </w:t>
      </w:r>
      <w:r w:rsidRPr="006B691D">
        <w:rPr>
          <w:rFonts w:ascii="NobelCE Lt" w:hAnsi="NobelCE Lt"/>
          <w:bCs/>
          <w:sz w:val="24"/>
          <w:szCs w:val="24"/>
        </w:rPr>
        <w:t>450h+ rozpędza się od 0 do 100 km/h w 6,5 sekundy, a dzięki zlokalizowaniu baterii pod płytą podłogową auto ma nisko położony środek ciężkości, co przekłada się na doskonałe właściwości jezdne.</w:t>
      </w:r>
    </w:p>
    <w:p w14:paraId="4A1F71DB" w14:textId="77777777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1C1D32" w14:textId="7DBD8DA8" w:rsidR="006B691D" w:rsidRDefault="006B691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systemie do tej pory zarejestrowano 450 egzemplarzy modelu RX 450h+. Auta pokonały prawie 16 mln kilometrów, z czego</w:t>
      </w:r>
      <w:r w:rsidR="007D0CA7">
        <w:rPr>
          <w:rFonts w:ascii="NobelCE Lt" w:hAnsi="NobelCE Lt"/>
          <w:bCs/>
          <w:sz w:val="24"/>
          <w:szCs w:val="24"/>
        </w:rPr>
        <w:t xml:space="preserve"> średnio</w:t>
      </w:r>
      <w:r>
        <w:rPr>
          <w:rFonts w:ascii="NobelCE Lt" w:hAnsi="NobelCE Lt"/>
          <w:bCs/>
          <w:sz w:val="24"/>
          <w:szCs w:val="24"/>
        </w:rPr>
        <w:t xml:space="preserve"> 65% czasu jazdy odbyło się w trybie elektrycznym</w:t>
      </w:r>
      <w:r w:rsidR="007D0CA7">
        <w:rPr>
          <w:rFonts w:ascii="NobelCE Lt" w:hAnsi="NobelCE Lt"/>
          <w:bCs/>
          <w:sz w:val="24"/>
          <w:szCs w:val="24"/>
        </w:rPr>
        <w:t>, a</w:t>
      </w:r>
      <w:r>
        <w:rPr>
          <w:rFonts w:ascii="NobelCE Lt" w:hAnsi="NobelCE Lt"/>
          <w:bCs/>
          <w:sz w:val="24"/>
          <w:szCs w:val="24"/>
        </w:rPr>
        <w:t xml:space="preserve"> 45% tras RX-y z hybrydą plug-in pokonały na prądzie. Duży, wygodny SUV imponuje także średnim zużyciem paliwa, które na podstawie danych z analizowanych aut wyniosło 5,9l/100 km, co potwierdza wszechstronność tego napędu</w:t>
      </w:r>
      <w:r w:rsidR="00056F4C">
        <w:rPr>
          <w:rFonts w:ascii="NobelCE Lt" w:hAnsi="NobelCE Lt"/>
          <w:bCs/>
          <w:sz w:val="24"/>
          <w:szCs w:val="24"/>
        </w:rPr>
        <w:t>.</w:t>
      </w:r>
    </w:p>
    <w:sectPr w:rsidR="006B69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DCF6" w14:textId="77777777" w:rsidR="00EE1605" w:rsidRDefault="00EE1605">
      <w:pPr>
        <w:spacing w:after="0" w:line="240" w:lineRule="auto"/>
      </w:pPr>
      <w:r>
        <w:separator/>
      </w:r>
    </w:p>
  </w:endnote>
  <w:endnote w:type="continuationSeparator" w:id="0">
    <w:p w14:paraId="589B786E" w14:textId="77777777" w:rsidR="00EE1605" w:rsidRDefault="00EE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4E3A" w14:textId="77777777" w:rsidR="00EE1605" w:rsidRDefault="00EE1605">
      <w:pPr>
        <w:spacing w:after="0" w:line="240" w:lineRule="auto"/>
      </w:pPr>
      <w:r>
        <w:separator/>
      </w:r>
    </w:p>
  </w:footnote>
  <w:footnote w:type="continuationSeparator" w:id="0">
    <w:p w14:paraId="718CE79B" w14:textId="77777777" w:rsidR="00EE1605" w:rsidRDefault="00EE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56F4C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C754B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5EC1"/>
    <w:rsid w:val="00120D16"/>
    <w:rsid w:val="00121C16"/>
    <w:rsid w:val="0013080B"/>
    <w:rsid w:val="00133001"/>
    <w:rsid w:val="0013614C"/>
    <w:rsid w:val="00136164"/>
    <w:rsid w:val="00137D51"/>
    <w:rsid w:val="00141A86"/>
    <w:rsid w:val="00142496"/>
    <w:rsid w:val="001444A9"/>
    <w:rsid w:val="001462ED"/>
    <w:rsid w:val="00147C69"/>
    <w:rsid w:val="00156B85"/>
    <w:rsid w:val="0015782B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19DB"/>
    <w:rsid w:val="001A3D9C"/>
    <w:rsid w:val="001B5F6B"/>
    <w:rsid w:val="001C454E"/>
    <w:rsid w:val="001C6309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506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A44C8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35877"/>
    <w:rsid w:val="00635B0A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691D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0CA7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0504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0795"/>
    <w:rsid w:val="0086122E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2C1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058A0"/>
    <w:rsid w:val="00A111F4"/>
    <w:rsid w:val="00A13A8A"/>
    <w:rsid w:val="00A1424C"/>
    <w:rsid w:val="00A335A8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0D7C"/>
    <w:rsid w:val="00BA317A"/>
    <w:rsid w:val="00BA5677"/>
    <w:rsid w:val="00BB296D"/>
    <w:rsid w:val="00BB55AC"/>
    <w:rsid w:val="00BC4CA0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4D7"/>
    <w:rsid w:val="00CE171D"/>
    <w:rsid w:val="00CF07E6"/>
    <w:rsid w:val="00CF0CFC"/>
    <w:rsid w:val="00CF2230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0708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605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7F7A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9</TotalTime>
  <Pages>2</Pages>
  <Words>598</Words>
  <Characters>3432</Characters>
  <Application>Microsoft Office Word</Application>
  <DocSecurity>0</DocSecurity>
  <Lines>76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15</cp:revision>
  <cp:lastPrinted>2021-10-28T13:59:00Z</cp:lastPrinted>
  <dcterms:created xsi:type="dcterms:W3CDTF">2024-08-13T09:45:00Z</dcterms:created>
  <dcterms:modified xsi:type="dcterms:W3CDTF">2024-08-14T07:36:00Z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