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2FD985C" w:rsidR="003309CF" w:rsidRPr="00CD470A" w:rsidRDefault="00CD470A" w:rsidP="003309CF">
      <w:pPr>
        <w:ind w:right="39"/>
        <w:jc w:val="both"/>
      </w:pPr>
      <w:r w:rsidRPr="00CD470A">
        <w:rPr>
          <w:rFonts w:ascii="NobelCE Lt" w:hAnsi="NobelCE Lt"/>
          <w:sz w:val="24"/>
          <w:szCs w:val="24"/>
        </w:rPr>
        <w:t>21</w:t>
      </w:r>
      <w:r w:rsidR="003309CF" w:rsidRPr="00CD470A">
        <w:rPr>
          <w:rFonts w:ascii="NobelCE Lt" w:hAnsi="NobelCE Lt"/>
          <w:sz w:val="24"/>
          <w:szCs w:val="24"/>
        </w:rPr>
        <w:t xml:space="preserve"> </w:t>
      </w:r>
      <w:r w:rsidR="00C76986" w:rsidRPr="00CD470A">
        <w:rPr>
          <w:rFonts w:ascii="NobelCE Lt" w:hAnsi="NobelCE Lt"/>
          <w:sz w:val="24"/>
          <w:szCs w:val="24"/>
        </w:rPr>
        <w:t>LIPCA</w:t>
      </w:r>
      <w:r w:rsidR="003309CF" w:rsidRPr="00CD470A">
        <w:rPr>
          <w:rFonts w:ascii="NobelCE Lt" w:hAnsi="NobelCE Lt"/>
          <w:sz w:val="24"/>
          <w:szCs w:val="24"/>
        </w:rPr>
        <w:t xml:space="preserve"> 202</w:t>
      </w:r>
      <w:r w:rsidR="00E85B74" w:rsidRPr="00CD470A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CD470A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7DC8B6AA" w:rsidR="00F35AB7" w:rsidRPr="00CD470A" w:rsidRDefault="00CD470A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CD470A">
        <w:rPr>
          <w:rFonts w:ascii="NobelCE Lt" w:hAnsi="NobelCE Lt"/>
          <w:b/>
          <w:sz w:val="36"/>
          <w:szCs w:val="36"/>
        </w:rPr>
        <w:t>LEXUS NX DRUGI ROK Z RZĘDU Z TYTUŁE</w:t>
      </w:r>
      <w:r w:rsidR="00FD345F">
        <w:rPr>
          <w:rFonts w:ascii="NobelCE Lt" w:hAnsi="NobelCE Lt"/>
          <w:b/>
          <w:sz w:val="36"/>
          <w:szCs w:val="36"/>
        </w:rPr>
        <w:t>M</w:t>
      </w:r>
      <w:r w:rsidRPr="00CD470A">
        <w:rPr>
          <w:rFonts w:ascii="NobelCE Lt" w:hAnsi="NobelCE Lt"/>
          <w:b/>
          <w:sz w:val="36"/>
          <w:szCs w:val="36"/>
        </w:rPr>
        <w:t xml:space="preserve"> MID-</w:t>
      </w:r>
      <w:r>
        <w:rPr>
          <w:rFonts w:ascii="NobelCE Lt" w:hAnsi="NobelCE Lt"/>
          <w:b/>
          <w:sz w:val="36"/>
          <w:szCs w:val="36"/>
        </w:rPr>
        <w:t>SIZE PREMIUM SUV OF THE YEAR</w:t>
      </w:r>
    </w:p>
    <w:bookmarkEnd w:id="0"/>
    <w:p w14:paraId="70C92A0A" w14:textId="1FEE4123" w:rsidR="0061383D" w:rsidRPr="00CD470A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CD470A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7EC13017" w:rsidR="007A1809" w:rsidRDefault="00883EF8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NX z tytułem w plebiscycie </w:t>
      </w:r>
      <w:r w:rsidRPr="00883EF8">
        <w:rPr>
          <w:rFonts w:ascii="NobelCE Lt" w:hAnsi="NobelCE Lt"/>
          <w:b/>
          <w:sz w:val="24"/>
          <w:szCs w:val="24"/>
        </w:rPr>
        <w:t xml:space="preserve">New Car </w:t>
      </w:r>
      <w:proofErr w:type="spellStart"/>
      <w:r w:rsidRPr="00883EF8">
        <w:rPr>
          <w:rFonts w:ascii="NobelCE Lt" w:hAnsi="NobelCE Lt"/>
          <w:b/>
          <w:sz w:val="24"/>
          <w:szCs w:val="24"/>
        </w:rPr>
        <w:t>Awards</w:t>
      </w:r>
      <w:proofErr w:type="spellEnd"/>
      <w:r>
        <w:rPr>
          <w:rFonts w:ascii="NobelCE Lt" w:hAnsi="NobelCE Lt"/>
          <w:b/>
          <w:sz w:val="24"/>
          <w:szCs w:val="24"/>
        </w:rPr>
        <w:t xml:space="preserve"> magazynu „Auto Express”</w:t>
      </w:r>
    </w:p>
    <w:p w14:paraId="5AEF72E8" w14:textId="051D9F79" w:rsidR="00F35AB7" w:rsidRDefault="00883EF8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Drugi rok z rzędu auto wybrano najlepszym w swoim segmencie</w:t>
      </w:r>
    </w:p>
    <w:p w14:paraId="2F1815FC" w14:textId="24AA84C1" w:rsidR="00F35AB7" w:rsidRPr="00BC2914" w:rsidRDefault="00BC2914" w:rsidP="00F35AB7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SUV Lexusa </w:t>
      </w:r>
      <w:r w:rsidR="00FD345F">
        <w:rPr>
          <w:rFonts w:ascii="NobelCE Lt" w:hAnsi="NobelCE Lt"/>
          <w:b/>
          <w:sz w:val="24"/>
          <w:szCs w:val="24"/>
        </w:rPr>
        <w:t>wyróżniony</w:t>
      </w:r>
      <w:r>
        <w:rPr>
          <w:rFonts w:ascii="NobelCE Lt" w:hAnsi="NobelCE Lt"/>
          <w:b/>
          <w:sz w:val="24"/>
          <w:szCs w:val="24"/>
        </w:rPr>
        <w:t xml:space="preserve"> za układ jezdny oraz wydajne napędy hybrydowe</w:t>
      </w:r>
    </w:p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4566DDE7" w:rsidR="00E33830" w:rsidRDefault="00BC291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Od chwili debiutu Lexus NX </w:t>
      </w:r>
      <w:r w:rsidR="00E92099">
        <w:rPr>
          <w:rFonts w:ascii="NobelCE Lt" w:hAnsi="NobelCE Lt"/>
          <w:bCs/>
          <w:sz w:val="24"/>
          <w:szCs w:val="24"/>
        </w:rPr>
        <w:t>zbiera</w:t>
      </w:r>
      <w:r>
        <w:rPr>
          <w:rFonts w:ascii="NobelCE Lt" w:hAnsi="NobelCE Lt"/>
          <w:bCs/>
          <w:sz w:val="24"/>
          <w:szCs w:val="24"/>
        </w:rPr>
        <w:t xml:space="preserve"> prestiżowe nagrody na największych europejskich rynkach motoryzacyjnych. Brytyjski „Auto Express” po raz drugi wyróżnił model NX tytułem </w:t>
      </w:r>
      <w:proofErr w:type="spellStart"/>
      <w:r w:rsidRPr="00BC2914">
        <w:rPr>
          <w:rFonts w:ascii="NobelCE Lt" w:hAnsi="NobelCE Lt"/>
          <w:bCs/>
          <w:sz w:val="24"/>
          <w:szCs w:val="24"/>
        </w:rPr>
        <w:t>Mid-size</w:t>
      </w:r>
      <w:proofErr w:type="spellEnd"/>
      <w:r w:rsidRPr="00BC2914">
        <w:rPr>
          <w:rFonts w:ascii="NobelCE Lt" w:hAnsi="NobelCE Lt"/>
          <w:bCs/>
          <w:sz w:val="24"/>
          <w:szCs w:val="24"/>
        </w:rPr>
        <w:t xml:space="preserve"> Premium SUV of the </w:t>
      </w:r>
      <w:proofErr w:type="spellStart"/>
      <w:r w:rsidRPr="00BC2914">
        <w:rPr>
          <w:rFonts w:ascii="NobelCE Lt" w:hAnsi="NobelCE Lt"/>
          <w:bCs/>
          <w:sz w:val="24"/>
          <w:szCs w:val="24"/>
        </w:rPr>
        <w:t>Year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swoim dorocznym plebiscycie </w:t>
      </w:r>
      <w:r w:rsidRPr="00BC2914">
        <w:rPr>
          <w:rFonts w:ascii="NobelCE Lt" w:hAnsi="NobelCE Lt"/>
          <w:bCs/>
          <w:sz w:val="24"/>
          <w:szCs w:val="24"/>
        </w:rPr>
        <w:t xml:space="preserve">New Car </w:t>
      </w:r>
      <w:proofErr w:type="spellStart"/>
      <w:r w:rsidRPr="00BC2914">
        <w:rPr>
          <w:rFonts w:ascii="NobelCE Lt" w:hAnsi="NobelCE Lt"/>
          <w:bCs/>
          <w:sz w:val="24"/>
          <w:szCs w:val="24"/>
        </w:rPr>
        <w:t>Awards</w:t>
      </w:r>
      <w:proofErr w:type="spellEnd"/>
      <w:r>
        <w:rPr>
          <w:rFonts w:ascii="NobelCE Lt" w:hAnsi="NobelCE Lt"/>
          <w:bCs/>
          <w:sz w:val="24"/>
          <w:szCs w:val="24"/>
        </w:rPr>
        <w:t>, co potwierdza pozycję tego auta w bardzo konkurencyjnym segmencie D-SUV Premium.</w:t>
      </w:r>
    </w:p>
    <w:p w14:paraId="564872B2" w14:textId="77777777" w:rsidR="00BC2914" w:rsidRDefault="00BC291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F967499" w14:textId="54B626DE" w:rsidR="00BC2914" w:rsidRDefault="00BC291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„NX drugiej generacji jest jednym z najlepszych Lexusów, jakie miałem okazję prowadzić. Samochód ma wszystkie atuty, z których</w:t>
      </w:r>
      <w:r w:rsidR="00FD345F">
        <w:rPr>
          <w:rFonts w:ascii="NobelCE Lt" w:hAnsi="NobelCE Lt"/>
          <w:bCs/>
          <w:sz w:val="24"/>
          <w:szCs w:val="24"/>
        </w:rPr>
        <w:t xml:space="preserve"> marka</w:t>
      </w:r>
      <w:r>
        <w:rPr>
          <w:rFonts w:ascii="NobelCE Lt" w:hAnsi="NobelCE Lt"/>
          <w:bCs/>
          <w:sz w:val="24"/>
          <w:szCs w:val="24"/>
        </w:rPr>
        <w:t xml:space="preserve"> Lexus słynie od lat. Jest doskonale wykonany, ma bogate wyposażenie</w:t>
      </w:r>
      <w:r w:rsidR="00744E85">
        <w:rPr>
          <w:rFonts w:ascii="NobelCE Lt" w:hAnsi="NobelCE Lt"/>
          <w:bCs/>
          <w:sz w:val="24"/>
          <w:szCs w:val="24"/>
        </w:rPr>
        <w:t>, a gwarancja może obejmować nawet 10 lat użytkowania pojazdu. Ten model świetnie się prowadzi i ma bardzo wydajny napęd, co ma szczególne znaczenie dla nabywców SUV-ów” – powiedział Steve Fowler, redaktor naczelny „Auto Express”.</w:t>
      </w:r>
    </w:p>
    <w:p w14:paraId="7EC11C8C" w14:textId="77777777" w:rsidR="00744E85" w:rsidRDefault="00744E8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AAFBCAE" w14:textId="75DA3C61" w:rsidR="00744E85" w:rsidRDefault="00744E8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NX jest najpopularniejszym </w:t>
      </w:r>
      <w:r w:rsidR="00404CC9">
        <w:rPr>
          <w:rFonts w:ascii="NobelCE Lt" w:hAnsi="NobelCE Lt"/>
          <w:bCs/>
          <w:sz w:val="24"/>
          <w:szCs w:val="24"/>
        </w:rPr>
        <w:t>autem</w:t>
      </w:r>
      <w:r>
        <w:rPr>
          <w:rFonts w:ascii="NobelCE Lt" w:hAnsi="NobelCE Lt"/>
          <w:bCs/>
          <w:sz w:val="24"/>
          <w:szCs w:val="24"/>
        </w:rPr>
        <w:t xml:space="preserve"> marki w Europie w pierwszych sześciu miesiącach 2023 roku</w:t>
      </w:r>
      <w:r w:rsidR="00404CC9">
        <w:rPr>
          <w:rFonts w:ascii="NobelCE Lt" w:hAnsi="NobelCE Lt"/>
          <w:bCs/>
          <w:sz w:val="24"/>
          <w:szCs w:val="24"/>
        </w:rPr>
        <w:t xml:space="preserve"> (11 869 sprzedanych egzemplarzy). Model ten jest także </w:t>
      </w:r>
      <w:r>
        <w:rPr>
          <w:rFonts w:ascii="NobelCE Lt" w:hAnsi="NobelCE Lt"/>
          <w:bCs/>
          <w:sz w:val="24"/>
          <w:szCs w:val="24"/>
        </w:rPr>
        <w:t xml:space="preserve">jednym z liderów polskiego rynku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</w:t>
      </w:r>
      <w:r w:rsidRPr="00744E85">
        <w:rPr>
          <w:rFonts w:ascii="NobelCE Lt" w:hAnsi="NobelCE Lt"/>
          <w:bCs/>
          <w:sz w:val="24"/>
          <w:szCs w:val="24"/>
        </w:rPr>
        <w:t>Od początku roku zarejestrowano już 2378 egzemplarzy NX-a, który ma aż 16,1% udziału w segmencie D-SUV Premium.</w:t>
      </w:r>
    </w:p>
    <w:p w14:paraId="3C884F80" w14:textId="77777777" w:rsidR="00744E85" w:rsidRDefault="00744E8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5CE74DE" w14:textId="504B41A9" w:rsidR="00744E85" w:rsidRPr="00744E85" w:rsidRDefault="00744E85" w:rsidP="00744E8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</w:t>
      </w:r>
      <w:r w:rsidRPr="00744E85">
        <w:rPr>
          <w:rFonts w:ascii="NobelCE Lt" w:hAnsi="NobelCE Lt"/>
          <w:bCs/>
          <w:sz w:val="24"/>
          <w:szCs w:val="24"/>
        </w:rPr>
        <w:t xml:space="preserve">NX </w:t>
      </w:r>
      <w:r>
        <w:rPr>
          <w:rFonts w:ascii="NobelCE Lt" w:hAnsi="NobelCE Lt"/>
          <w:bCs/>
          <w:sz w:val="24"/>
          <w:szCs w:val="24"/>
        </w:rPr>
        <w:t xml:space="preserve">W Polsce </w:t>
      </w:r>
      <w:r w:rsidRPr="00744E85">
        <w:rPr>
          <w:rFonts w:ascii="NobelCE Lt" w:hAnsi="NobelCE Lt"/>
          <w:bCs/>
          <w:sz w:val="24"/>
          <w:szCs w:val="24"/>
        </w:rPr>
        <w:t xml:space="preserve">dostępny jest </w:t>
      </w:r>
      <w:r>
        <w:rPr>
          <w:rFonts w:ascii="NobelCE Lt" w:hAnsi="NobelCE Lt"/>
          <w:bCs/>
          <w:sz w:val="24"/>
          <w:szCs w:val="24"/>
        </w:rPr>
        <w:t>w pięciu wersjach wyposażenia oraz z</w:t>
      </w:r>
      <w:r w:rsidRPr="00744E85">
        <w:rPr>
          <w:rFonts w:ascii="NobelCE Lt" w:hAnsi="NobelCE Lt"/>
          <w:bCs/>
          <w:sz w:val="24"/>
          <w:szCs w:val="24"/>
        </w:rPr>
        <w:t xml:space="preserve"> dwoma hybrydowymi napędami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Pr="00744E85">
        <w:rPr>
          <w:rFonts w:ascii="NobelCE Lt" w:hAnsi="NobelCE Lt"/>
          <w:bCs/>
          <w:sz w:val="24"/>
          <w:szCs w:val="24"/>
        </w:rPr>
        <w:t xml:space="preserve">NX 350h to klasyczna hybryda z układem o łącznej mocy 243 KM, w której napęd może być przenoszony na koła przednie lub na cztery koła przy pomocy inteligentnego napędu </w:t>
      </w:r>
      <w:r w:rsidRPr="00744E85">
        <w:rPr>
          <w:rFonts w:ascii="NobelCE Lt" w:hAnsi="NobelCE Lt"/>
          <w:bCs/>
          <w:sz w:val="24"/>
          <w:szCs w:val="24"/>
        </w:rPr>
        <w:lastRenderedPageBreak/>
        <w:t>E-FOUR. Średnie zużycie paliwa wynosi od 5,6 l/100 km w przypadku napędu na przód i od 5,9 l/100 km z napędem 4x4.</w:t>
      </w:r>
    </w:p>
    <w:p w14:paraId="2C661828" w14:textId="77777777" w:rsidR="00744E85" w:rsidRPr="00744E85" w:rsidRDefault="00744E85" w:rsidP="00744E8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F7F9EB6" w14:textId="63C381F0" w:rsidR="00744E85" w:rsidRDefault="00404CC9" w:rsidP="00744E8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NX może mieć też pierwszy w historii marki</w:t>
      </w:r>
      <w:r w:rsidR="00744E85" w:rsidRPr="00744E85">
        <w:rPr>
          <w:rFonts w:ascii="NobelCE Lt" w:hAnsi="NobelCE Lt"/>
          <w:bCs/>
          <w:sz w:val="24"/>
          <w:szCs w:val="24"/>
        </w:rPr>
        <w:t xml:space="preserve"> napęd hybrydow</w:t>
      </w:r>
      <w:r>
        <w:rPr>
          <w:rFonts w:ascii="NobelCE Lt" w:hAnsi="NobelCE Lt"/>
          <w:bCs/>
          <w:sz w:val="24"/>
          <w:szCs w:val="24"/>
        </w:rPr>
        <w:t>y</w:t>
      </w:r>
      <w:r w:rsidR="00744E85" w:rsidRPr="00744E85">
        <w:rPr>
          <w:rFonts w:ascii="NobelCE Lt" w:hAnsi="NobelCE Lt"/>
          <w:bCs/>
          <w:sz w:val="24"/>
          <w:szCs w:val="24"/>
        </w:rPr>
        <w:t xml:space="preserve"> plug-in. NX 450h+ ma czterocylindrowy silnik benzynowy o pojemności 2,5 litra pracujący w cyklu Atkinsona oraz baterię </w:t>
      </w:r>
      <w:proofErr w:type="spellStart"/>
      <w:r w:rsidR="00744E85" w:rsidRPr="00744E85">
        <w:rPr>
          <w:rFonts w:ascii="NobelCE Lt" w:hAnsi="NobelCE Lt"/>
          <w:bCs/>
          <w:sz w:val="24"/>
          <w:szCs w:val="24"/>
        </w:rPr>
        <w:t>litowo</w:t>
      </w:r>
      <w:proofErr w:type="spellEnd"/>
      <w:r w:rsidR="00744E85" w:rsidRPr="00744E85">
        <w:rPr>
          <w:rFonts w:ascii="NobelCE Lt" w:hAnsi="NobelCE Lt"/>
          <w:bCs/>
          <w:sz w:val="24"/>
          <w:szCs w:val="24"/>
        </w:rPr>
        <w:t xml:space="preserve">-jonową o pojemności 18,1 kWh. Tylny silnik elektryczny współtworzy z napędem hybrydowym inteligentny napęd na cztery koła E-FOUR. Łączna moc układu wynosi 309 KM/227 </w:t>
      </w:r>
      <w:proofErr w:type="spellStart"/>
      <w:r w:rsidR="00744E85" w:rsidRPr="00744E85">
        <w:rPr>
          <w:rFonts w:ascii="NobelCE Lt" w:hAnsi="NobelCE Lt"/>
          <w:bCs/>
          <w:sz w:val="24"/>
          <w:szCs w:val="24"/>
        </w:rPr>
        <w:t>kW.</w:t>
      </w:r>
      <w:proofErr w:type="spellEnd"/>
      <w:r w:rsidR="00744E85" w:rsidRPr="00744E85">
        <w:rPr>
          <w:rFonts w:ascii="NobelCE Lt" w:hAnsi="NobelCE Lt"/>
          <w:bCs/>
          <w:sz w:val="24"/>
          <w:szCs w:val="24"/>
        </w:rPr>
        <w:t xml:space="preserve"> Auto przyspiesza od 0 do 100 km/h w 6,3 sekundy, a zużycie paliwa w cyklu mieszanym wg normy WLTP wynosi od 0,9 l/100 km. W trybie elektrycznym auto może pokonać nawet do 98 km.</w:t>
      </w:r>
    </w:p>
    <w:sectPr w:rsidR="00744E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77DE6" w14:textId="77777777" w:rsidR="00F90313" w:rsidRDefault="00F90313">
      <w:pPr>
        <w:spacing w:after="0" w:line="240" w:lineRule="auto"/>
      </w:pPr>
      <w:r>
        <w:separator/>
      </w:r>
    </w:p>
  </w:endnote>
  <w:endnote w:type="continuationSeparator" w:id="0">
    <w:p w14:paraId="0C91F97E" w14:textId="77777777" w:rsidR="00F90313" w:rsidRDefault="00F9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5AF8A" w14:textId="77777777" w:rsidR="00F90313" w:rsidRDefault="00F90313">
      <w:pPr>
        <w:spacing w:after="0" w:line="240" w:lineRule="auto"/>
      </w:pPr>
      <w:r>
        <w:separator/>
      </w:r>
    </w:p>
  </w:footnote>
  <w:footnote w:type="continuationSeparator" w:id="0">
    <w:p w14:paraId="2048D9B1" w14:textId="77777777" w:rsidR="00F90313" w:rsidRDefault="00F9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3C53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04CC9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87A1C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4E85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292D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3EF8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0C0F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E2027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C2914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470A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2099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313"/>
    <w:rsid w:val="00F905AB"/>
    <w:rsid w:val="00F96D10"/>
    <w:rsid w:val="00F97DD3"/>
    <w:rsid w:val="00FA07DC"/>
    <w:rsid w:val="00FB36CD"/>
    <w:rsid w:val="00FB7DAD"/>
    <w:rsid w:val="00FC1EE3"/>
    <w:rsid w:val="00FC4D93"/>
    <w:rsid w:val="00FC6D50"/>
    <w:rsid w:val="00FD0573"/>
    <w:rsid w:val="00FD2E9E"/>
    <w:rsid w:val="00FD345F"/>
    <w:rsid w:val="00FD3D3A"/>
    <w:rsid w:val="00FE2399"/>
    <w:rsid w:val="00FE23A0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0</TotalTime>
  <Pages>2</Pages>
  <Words>327</Words>
  <Characters>1959</Characters>
  <Application>Microsoft Office Word</Application>
  <DocSecurity>0</DocSecurity>
  <Lines>27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3</cp:revision>
  <cp:lastPrinted>2021-10-28T13:59:00Z</cp:lastPrinted>
  <dcterms:created xsi:type="dcterms:W3CDTF">2023-07-19T13:45:00Z</dcterms:created>
  <dcterms:modified xsi:type="dcterms:W3CDTF">2023-07-20T12:01:00Z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