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30DEDEC0" w14:textId="5E9135A9" w:rsidR="00BA0D15" w:rsidRPr="007937F8" w:rsidRDefault="005075CB" w:rsidP="00C24D58">
      <w:pPr>
        <w:ind w:right="39"/>
        <w:jc w:val="both"/>
      </w:pPr>
      <w:r>
        <w:rPr>
          <w:rFonts w:ascii="NobelCE Lt" w:hAnsi="NobelCE Lt"/>
          <w:sz w:val="24"/>
          <w:szCs w:val="24"/>
        </w:rPr>
        <w:t>2</w:t>
      </w:r>
      <w:r w:rsidR="00931FA3">
        <w:rPr>
          <w:rFonts w:ascii="NobelCE Lt" w:hAnsi="NobelCE Lt"/>
          <w:sz w:val="24"/>
          <w:szCs w:val="24"/>
        </w:rPr>
        <w:t>3</w:t>
      </w:r>
      <w:r w:rsidR="003F12E0">
        <w:rPr>
          <w:rFonts w:ascii="NobelCE Lt" w:hAnsi="NobelCE Lt"/>
          <w:sz w:val="24"/>
          <w:szCs w:val="24"/>
        </w:rPr>
        <w:t xml:space="preserve"> </w:t>
      </w:r>
      <w:r w:rsidR="00F46436">
        <w:rPr>
          <w:rFonts w:ascii="NobelCE Lt" w:hAnsi="NobelCE Lt"/>
          <w:sz w:val="24"/>
          <w:szCs w:val="24"/>
        </w:rPr>
        <w:t xml:space="preserve">MARCA </w:t>
      </w:r>
      <w:r w:rsidR="008220D3" w:rsidRPr="007937F8">
        <w:rPr>
          <w:rFonts w:ascii="NobelCE Lt" w:hAnsi="NobelCE Lt"/>
          <w:sz w:val="24"/>
          <w:szCs w:val="24"/>
        </w:rPr>
        <w:t>20</w:t>
      </w:r>
      <w:r w:rsidR="00B2128D">
        <w:rPr>
          <w:rFonts w:ascii="NobelCE Lt" w:hAnsi="NobelCE Lt"/>
          <w:sz w:val="24"/>
          <w:szCs w:val="24"/>
        </w:rPr>
        <w:t>2</w:t>
      </w:r>
      <w:r w:rsidR="00C13A04">
        <w:rPr>
          <w:rFonts w:ascii="NobelCE Lt" w:hAnsi="NobelCE Lt"/>
          <w:sz w:val="24"/>
          <w:szCs w:val="24"/>
        </w:rPr>
        <w:t>2</w:t>
      </w:r>
    </w:p>
    <w:p w14:paraId="7505A3BE" w14:textId="7467B0E6" w:rsidR="008047C6" w:rsidRDefault="008047C6" w:rsidP="00C24D58">
      <w:pPr>
        <w:jc w:val="both"/>
        <w:rPr>
          <w:rFonts w:ascii="NobelCE Lt" w:hAnsi="NobelCE Lt"/>
          <w:b/>
          <w:sz w:val="36"/>
          <w:szCs w:val="36"/>
        </w:rPr>
      </w:pPr>
    </w:p>
    <w:p w14:paraId="40745D3C" w14:textId="64290115" w:rsidR="008047C6" w:rsidRPr="008047C6" w:rsidRDefault="005075CB" w:rsidP="00C24D58">
      <w:pPr>
        <w:jc w:val="both"/>
        <w:rPr>
          <w:rFonts w:ascii="NobelCE Lt" w:hAnsi="NobelCE Lt"/>
          <w:b/>
          <w:sz w:val="36"/>
          <w:szCs w:val="36"/>
        </w:rPr>
      </w:pPr>
      <w:r w:rsidRPr="005075CB">
        <w:rPr>
          <w:rFonts w:ascii="NobelCE Lt" w:hAnsi="NobelCE Lt"/>
          <w:b/>
          <w:sz w:val="36"/>
          <w:szCs w:val="36"/>
        </w:rPr>
        <w:t>LATAJĄCY PROTOTYP ALTO ZWYCIĘŻYŁ W PROGRAMIE DLA MŁODYCH PROJEKTANTÓW LEXUS 2040: THE SOUL OF FUTURE PREMIUM</w:t>
      </w:r>
    </w:p>
    <w:p w14:paraId="48FA5194" w14:textId="77777777" w:rsidR="008047C6" w:rsidRPr="0058020E" w:rsidRDefault="008047C6" w:rsidP="00C24D58">
      <w:pPr>
        <w:jc w:val="both"/>
        <w:rPr>
          <w:rFonts w:ascii="NobelCE Lt" w:hAnsi="NobelCE Lt"/>
          <w:b/>
          <w:sz w:val="36"/>
          <w:szCs w:val="36"/>
        </w:rPr>
      </w:pPr>
    </w:p>
    <w:p w14:paraId="72805046" w14:textId="77777777" w:rsidR="0058020E" w:rsidRPr="0058020E" w:rsidRDefault="0058020E" w:rsidP="00C24D58">
      <w:pPr>
        <w:spacing w:after="0"/>
        <w:jc w:val="both"/>
        <w:rPr>
          <w:rFonts w:ascii="NobelCE Lt" w:hAnsi="NobelCE Lt"/>
          <w:bCs/>
          <w:sz w:val="24"/>
          <w:szCs w:val="24"/>
        </w:rPr>
      </w:pPr>
    </w:p>
    <w:p w14:paraId="69B421D4" w14:textId="77777777" w:rsidR="005075CB" w:rsidRPr="00931FA3" w:rsidRDefault="005075CB" w:rsidP="005075CB">
      <w:pPr>
        <w:pStyle w:val="Akapitzlist"/>
        <w:numPr>
          <w:ilvl w:val="0"/>
          <w:numId w:val="35"/>
        </w:numPr>
        <w:spacing w:after="0"/>
        <w:jc w:val="both"/>
        <w:rPr>
          <w:rFonts w:ascii="NobelCE Lt" w:hAnsi="NobelCE Lt"/>
          <w:b/>
          <w:sz w:val="24"/>
          <w:szCs w:val="24"/>
          <w:lang w:val="en-US"/>
        </w:rPr>
      </w:pPr>
      <w:r w:rsidRPr="00931FA3">
        <w:rPr>
          <w:rFonts w:ascii="NobelCE Lt" w:hAnsi="NobelCE Lt"/>
          <w:b/>
          <w:sz w:val="24"/>
          <w:szCs w:val="24"/>
          <w:lang w:val="en-US"/>
        </w:rPr>
        <w:t xml:space="preserve">Richard Newman </w:t>
      </w:r>
      <w:proofErr w:type="spellStart"/>
      <w:r w:rsidRPr="00931FA3">
        <w:rPr>
          <w:rFonts w:ascii="NobelCE Lt" w:hAnsi="NobelCE Lt"/>
          <w:b/>
          <w:sz w:val="24"/>
          <w:szCs w:val="24"/>
          <w:lang w:val="en-US"/>
        </w:rPr>
        <w:t>został</w:t>
      </w:r>
      <w:proofErr w:type="spellEnd"/>
      <w:r w:rsidRPr="00931FA3">
        <w:rPr>
          <w:rFonts w:ascii="NobelCE Lt" w:hAnsi="NobelCE Lt"/>
          <w:b/>
          <w:sz w:val="24"/>
          <w:szCs w:val="24"/>
          <w:lang w:val="en-US"/>
        </w:rPr>
        <w:t xml:space="preserve"> </w:t>
      </w:r>
      <w:proofErr w:type="spellStart"/>
      <w:r w:rsidRPr="00931FA3">
        <w:rPr>
          <w:rFonts w:ascii="NobelCE Lt" w:hAnsi="NobelCE Lt"/>
          <w:b/>
          <w:sz w:val="24"/>
          <w:szCs w:val="24"/>
          <w:lang w:val="en-US"/>
        </w:rPr>
        <w:t>zwycięzcą</w:t>
      </w:r>
      <w:proofErr w:type="spellEnd"/>
      <w:r w:rsidRPr="00931FA3">
        <w:rPr>
          <w:rFonts w:ascii="NobelCE Lt" w:hAnsi="NobelCE Lt"/>
          <w:b/>
          <w:sz w:val="24"/>
          <w:szCs w:val="24"/>
          <w:lang w:val="en-US"/>
        </w:rPr>
        <w:t xml:space="preserve"> </w:t>
      </w:r>
      <w:proofErr w:type="spellStart"/>
      <w:r w:rsidRPr="00931FA3">
        <w:rPr>
          <w:rFonts w:ascii="NobelCE Lt" w:hAnsi="NobelCE Lt"/>
          <w:b/>
          <w:sz w:val="24"/>
          <w:szCs w:val="24"/>
          <w:lang w:val="en-US"/>
        </w:rPr>
        <w:t>programu</w:t>
      </w:r>
      <w:proofErr w:type="spellEnd"/>
      <w:r w:rsidRPr="00931FA3">
        <w:rPr>
          <w:rFonts w:ascii="NobelCE Lt" w:hAnsi="NobelCE Lt"/>
          <w:b/>
          <w:sz w:val="24"/>
          <w:szCs w:val="24"/>
          <w:lang w:val="en-US"/>
        </w:rPr>
        <w:t xml:space="preserve"> Lexus 2040: the Soul of Future Premium</w:t>
      </w:r>
    </w:p>
    <w:p w14:paraId="3E82A871" w14:textId="75187553" w:rsidR="005075CB" w:rsidRPr="005075CB" w:rsidRDefault="005075CB" w:rsidP="005075CB">
      <w:pPr>
        <w:pStyle w:val="Akapitzlist"/>
        <w:numPr>
          <w:ilvl w:val="0"/>
          <w:numId w:val="35"/>
        </w:numPr>
        <w:spacing w:after="0"/>
        <w:jc w:val="both"/>
        <w:rPr>
          <w:rFonts w:ascii="NobelCE Lt" w:hAnsi="NobelCE Lt"/>
          <w:b/>
          <w:sz w:val="24"/>
          <w:szCs w:val="24"/>
        </w:rPr>
      </w:pPr>
      <w:r w:rsidRPr="005075CB">
        <w:rPr>
          <w:rFonts w:ascii="NobelCE Lt" w:hAnsi="NobelCE Lt"/>
          <w:b/>
          <w:sz w:val="24"/>
          <w:szCs w:val="24"/>
        </w:rPr>
        <w:t>Jego projekt „ALTO” to latający osobowy pojazd przyszłości z napędem wodorowym</w:t>
      </w:r>
    </w:p>
    <w:p w14:paraId="3584DC81" w14:textId="781EBC6C" w:rsidR="005075CB" w:rsidRPr="005075CB" w:rsidRDefault="005075CB" w:rsidP="005075CB">
      <w:pPr>
        <w:pStyle w:val="Akapitzlist"/>
        <w:numPr>
          <w:ilvl w:val="0"/>
          <w:numId w:val="35"/>
        </w:numPr>
        <w:spacing w:after="0"/>
        <w:jc w:val="both"/>
        <w:rPr>
          <w:rFonts w:ascii="NobelCE Lt" w:hAnsi="NobelCE Lt"/>
          <w:b/>
          <w:sz w:val="24"/>
          <w:szCs w:val="24"/>
        </w:rPr>
      </w:pPr>
      <w:r w:rsidRPr="005075CB">
        <w:rPr>
          <w:rFonts w:ascii="NobelCE Lt" w:hAnsi="NobelCE Lt"/>
          <w:b/>
          <w:sz w:val="24"/>
          <w:szCs w:val="24"/>
        </w:rPr>
        <w:t xml:space="preserve">Kulminacją wspólnego programu Lexusa oraz londyńskiego </w:t>
      </w:r>
      <w:proofErr w:type="spellStart"/>
      <w:r w:rsidRPr="005075CB">
        <w:rPr>
          <w:rFonts w:ascii="NobelCE Lt" w:hAnsi="NobelCE Lt"/>
          <w:b/>
          <w:sz w:val="24"/>
          <w:szCs w:val="24"/>
        </w:rPr>
        <w:t>Royal</w:t>
      </w:r>
      <w:proofErr w:type="spellEnd"/>
      <w:r w:rsidRPr="005075CB">
        <w:rPr>
          <w:rFonts w:ascii="NobelCE Lt" w:hAnsi="NobelCE Lt"/>
          <w:b/>
          <w:sz w:val="24"/>
          <w:szCs w:val="24"/>
        </w:rPr>
        <w:t xml:space="preserve"> College of Art </w:t>
      </w:r>
      <w:r>
        <w:rPr>
          <w:rFonts w:ascii="NobelCE Lt" w:hAnsi="NobelCE Lt"/>
          <w:b/>
          <w:sz w:val="24"/>
          <w:szCs w:val="24"/>
        </w:rPr>
        <w:t xml:space="preserve">(RCA) </w:t>
      </w:r>
      <w:r w:rsidRPr="005075CB">
        <w:rPr>
          <w:rFonts w:ascii="NobelCE Lt" w:hAnsi="NobelCE Lt"/>
          <w:b/>
          <w:sz w:val="24"/>
          <w:szCs w:val="24"/>
        </w:rPr>
        <w:t xml:space="preserve">była wystawa w należącym do RCA Centrum Projektowania Inteligentnej Mobilności </w:t>
      </w:r>
    </w:p>
    <w:p w14:paraId="450C1874" w14:textId="77777777" w:rsidR="005075CB" w:rsidRPr="005075CB" w:rsidRDefault="005075CB" w:rsidP="005075CB">
      <w:pPr>
        <w:pStyle w:val="Akapitzlist"/>
        <w:numPr>
          <w:ilvl w:val="0"/>
          <w:numId w:val="35"/>
        </w:numPr>
        <w:spacing w:after="0"/>
        <w:jc w:val="both"/>
        <w:rPr>
          <w:rFonts w:ascii="NobelCE Lt" w:hAnsi="NobelCE Lt"/>
          <w:b/>
          <w:sz w:val="24"/>
          <w:szCs w:val="24"/>
        </w:rPr>
      </w:pPr>
      <w:r w:rsidRPr="005075CB">
        <w:rPr>
          <w:rFonts w:ascii="NobelCE Lt" w:hAnsi="NobelCE Lt"/>
          <w:b/>
          <w:sz w:val="24"/>
          <w:szCs w:val="24"/>
        </w:rPr>
        <w:t xml:space="preserve">Wyróżnieni zostali także </w:t>
      </w:r>
      <w:proofErr w:type="spellStart"/>
      <w:r w:rsidRPr="005075CB">
        <w:rPr>
          <w:rFonts w:ascii="NobelCE Lt" w:hAnsi="NobelCE Lt"/>
          <w:b/>
          <w:sz w:val="24"/>
          <w:szCs w:val="24"/>
        </w:rPr>
        <w:t>Zhenyu</w:t>
      </w:r>
      <w:proofErr w:type="spellEnd"/>
      <w:r w:rsidRPr="005075CB">
        <w:rPr>
          <w:rFonts w:ascii="NobelCE Lt" w:hAnsi="NobelCE Lt"/>
          <w:b/>
          <w:sz w:val="24"/>
          <w:szCs w:val="24"/>
        </w:rPr>
        <w:t xml:space="preserve"> Kong za projekt „Lexus #Units” oraz Ben Miller za „</w:t>
      </w:r>
      <w:proofErr w:type="spellStart"/>
      <w:r w:rsidRPr="005075CB">
        <w:rPr>
          <w:rFonts w:ascii="NobelCE Lt" w:hAnsi="NobelCE Lt"/>
          <w:b/>
          <w:sz w:val="24"/>
          <w:szCs w:val="24"/>
        </w:rPr>
        <w:t>Crucible</w:t>
      </w:r>
      <w:proofErr w:type="spellEnd"/>
      <w:r w:rsidRPr="005075CB">
        <w:rPr>
          <w:rFonts w:ascii="NobelCE Lt" w:hAnsi="NobelCE Lt"/>
          <w:b/>
          <w:sz w:val="24"/>
          <w:szCs w:val="24"/>
        </w:rPr>
        <w:t>”</w:t>
      </w:r>
    </w:p>
    <w:p w14:paraId="5B027F60" w14:textId="7C1300F0" w:rsidR="00702D42" w:rsidRPr="00F46436" w:rsidRDefault="005075CB" w:rsidP="005075CB">
      <w:pPr>
        <w:pStyle w:val="Akapitzlist"/>
        <w:numPr>
          <w:ilvl w:val="0"/>
          <w:numId w:val="35"/>
        </w:numPr>
        <w:spacing w:after="0"/>
        <w:jc w:val="both"/>
        <w:rPr>
          <w:rFonts w:ascii="NobelCE Lt" w:hAnsi="NobelCE Lt"/>
          <w:b/>
          <w:sz w:val="24"/>
          <w:szCs w:val="24"/>
        </w:rPr>
      </w:pPr>
      <w:r w:rsidRPr="005075CB">
        <w:rPr>
          <w:rFonts w:ascii="NobelCE Lt" w:hAnsi="NobelCE Lt"/>
          <w:b/>
          <w:sz w:val="24"/>
          <w:szCs w:val="24"/>
        </w:rPr>
        <w:t xml:space="preserve">W jury oceniającym prace znaleźli się czołowi projektanci Lexusa </w:t>
      </w:r>
      <w:proofErr w:type="spellStart"/>
      <w:r w:rsidRPr="005075CB">
        <w:rPr>
          <w:rFonts w:ascii="NobelCE Lt" w:hAnsi="NobelCE Lt"/>
          <w:b/>
          <w:sz w:val="24"/>
          <w:szCs w:val="24"/>
        </w:rPr>
        <w:t>Ian</w:t>
      </w:r>
      <w:proofErr w:type="spellEnd"/>
      <w:r w:rsidRPr="005075CB">
        <w:rPr>
          <w:rFonts w:ascii="NobelCE Lt" w:hAnsi="NobelCE Lt"/>
          <w:b/>
          <w:sz w:val="24"/>
          <w:szCs w:val="24"/>
        </w:rPr>
        <w:t xml:space="preserve"> </w:t>
      </w:r>
      <w:proofErr w:type="spellStart"/>
      <w:r w:rsidRPr="005075CB">
        <w:rPr>
          <w:rFonts w:ascii="NobelCE Lt" w:hAnsi="NobelCE Lt"/>
          <w:b/>
          <w:sz w:val="24"/>
          <w:szCs w:val="24"/>
        </w:rPr>
        <w:t>Cartabiano</w:t>
      </w:r>
      <w:proofErr w:type="spellEnd"/>
      <w:r w:rsidRPr="005075CB">
        <w:rPr>
          <w:rFonts w:ascii="NobelCE Lt" w:hAnsi="NobelCE Lt"/>
          <w:b/>
          <w:sz w:val="24"/>
          <w:szCs w:val="24"/>
        </w:rPr>
        <w:t xml:space="preserve"> i Lance Scott, a RCA reprezentowali prof. Dale </w:t>
      </w:r>
      <w:proofErr w:type="spellStart"/>
      <w:r w:rsidRPr="005075CB">
        <w:rPr>
          <w:rFonts w:ascii="NobelCE Lt" w:hAnsi="NobelCE Lt"/>
          <w:b/>
          <w:sz w:val="24"/>
          <w:szCs w:val="24"/>
        </w:rPr>
        <w:t>Harrow</w:t>
      </w:r>
      <w:proofErr w:type="spellEnd"/>
      <w:r w:rsidRPr="005075CB">
        <w:rPr>
          <w:rFonts w:ascii="NobelCE Lt" w:hAnsi="NobelCE Lt"/>
          <w:b/>
          <w:sz w:val="24"/>
          <w:szCs w:val="24"/>
        </w:rPr>
        <w:t xml:space="preserve"> oraz dr Chris </w:t>
      </w:r>
      <w:proofErr w:type="spellStart"/>
      <w:r w:rsidRPr="005075CB">
        <w:rPr>
          <w:rFonts w:ascii="NobelCE Lt" w:hAnsi="NobelCE Lt"/>
          <w:b/>
          <w:sz w:val="24"/>
          <w:szCs w:val="24"/>
        </w:rPr>
        <w:t>Thorpe</w:t>
      </w:r>
      <w:proofErr w:type="spellEnd"/>
    </w:p>
    <w:p w14:paraId="24702106" w14:textId="4A1E73BE" w:rsidR="008047C6" w:rsidRDefault="008047C6" w:rsidP="00C24D58">
      <w:pPr>
        <w:spacing w:after="0"/>
        <w:jc w:val="both"/>
        <w:rPr>
          <w:rFonts w:ascii="NobelCE Lt" w:hAnsi="NobelCE Lt"/>
          <w:bCs/>
          <w:sz w:val="24"/>
          <w:szCs w:val="24"/>
        </w:rPr>
      </w:pPr>
    </w:p>
    <w:p w14:paraId="0D4B1838" w14:textId="77777777" w:rsidR="00DD3214" w:rsidRPr="008047C6" w:rsidRDefault="00DD3214" w:rsidP="00C24D58">
      <w:pPr>
        <w:spacing w:after="0"/>
        <w:jc w:val="both"/>
        <w:rPr>
          <w:rFonts w:ascii="NobelCE Lt" w:hAnsi="NobelCE Lt"/>
          <w:bCs/>
          <w:sz w:val="24"/>
          <w:szCs w:val="24"/>
        </w:rPr>
      </w:pPr>
    </w:p>
    <w:p w14:paraId="3A662D74" w14:textId="77777777"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Lexus postawił przed młodymi projektantami ambitne wyzwanie, by spróbowali wyobrazić sobie, jak luksusowa mobilność może ewoluować 2040 roku. Zwycięską pracą okazał się projekt “ALTO”, radykalna koncepcja przypominającego kapsułę latającego pojazdu osobowego, autorstwa Richarda Newmana.</w:t>
      </w:r>
    </w:p>
    <w:p w14:paraId="7CEA865E" w14:textId="77777777" w:rsidR="005075CB" w:rsidRPr="005075CB" w:rsidRDefault="005075CB" w:rsidP="005075CB">
      <w:pPr>
        <w:spacing w:after="0"/>
        <w:jc w:val="both"/>
        <w:rPr>
          <w:rFonts w:ascii="NobelCE Lt" w:hAnsi="NobelCE Lt"/>
          <w:bCs/>
          <w:sz w:val="24"/>
          <w:szCs w:val="24"/>
        </w:rPr>
      </w:pPr>
    </w:p>
    <w:p w14:paraId="4C31AC13" w14:textId="3712C267"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Newman został wybrany spośród sześciu finalistów programu Lexus 2040: Soul of </w:t>
      </w:r>
      <w:proofErr w:type="spellStart"/>
      <w:r w:rsidRPr="005075CB">
        <w:rPr>
          <w:rFonts w:ascii="NobelCE Lt" w:hAnsi="NobelCE Lt"/>
          <w:bCs/>
          <w:sz w:val="24"/>
          <w:szCs w:val="24"/>
        </w:rPr>
        <w:t>Future</w:t>
      </w:r>
      <w:proofErr w:type="spellEnd"/>
      <w:r w:rsidRPr="005075CB">
        <w:rPr>
          <w:rFonts w:ascii="NobelCE Lt" w:hAnsi="NobelCE Lt"/>
          <w:bCs/>
          <w:sz w:val="24"/>
          <w:szCs w:val="24"/>
        </w:rPr>
        <w:t xml:space="preserve"> Premium. Lexus we współpracy z </w:t>
      </w:r>
      <w:proofErr w:type="spellStart"/>
      <w:r w:rsidRPr="005075CB">
        <w:rPr>
          <w:rFonts w:ascii="NobelCE Lt" w:hAnsi="NobelCE Lt"/>
          <w:bCs/>
          <w:sz w:val="24"/>
          <w:szCs w:val="24"/>
        </w:rPr>
        <w:t>Royal</w:t>
      </w:r>
      <w:proofErr w:type="spellEnd"/>
      <w:r w:rsidRPr="005075CB">
        <w:rPr>
          <w:rFonts w:ascii="NobelCE Lt" w:hAnsi="NobelCE Lt"/>
          <w:bCs/>
          <w:sz w:val="24"/>
          <w:szCs w:val="24"/>
        </w:rPr>
        <w:t xml:space="preserve"> College of Art (RCA) w Londynie postawił przed studentami studiów podyplomowych z Centrum Projektowania Inteligentnej Mobilności (IMDC) wyzwanie stworzenia zupełnie nowych pojazdów, które sprostają zmianom </w:t>
      </w:r>
      <w:r w:rsidR="00087D40">
        <w:rPr>
          <w:rFonts w:ascii="NobelCE Lt" w:hAnsi="NobelCE Lt"/>
          <w:bCs/>
          <w:sz w:val="24"/>
          <w:szCs w:val="24"/>
        </w:rPr>
        <w:t xml:space="preserve">stylu życia </w:t>
      </w:r>
      <w:r w:rsidRPr="005075CB">
        <w:rPr>
          <w:rFonts w:ascii="NobelCE Lt" w:hAnsi="NobelCE Lt"/>
          <w:bCs/>
          <w:sz w:val="24"/>
          <w:szCs w:val="24"/>
        </w:rPr>
        <w:lastRenderedPageBreak/>
        <w:t xml:space="preserve">w europejskich miastach </w:t>
      </w:r>
      <w:r w:rsidR="00087D40">
        <w:rPr>
          <w:rFonts w:ascii="NobelCE Lt" w:hAnsi="NobelCE Lt"/>
          <w:bCs/>
          <w:sz w:val="24"/>
          <w:szCs w:val="24"/>
        </w:rPr>
        <w:t>i</w:t>
      </w:r>
      <w:r w:rsidRPr="005075CB">
        <w:rPr>
          <w:rFonts w:ascii="NobelCE Lt" w:hAnsi="NobelCE Lt"/>
          <w:bCs/>
          <w:sz w:val="24"/>
          <w:szCs w:val="24"/>
        </w:rPr>
        <w:t xml:space="preserve"> w społeczeństwach przyszłości, a także wyobrażenia na nowo roli Lexusa jako luksusowej marki zajmującej się szeroko pojętą mobilnością.</w:t>
      </w:r>
    </w:p>
    <w:p w14:paraId="28A32C58" w14:textId="77777777" w:rsidR="005075CB" w:rsidRPr="005075CB" w:rsidRDefault="005075CB" w:rsidP="005075CB">
      <w:pPr>
        <w:spacing w:after="0"/>
        <w:jc w:val="both"/>
        <w:rPr>
          <w:rFonts w:ascii="NobelCE Lt" w:hAnsi="NobelCE Lt"/>
          <w:bCs/>
          <w:sz w:val="24"/>
          <w:szCs w:val="24"/>
        </w:rPr>
      </w:pPr>
    </w:p>
    <w:p w14:paraId="16E904D6" w14:textId="705C35F1"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ALTO to napędzany wodorem pojazd latający pionowego startu i lądowania, którego konstrukcja inspirowana była balonami na ogrzane powietrze oraz roślinnymi terrariami. W wizji przyszłości Newmana technologia stanie się tak powszechna, że nie będzie już uważana za luksus. Doświadczeniem premium będzie dla ludzi </w:t>
      </w:r>
      <w:r w:rsidR="00087D40">
        <w:rPr>
          <w:rFonts w:ascii="NobelCE Lt" w:hAnsi="NobelCE Lt"/>
          <w:bCs/>
          <w:sz w:val="24"/>
          <w:szCs w:val="24"/>
        </w:rPr>
        <w:t>„celebracja</w:t>
      </w:r>
      <w:r w:rsidRPr="005075CB">
        <w:rPr>
          <w:rFonts w:ascii="NobelCE Lt" w:hAnsi="NobelCE Lt"/>
          <w:bCs/>
          <w:sz w:val="24"/>
          <w:szCs w:val="24"/>
        </w:rPr>
        <w:t xml:space="preserve"> codzienności”. Jego pojazd to „biżuteria na niebie – niczym kolczyk w chmurze”, a jego zewnętrzną powierzchnię można spersonalizować. Konstrukcja umożliwia dokowanie pojazdu do budynków.</w:t>
      </w:r>
    </w:p>
    <w:p w14:paraId="046B498E" w14:textId="77777777" w:rsidR="005075CB" w:rsidRPr="005075CB" w:rsidRDefault="005075CB" w:rsidP="005075CB">
      <w:pPr>
        <w:spacing w:after="0"/>
        <w:jc w:val="both"/>
        <w:rPr>
          <w:rFonts w:ascii="NobelCE Lt" w:hAnsi="NobelCE Lt"/>
          <w:bCs/>
          <w:sz w:val="24"/>
          <w:szCs w:val="24"/>
        </w:rPr>
      </w:pPr>
    </w:p>
    <w:p w14:paraId="22F18ED3" w14:textId="77777777"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„Chciałem stworzyć coś, co będzie wyzwaniem, co zdziwi wiele osób, ale też wywoła uśmiech na twarzy” – powiedział Richard Newman, twórca pochodzący z Coventry w Wielkiej Brytanii. – „Proces projektowania okazał się dość organiczny, a zmiany, które musiałem wprowadzić, stały się oczywiste w miarę rozwoju projektu, także dzięki wskazówkom od projektantów Lexusa”.</w:t>
      </w:r>
    </w:p>
    <w:p w14:paraId="2800FE02" w14:textId="77777777" w:rsidR="005075CB" w:rsidRPr="005075CB" w:rsidRDefault="005075CB" w:rsidP="005075CB">
      <w:pPr>
        <w:spacing w:after="0"/>
        <w:jc w:val="both"/>
        <w:rPr>
          <w:rFonts w:ascii="NobelCE Lt" w:hAnsi="NobelCE Lt"/>
          <w:bCs/>
          <w:sz w:val="24"/>
          <w:szCs w:val="24"/>
        </w:rPr>
      </w:pPr>
    </w:p>
    <w:p w14:paraId="491D65E6" w14:textId="1B579523"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Sześciomiesięczny program Lexus 2040: the Soul of </w:t>
      </w:r>
      <w:proofErr w:type="spellStart"/>
      <w:r w:rsidRPr="005075CB">
        <w:rPr>
          <w:rFonts w:ascii="NobelCE Lt" w:hAnsi="NobelCE Lt"/>
          <w:bCs/>
          <w:sz w:val="24"/>
          <w:szCs w:val="24"/>
        </w:rPr>
        <w:t>Future</w:t>
      </w:r>
      <w:proofErr w:type="spellEnd"/>
      <w:r w:rsidRPr="005075CB">
        <w:rPr>
          <w:rFonts w:ascii="NobelCE Lt" w:hAnsi="NobelCE Lt"/>
          <w:bCs/>
          <w:sz w:val="24"/>
          <w:szCs w:val="24"/>
        </w:rPr>
        <w:t xml:space="preserve"> Premium obejmował sesje mentoringu i wsparci</w:t>
      </w:r>
      <w:r w:rsidR="00087D40">
        <w:rPr>
          <w:rFonts w:ascii="NobelCE Lt" w:hAnsi="NobelCE Lt"/>
          <w:bCs/>
          <w:sz w:val="24"/>
          <w:szCs w:val="24"/>
        </w:rPr>
        <w:t>a</w:t>
      </w:r>
      <w:r w:rsidRPr="005075CB">
        <w:rPr>
          <w:rFonts w:ascii="NobelCE Lt" w:hAnsi="NobelCE Lt"/>
          <w:bCs/>
          <w:sz w:val="24"/>
          <w:szCs w:val="24"/>
        </w:rPr>
        <w:t xml:space="preserve"> z </w:t>
      </w:r>
      <w:proofErr w:type="spellStart"/>
      <w:r w:rsidRPr="005075CB">
        <w:rPr>
          <w:rFonts w:ascii="NobelCE Lt" w:hAnsi="NobelCE Lt"/>
          <w:bCs/>
          <w:sz w:val="24"/>
          <w:szCs w:val="24"/>
        </w:rPr>
        <w:t>Ianem</w:t>
      </w:r>
      <w:proofErr w:type="spellEnd"/>
      <w:r w:rsidRPr="005075CB">
        <w:rPr>
          <w:rFonts w:ascii="NobelCE Lt" w:hAnsi="NobelCE Lt"/>
          <w:bCs/>
          <w:sz w:val="24"/>
          <w:szCs w:val="24"/>
        </w:rPr>
        <w:t xml:space="preserve"> </w:t>
      </w:r>
      <w:proofErr w:type="spellStart"/>
      <w:r w:rsidRPr="005075CB">
        <w:rPr>
          <w:rFonts w:ascii="NobelCE Lt" w:hAnsi="NobelCE Lt"/>
          <w:bCs/>
          <w:sz w:val="24"/>
          <w:szCs w:val="24"/>
        </w:rPr>
        <w:t>Cartabiano</w:t>
      </w:r>
      <w:proofErr w:type="spellEnd"/>
      <w:r w:rsidRPr="005075CB">
        <w:rPr>
          <w:rFonts w:ascii="NobelCE Lt" w:hAnsi="NobelCE Lt"/>
          <w:bCs/>
          <w:sz w:val="24"/>
          <w:szCs w:val="24"/>
        </w:rPr>
        <w:t xml:space="preserve"> i </w:t>
      </w:r>
      <w:proofErr w:type="spellStart"/>
      <w:r w:rsidRPr="005075CB">
        <w:rPr>
          <w:rFonts w:ascii="NobelCE Lt" w:hAnsi="NobelCE Lt"/>
          <w:bCs/>
          <w:sz w:val="24"/>
          <w:szCs w:val="24"/>
        </w:rPr>
        <w:t>Lancem</w:t>
      </w:r>
      <w:proofErr w:type="spellEnd"/>
      <w:r w:rsidRPr="005075CB">
        <w:rPr>
          <w:rFonts w:ascii="NobelCE Lt" w:hAnsi="NobelCE Lt"/>
          <w:bCs/>
          <w:sz w:val="24"/>
          <w:szCs w:val="24"/>
        </w:rPr>
        <w:t xml:space="preserve"> Scottem, odpowiednio prezesem i starszym menedżerem w europejskim studiu projektowym Lexusa ED2, a także z profesorem </w:t>
      </w:r>
      <w:proofErr w:type="spellStart"/>
      <w:r w:rsidRPr="005075CB">
        <w:rPr>
          <w:rFonts w:ascii="NobelCE Lt" w:hAnsi="NobelCE Lt"/>
          <w:bCs/>
          <w:sz w:val="24"/>
          <w:szCs w:val="24"/>
        </w:rPr>
        <w:t>Dalem</w:t>
      </w:r>
      <w:proofErr w:type="spellEnd"/>
      <w:r w:rsidRPr="005075CB">
        <w:rPr>
          <w:rFonts w:ascii="NobelCE Lt" w:hAnsi="NobelCE Lt"/>
          <w:bCs/>
          <w:sz w:val="24"/>
          <w:szCs w:val="24"/>
        </w:rPr>
        <w:t xml:space="preserve"> </w:t>
      </w:r>
      <w:proofErr w:type="spellStart"/>
      <w:r w:rsidRPr="005075CB">
        <w:rPr>
          <w:rFonts w:ascii="NobelCE Lt" w:hAnsi="NobelCE Lt"/>
          <w:bCs/>
          <w:sz w:val="24"/>
          <w:szCs w:val="24"/>
        </w:rPr>
        <w:t>Harrowem</w:t>
      </w:r>
      <w:proofErr w:type="spellEnd"/>
      <w:r w:rsidRPr="005075CB">
        <w:rPr>
          <w:rFonts w:ascii="NobelCE Lt" w:hAnsi="NobelCE Lt"/>
          <w:bCs/>
          <w:sz w:val="24"/>
          <w:szCs w:val="24"/>
        </w:rPr>
        <w:t xml:space="preserve">, przewodniczącym IMDC i doktorem Chrisem </w:t>
      </w:r>
      <w:proofErr w:type="spellStart"/>
      <w:r w:rsidRPr="005075CB">
        <w:rPr>
          <w:rFonts w:ascii="NobelCE Lt" w:hAnsi="NobelCE Lt"/>
          <w:bCs/>
          <w:sz w:val="24"/>
          <w:szCs w:val="24"/>
        </w:rPr>
        <w:t>Thorpem</w:t>
      </w:r>
      <w:proofErr w:type="spellEnd"/>
      <w:r w:rsidRPr="005075CB">
        <w:rPr>
          <w:rFonts w:ascii="NobelCE Lt" w:hAnsi="NobelCE Lt"/>
          <w:bCs/>
          <w:sz w:val="24"/>
          <w:szCs w:val="24"/>
        </w:rPr>
        <w:t xml:space="preserve">, Kierownikiem Programu ds. Mobilności RCA. W jury dołączyli do nich projektant i komentator </w:t>
      </w:r>
      <w:proofErr w:type="spellStart"/>
      <w:r w:rsidRPr="005075CB">
        <w:rPr>
          <w:rFonts w:ascii="NobelCE Lt" w:hAnsi="NobelCE Lt"/>
          <w:bCs/>
          <w:sz w:val="24"/>
          <w:szCs w:val="24"/>
        </w:rPr>
        <w:t>Nargess</w:t>
      </w:r>
      <w:proofErr w:type="spellEnd"/>
      <w:r w:rsidRPr="005075CB">
        <w:rPr>
          <w:rFonts w:ascii="NobelCE Lt" w:hAnsi="NobelCE Lt"/>
          <w:bCs/>
          <w:sz w:val="24"/>
          <w:szCs w:val="24"/>
        </w:rPr>
        <w:t xml:space="preserve"> Banks oraz przedstawiciele Lexus Europe.</w:t>
      </w:r>
    </w:p>
    <w:p w14:paraId="07DAF3DD" w14:textId="77777777" w:rsidR="005075CB" w:rsidRPr="005075CB" w:rsidRDefault="005075CB" w:rsidP="005075CB">
      <w:pPr>
        <w:spacing w:after="0"/>
        <w:jc w:val="both"/>
        <w:rPr>
          <w:rFonts w:ascii="NobelCE Lt" w:hAnsi="NobelCE Lt"/>
          <w:bCs/>
          <w:sz w:val="24"/>
          <w:szCs w:val="24"/>
        </w:rPr>
      </w:pPr>
    </w:p>
    <w:p w14:paraId="75CA0773" w14:textId="0A697B75"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Uczestnicy programu osobiście zaprezentowali swoje prace jurorom podczas </w:t>
      </w:r>
      <w:r w:rsidR="00087D40">
        <w:rPr>
          <w:rFonts w:ascii="NobelCE Lt" w:hAnsi="NobelCE Lt"/>
          <w:bCs/>
          <w:sz w:val="24"/>
          <w:szCs w:val="24"/>
        </w:rPr>
        <w:t>uroczystości</w:t>
      </w:r>
      <w:r w:rsidRPr="005075CB">
        <w:rPr>
          <w:rFonts w:ascii="NobelCE Lt" w:hAnsi="NobelCE Lt"/>
          <w:bCs/>
          <w:sz w:val="24"/>
          <w:szCs w:val="24"/>
        </w:rPr>
        <w:t xml:space="preserve"> finałowej, która odbyła się 15 marca w Centrum Projektowania Inteligentnej Mobilności. Oprócz zwycięskiej pracy przyznano też dwa wyróżnienia – dla </w:t>
      </w:r>
      <w:proofErr w:type="spellStart"/>
      <w:r w:rsidRPr="005075CB">
        <w:rPr>
          <w:rFonts w:ascii="NobelCE Lt" w:hAnsi="NobelCE Lt"/>
          <w:bCs/>
          <w:sz w:val="24"/>
          <w:szCs w:val="24"/>
        </w:rPr>
        <w:t>Zhenyu</w:t>
      </w:r>
      <w:proofErr w:type="spellEnd"/>
      <w:r w:rsidRPr="005075CB">
        <w:rPr>
          <w:rFonts w:ascii="NobelCE Lt" w:hAnsi="NobelCE Lt"/>
          <w:bCs/>
          <w:sz w:val="24"/>
          <w:szCs w:val="24"/>
        </w:rPr>
        <w:t xml:space="preserve"> Konga (Chiny) za „Lexus #Units” i Bena Millera (Kanada) za „</w:t>
      </w:r>
      <w:proofErr w:type="spellStart"/>
      <w:r w:rsidRPr="005075CB">
        <w:rPr>
          <w:rFonts w:ascii="NobelCE Lt" w:hAnsi="NobelCE Lt"/>
          <w:bCs/>
          <w:sz w:val="24"/>
          <w:szCs w:val="24"/>
        </w:rPr>
        <w:t>Crucible</w:t>
      </w:r>
      <w:proofErr w:type="spellEnd"/>
      <w:r w:rsidRPr="005075CB">
        <w:rPr>
          <w:rFonts w:ascii="NobelCE Lt" w:hAnsi="NobelCE Lt"/>
          <w:bCs/>
          <w:sz w:val="24"/>
          <w:szCs w:val="24"/>
        </w:rPr>
        <w:t>”.</w:t>
      </w:r>
    </w:p>
    <w:p w14:paraId="628CC062" w14:textId="77777777" w:rsidR="005075CB" w:rsidRPr="005075CB" w:rsidRDefault="005075CB" w:rsidP="005075CB">
      <w:pPr>
        <w:spacing w:after="0"/>
        <w:jc w:val="both"/>
        <w:rPr>
          <w:rFonts w:ascii="NobelCE Lt" w:hAnsi="NobelCE Lt"/>
          <w:bCs/>
          <w:sz w:val="24"/>
          <w:szCs w:val="24"/>
        </w:rPr>
      </w:pPr>
    </w:p>
    <w:p w14:paraId="4CBD6850" w14:textId="1964F632"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Pojazd „Lexus #Units” </w:t>
      </w:r>
      <w:r w:rsidR="00087D40">
        <w:rPr>
          <w:rFonts w:ascii="NobelCE Lt" w:hAnsi="NobelCE Lt"/>
          <w:bCs/>
          <w:sz w:val="24"/>
          <w:szCs w:val="24"/>
        </w:rPr>
        <w:t xml:space="preserve">opiera się na koncepcji </w:t>
      </w:r>
      <w:r w:rsidRPr="005075CB">
        <w:rPr>
          <w:rFonts w:ascii="NobelCE Lt" w:hAnsi="NobelCE Lt"/>
          <w:bCs/>
          <w:sz w:val="24"/>
          <w:szCs w:val="24"/>
        </w:rPr>
        <w:t xml:space="preserve">więzi między jednostkami i grupami. Projekt testuje, w jaki sposób technologie cyfrowe mogą umożliwić w przyszłości dzielenie się luksusowymi doświadczeniami. Wykorzystując </w:t>
      </w:r>
      <w:proofErr w:type="spellStart"/>
      <w:r w:rsidRPr="005075CB">
        <w:rPr>
          <w:rFonts w:ascii="NobelCE Lt" w:hAnsi="NobelCE Lt"/>
          <w:bCs/>
          <w:sz w:val="24"/>
          <w:szCs w:val="24"/>
        </w:rPr>
        <w:t>mikroboty</w:t>
      </w:r>
      <w:proofErr w:type="spellEnd"/>
      <w:r w:rsidRPr="005075CB">
        <w:rPr>
          <w:rFonts w:ascii="NobelCE Lt" w:hAnsi="NobelCE Lt"/>
          <w:bCs/>
          <w:sz w:val="24"/>
          <w:szCs w:val="24"/>
        </w:rPr>
        <w:t xml:space="preserve"> i technologię e-</w:t>
      </w:r>
      <w:proofErr w:type="spellStart"/>
      <w:r w:rsidRPr="005075CB">
        <w:rPr>
          <w:rFonts w:ascii="NobelCE Lt" w:hAnsi="NobelCE Lt"/>
          <w:bCs/>
          <w:sz w:val="24"/>
          <w:szCs w:val="24"/>
        </w:rPr>
        <w:t>ink</w:t>
      </w:r>
      <w:proofErr w:type="spellEnd"/>
      <w:r w:rsidRPr="005075CB">
        <w:rPr>
          <w:rFonts w:ascii="NobelCE Lt" w:hAnsi="NobelCE Lt"/>
          <w:bCs/>
          <w:sz w:val="24"/>
          <w:szCs w:val="24"/>
        </w:rPr>
        <w:t xml:space="preserve"> </w:t>
      </w:r>
      <w:proofErr w:type="spellStart"/>
      <w:r w:rsidRPr="005075CB">
        <w:rPr>
          <w:rFonts w:ascii="NobelCE Lt" w:hAnsi="NobelCE Lt"/>
          <w:bCs/>
          <w:sz w:val="24"/>
          <w:szCs w:val="24"/>
        </w:rPr>
        <w:t>colouring</w:t>
      </w:r>
      <w:proofErr w:type="spellEnd"/>
      <w:r w:rsidRPr="005075CB">
        <w:rPr>
          <w:rFonts w:ascii="NobelCE Lt" w:hAnsi="NobelCE Lt"/>
          <w:bCs/>
          <w:sz w:val="24"/>
          <w:szCs w:val="24"/>
        </w:rPr>
        <w:t>, pojazd może dostosować się do otoczenia</w:t>
      </w:r>
      <w:r w:rsidR="00087D40">
        <w:rPr>
          <w:rFonts w:ascii="NobelCE Lt" w:hAnsi="NobelCE Lt"/>
          <w:bCs/>
          <w:sz w:val="24"/>
          <w:szCs w:val="24"/>
        </w:rPr>
        <w:t>, a jego</w:t>
      </w:r>
      <w:r w:rsidRPr="005075CB">
        <w:rPr>
          <w:rFonts w:ascii="NobelCE Lt" w:hAnsi="NobelCE Lt"/>
          <w:bCs/>
          <w:sz w:val="24"/>
          <w:szCs w:val="24"/>
        </w:rPr>
        <w:t xml:space="preserve"> wnętrze</w:t>
      </w:r>
      <w:r w:rsidR="00087D40">
        <w:rPr>
          <w:rFonts w:ascii="NobelCE Lt" w:hAnsi="NobelCE Lt"/>
          <w:bCs/>
          <w:sz w:val="24"/>
          <w:szCs w:val="24"/>
        </w:rPr>
        <w:t xml:space="preserve"> </w:t>
      </w:r>
      <w:r w:rsidRPr="005075CB">
        <w:rPr>
          <w:rFonts w:ascii="NobelCE Lt" w:hAnsi="NobelCE Lt"/>
          <w:bCs/>
          <w:sz w:val="24"/>
          <w:szCs w:val="24"/>
        </w:rPr>
        <w:t xml:space="preserve">można spersonalizować za pomocą sztuki NFT. </w:t>
      </w:r>
    </w:p>
    <w:p w14:paraId="19579071" w14:textId="77777777" w:rsidR="005075CB" w:rsidRPr="005075CB" w:rsidRDefault="005075CB" w:rsidP="005075CB">
      <w:pPr>
        <w:spacing w:after="0"/>
        <w:jc w:val="both"/>
        <w:rPr>
          <w:rFonts w:ascii="NobelCE Lt" w:hAnsi="NobelCE Lt"/>
          <w:bCs/>
          <w:sz w:val="24"/>
          <w:szCs w:val="24"/>
        </w:rPr>
      </w:pPr>
    </w:p>
    <w:p w14:paraId="4F4D0E8D" w14:textId="4588BD1F"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Pojazd </w:t>
      </w:r>
      <w:proofErr w:type="spellStart"/>
      <w:r w:rsidRPr="005075CB">
        <w:rPr>
          <w:rFonts w:ascii="NobelCE Lt" w:hAnsi="NobelCE Lt"/>
          <w:bCs/>
          <w:sz w:val="24"/>
          <w:szCs w:val="24"/>
        </w:rPr>
        <w:t>Crucible</w:t>
      </w:r>
      <w:proofErr w:type="spellEnd"/>
      <w:r w:rsidRPr="005075CB">
        <w:rPr>
          <w:rFonts w:ascii="NobelCE Lt" w:hAnsi="NobelCE Lt"/>
          <w:bCs/>
          <w:sz w:val="24"/>
          <w:szCs w:val="24"/>
        </w:rPr>
        <w:t xml:space="preserve"> podzielony jest na dwie części: luksusową kabinę, będącą własnością użytkownika i przez niego spersonalizowaną, oraz zapewniane przez usługodawcę podwozie i napęd dostosowan</w:t>
      </w:r>
      <w:r w:rsidR="00087D40">
        <w:rPr>
          <w:rFonts w:ascii="NobelCE Lt" w:hAnsi="NobelCE Lt"/>
          <w:bCs/>
          <w:sz w:val="24"/>
          <w:szCs w:val="24"/>
        </w:rPr>
        <w:t>e</w:t>
      </w:r>
      <w:r w:rsidRPr="005075CB">
        <w:rPr>
          <w:rFonts w:ascii="NobelCE Lt" w:hAnsi="NobelCE Lt"/>
          <w:bCs/>
          <w:sz w:val="24"/>
          <w:szCs w:val="24"/>
        </w:rPr>
        <w:t xml:space="preserve"> do </w:t>
      </w:r>
      <w:r w:rsidR="00087D40">
        <w:rPr>
          <w:rFonts w:ascii="NobelCE Lt" w:hAnsi="NobelCE Lt"/>
          <w:bCs/>
          <w:sz w:val="24"/>
          <w:szCs w:val="24"/>
        </w:rPr>
        <w:t>charakteru planowanej podróży</w:t>
      </w:r>
      <w:r w:rsidRPr="005075CB">
        <w:rPr>
          <w:rFonts w:ascii="NobelCE Lt" w:hAnsi="NobelCE Lt"/>
          <w:bCs/>
          <w:sz w:val="24"/>
          <w:szCs w:val="24"/>
        </w:rPr>
        <w:t xml:space="preserve">. Wnętrze daje szerokie możliwości aranżacji, ułatwiając dostosowanie ich do upodobań i potrzeb właściciela. Pojazd </w:t>
      </w:r>
      <w:proofErr w:type="spellStart"/>
      <w:r w:rsidRPr="005075CB">
        <w:rPr>
          <w:rFonts w:ascii="NobelCE Lt" w:hAnsi="NobelCE Lt"/>
          <w:bCs/>
          <w:sz w:val="24"/>
          <w:szCs w:val="24"/>
        </w:rPr>
        <w:t>Crucible</w:t>
      </w:r>
      <w:proofErr w:type="spellEnd"/>
      <w:r w:rsidRPr="005075CB">
        <w:rPr>
          <w:rFonts w:ascii="NobelCE Lt" w:hAnsi="NobelCE Lt"/>
          <w:bCs/>
          <w:sz w:val="24"/>
          <w:szCs w:val="24"/>
        </w:rPr>
        <w:t xml:space="preserve"> otrzymał </w:t>
      </w:r>
      <w:proofErr w:type="spellStart"/>
      <w:r w:rsidRPr="005075CB">
        <w:rPr>
          <w:rFonts w:ascii="NobelCE Lt" w:hAnsi="NobelCE Lt"/>
          <w:bCs/>
          <w:sz w:val="24"/>
          <w:szCs w:val="24"/>
        </w:rPr>
        <w:t>bezemisyjny</w:t>
      </w:r>
      <w:proofErr w:type="spellEnd"/>
      <w:r w:rsidRPr="005075CB">
        <w:rPr>
          <w:rFonts w:ascii="NobelCE Lt" w:hAnsi="NobelCE Lt"/>
          <w:bCs/>
          <w:sz w:val="24"/>
          <w:szCs w:val="24"/>
        </w:rPr>
        <w:t xml:space="preserve"> napęd wodorowy.</w:t>
      </w:r>
    </w:p>
    <w:p w14:paraId="5A340658" w14:textId="77777777" w:rsidR="005075CB" w:rsidRPr="005075CB" w:rsidRDefault="005075CB" w:rsidP="005075CB">
      <w:pPr>
        <w:spacing w:after="0"/>
        <w:jc w:val="both"/>
        <w:rPr>
          <w:rFonts w:ascii="NobelCE Lt" w:hAnsi="NobelCE Lt"/>
          <w:bCs/>
          <w:sz w:val="24"/>
          <w:szCs w:val="24"/>
        </w:rPr>
      </w:pPr>
    </w:p>
    <w:p w14:paraId="18E456FB" w14:textId="77777777"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„Wszyscy projektanci zaimponowali nam swoim sposobem myślenia, pomysłami i rozmachem wyobraźni. To, co stworzyli, nie było tylko fantazją, ale zostało oparte na faktycznych badaniach nad tym, co „premium” może oznaczać w społeczeństwie przyszłości. Następnie wykorzystali je, aby stworzyć coś bardzo przyszłościowego. W zwycięskiej pracy Richarda </w:t>
      </w:r>
      <w:r w:rsidRPr="005075CB">
        <w:rPr>
          <w:rFonts w:ascii="NobelCE Lt" w:hAnsi="NobelCE Lt"/>
          <w:bCs/>
          <w:sz w:val="24"/>
          <w:szCs w:val="24"/>
        </w:rPr>
        <w:lastRenderedPageBreak/>
        <w:t>Newmana wszystko zostało przemyślane, a następnie znalazło odzwierciedlenie w gotowym projekcie. Jego pozytywne, optymistyczne spojrzenie na przyszłość Lexusa jest tym, czego pragniemy dla naszej marki. Czymś, co może wywołać uśmiech na twarzy” – powiedział Lance Scott.</w:t>
      </w:r>
    </w:p>
    <w:p w14:paraId="0AE99C13" w14:textId="77777777" w:rsidR="005075CB" w:rsidRPr="005075CB" w:rsidRDefault="005075CB" w:rsidP="005075CB">
      <w:pPr>
        <w:spacing w:after="0"/>
        <w:jc w:val="both"/>
        <w:rPr>
          <w:rFonts w:ascii="NobelCE Lt" w:hAnsi="NobelCE Lt"/>
          <w:bCs/>
          <w:sz w:val="24"/>
          <w:szCs w:val="24"/>
        </w:rPr>
      </w:pPr>
    </w:p>
    <w:p w14:paraId="3F1543EB" w14:textId="1B19973D" w:rsidR="005075CB" w:rsidRPr="005075CB" w:rsidRDefault="005075CB" w:rsidP="005075CB">
      <w:pPr>
        <w:spacing w:after="0"/>
        <w:jc w:val="both"/>
        <w:rPr>
          <w:rFonts w:ascii="NobelCE Lt" w:hAnsi="NobelCE Lt"/>
          <w:bCs/>
          <w:sz w:val="24"/>
          <w:szCs w:val="24"/>
        </w:rPr>
      </w:pPr>
      <w:r w:rsidRPr="005075CB">
        <w:rPr>
          <w:rFonts w:ascii="NobelCE Lt" w:hAnsi="NobelCE Lt"/>
          <w:bCs/>
          <w:sz w:val="24"/>
          <w:szCs w:val="24"/>
        </w:rPr>
        <w:t xml:space="preserve">„To był bardzo satysfakcjonujący projekt dla wszystkich zaangażowanych osób. Wraz z Lexusem byliśmy w stanie zbadać kwestie związane z mobilnością w kontekście stylu życia i produktów przyszłości. Wyniki pokazują, </w:t>
      </w:r>
      <w:r w:rsidR="00087D40">
        <w:rPr>
          <w:rFonts w:ascii="NobelCE Lt" w:hAnsi="NobelCE Lt"/>
          <w:bCs/>
          <w:sz w:val="24"/>
          <w:szCs w:val="24"/>
        </w:rPr>
        <w:t>że</w:t>
      </w:r>
      <w:r w:rsidRPr="005075CB">
        <w:rPr>
          <w:rFonts w:ascii="NobelCE Lt" w:hAnsi="NobelCE Lt"/>
          <w:bCs/>
          <w:sz w:val="24"/>
          <w:szCs w:val="24"/>
        </w:rPr>
        <w:t xml:space="preserve"> młodzi projektanci dogłębnie zastanawiają się nad kwestiami mobilności i wnoszą do projektu swoje doświadczenia z różnych środowisk kulturowych” – stwierdził prof. Dale </w:t>
      </w:r>
      <w:proofErr w:type="spellStart"/>
      <w:r w:rsidRPr="005075CB">
        <w:rPr>
          <w:rFonts w:ascii="NobelCE Lt" w:hAnsi="NobelCE Lt"/>
          <w:bCs/>
          <w:sz w:val="24"/>
          <w:szCs w:val="24"/>
        </w:rPr>
        <w:t>Harrow</w:t>
      </w:r>
      <w:proofErr w:type="spellEnd"/>
      <w:r w:rsidRPr="005075CB">
        <w:rPr>
          <w:rFonts w:ascii="NobelCE Lt" w:hAnsi="NobelCE Lt"/>
          <w:bCs/>
          <w:sz w:val="24"/>
          <w:szCs w:val="24"/>
        </w:rPr>
        <w:t>.</w:t>
      </w:r>
    </w:p>
    <w:p w14:paraId="2DDB5EFF" w14:textId="77777777" w:rsidR="005075CB" w:rsidRPr="005075CB" w:rsidRDefault="005075CB" w:rsidP="005075CB">
      <w:pPr>
        <w:spacing w:after="0"/>
        <w:jc w:val="both"/>
        <w:rPr>
          <w:rFonts w:ascii="NobelCE Lt" w:hAnsi="NobelCE Lt"/>
          <w:bCs/>
          <w:sz w:val="24"/>
          <w:szCs w:val="24"/>
        </w:rPr>
      </w:pPr>
    </w:p>
    <w:p w14:paraId="4591C511" w14:textId="2FE631D5" w:rsidR="0058020E" w:rsidRPr="0061383D" w:rsidRDefault="005075CB" w:rsidP="005075CB">
      <w:pPr>
        <w:spacing w:after="0"/>
        <w:jc w:val="both"/>
        <w:rPr>
          <w:rFonts w:ascii="NobelCE Lt" w:hAnsi="NobelCE Lt"/>
          <w:bCs/>
          <w:sz w:val="24"/>
          <w:szCs w:val="24"/>
        </w:rPr>
      </w:pPr>
      <w:r w:rsidRPr="005075CB">
        <w:rPr>
          <w:rFonts w:ascii="NobelCE Lt" w:hAnsi="NobelCE Lt"/>
          <w:bCs/>
          <w:sz w:val="24"/>
          <w:szCs w:val="24"/>
        </w:rPr>
        <w:t xml:space="preserve">„Jako marka aktywnie zachęcamy i wspieramy rozwój młodych talentów. Ten projekt dostarczył intrygujące i ekscytujące nowe pomysły na to, jak Lexus może ewoluować jako marka, aby sprostać zmieniającym się wymaganiom w zakresie mobilności i postrzegania tego, co oznacza premium” – powiedział Etienne </w:t>
      </w:r>
      <w:proofErr w:type="spellStart"/>
      <w:r w:rsidRPr="005075CB">
        <w:rPr>
          <w:rFonts w:ascii="NobelCE Lt" w:hAnsi="NobelCE Lt"/>
          <w:bCs/>
          <w:sz w:val="24"/>
          <w:szCs w:val="24"/>
        </w:rPr>
        <w:t>Plas</w:t>
      </w:r>
      <w:proofErr w:type="spellEnd"/>
      <w:r w:rsidRPr="005075CB">
        <w:rPr>
          <w:rFonts w:ascii="NobelCE Lt" w:hAnsi="NobelCE Lt"/>
          <w:bCs/>
          <w:sz w:val="24"/>
          <w:szCs w:val="24"/>
        </w:rPr>
        <w:t>, senior manager w dziale Lexus Product Communications.</w:t>
      </w:r>
    </w:p>
    <w:sectPr w:rsidR="0058020E" w:rsidRPr="0061383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BA0" w14:textId="77777777" w:rsidR="00130EBB" w:rsidRDefault="00130EBB">
      <w:pPr>
        <w:spacing w:after="0" w:line="240" w:lineRule="auto"/>
      </w:pPr>
      <w:r>
        <w:separator/>
      </w:r>
    </w:p>
  </w:endnote>
  <w:endnote w:type="continuationSeparator" w:id="0">
    <w:p w14:paraId="06E8CD8B" w14:textId="77777777" w:rsidR="00130EBB" w:rsidRDefault="0013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3D68" w14:textId="77777777" w:rsidR="00130EBB" w:rsidRDefault="00130EBB">
      <w:pPr>
        <w:spacing w:after="0" w:line="240" w:lineRule="auto"/>
      </w:pPr>
      <w:r>
        <w:separator/>
      </w:r>
    </w:p>
  </w:footnote>
  <w:footnote w:type="continuationSeparator" w:id="0">
    <w:p w14:paraId="7CAE93CE" w14:textId="77777777" w:rsidR="00130EBB" w:rsidRDefault="00130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074603"/>
    <w:multiLevelType w:val="hybridMultilevel"/>
    <w:tmpl w:val="429CE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3"/>
  </w:num>
  <w:num w:numId="5">
    <w:abstractNumId w:val="21"/>
  </w:num>
  <w:num w:numId="6">
    <w:abstractNumId w:val="11"/>
  </w:num>
  <w:num w:numId="7">
    <w:abstractNumId w:val="10"/>
  </w:num>
  <w:num w:numId="8">
    <w:abstractNumId w:val="24"/>
  </w:num>
  <w:num w:numId="9">
    <w:abstractNumId w:val="7"/>
  </w:num>
  <w:num w:numId="10">
    <w:abstractNumId w:val="28"/>
  </w:num>
  <w:num w:numId="11">
    <w:abstractNumId w:val="30"/>
  </w:num>
  <w:num w:numId="12">
    <w:abstractNumId w:val="32"/>
  </w:num>
  <w:num w:numId="13">
    <w:abstractNumId w:val="23"/>
  </w:num>
  <w:num w:numId="14">
    <w:abstractNumId w:val="27"/>
  </w:num>
  <w:num w:numId="15">
    <w:abstractNumId w:val="29"/>
  </w:num>
  <w:num w:numId="16">
    <w:abstractNumId w:val="5"/>
  </w:num>
  <w:num w:numId="17">
    <w:abstractNumId w:val="19"/>
  </w:num>
  <w:num w:numId="18">
    <w:abstractNumId w:val="16"/>
  </w:num>
  <w:num w:numId="19">
    <w:abstractNumId w:val="4"/>
  </w:num>
  <w:num w:numId="20">
    <w:abstractNumId w:val="14"/>
  </w:num>
  <w:num w:numId="21">
    <w:abstractNumId w:val="26"/>
  </w:num>
  <w:num w:numId="22">
    <w:abstractNumId w:val="31"/>
  </w:num>
  <w:num w:numId="23">
    <w:abstractNumId w:val="3"/>
  </w:num>
  <w:num w:numId="24">
    <w:abstractNumId w:val="12"/>
  </w:num>
  <w:num w:numId="25">
    <w:abstractNumId w:val="9"/>
  </w:num>
  <w:num w:numId="26">
    <w:abstractNumId w:val="25"/>
  </w:num>
  <w:num w:numId="27">
    <w:abstractNumId w:val="2"/>
  </w:num>
  <w:num w:numId="28">
    <w:abstractNumId w:val="8"/>
  </w:num>
  <w:num w:numId="29">
    <w:abstractNumId w:val="18"/>
  </w:num>
  <w:num w:numId="30">
    <w:abstractNumId w:val="17"/>
  </w:num>
  <w:num w:numId="31">
    <w:abstractNumId w:val="20"/>
  </w:num>
  <w:num w:numId="32">
    <w:abstractNumId w:val="22"/>
  </w:num>
  <w:num w:numId="33">
    <w:abstractNumId w:val="6"/>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6DCC"/>
    <w:rsid w:val="00020E42"/>
    <w:rsid w:val="000349C1"/>
    <w:rsid w:val="00035533"/>
    <w:rsid w:val="0003771B"/>
    <w:rsid w:val="0004202A"/>
    <w:rsid w:val="00047DC3"/>
    <w:rsid w:val="0005035B"/>
    <w:rsid w:val="0005413C"/>
    <w:rsid w:val="00056B40"/>
    <w:rsid w:val="00061B5B"/>
    <w:rsid w:val="00065542"/>
    <w:rsid w:val="00066BF4"/>
    <w:rsid w:val="00084133"/>
    <w:rsid w:val="00084875"/>
    <w:rsid w:val="000856C0"/>
    <w:rsid w:val="00085E73"/>
    <w:rsid w:val="00086383"/>
    <w:rsid w:val="00087D40"/>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0EBB"/>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3CE3"/>
    <w:rsid w:val="00200121"/>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2254"/>
    <w:rsid w:val="002E4F1F"/>
    <w:rsid w:val="002E6D72"/>
    <w:rsid w:val="002F1393"/>
    <w:rsid w:val="002F1DF7"/>
    <w:rsid w:val="002F1F06"/>
    <w:rsid w:val="002F314F"/>
    <w:rsid w:val="00305592"/>
    <w:rsid w:val="00307305"/>
    <w:rsid w:val="00325464"/>
    <w:rsid w:val="003263EB"/>
    <w:rsid w:val="00326855"/>
    <w:rsid w:val="00331A84"/>
    <w:rsid w:val="00340662"/>
    <w:rsid w:val="00341340"/>
    <w:rsid w:val="0035034E"/>
    <w:rsid w:val="0036097D"/>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3F1E60"/>
    <w:rsid w:val="0040361B"/>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5E7"/>
    <w:rsid w:val="005052D2"/>
    <w:rsid w:val="005075CB"/>
    <w:rsid w:val="00511232"/>
    <w:rsid w:val="00526C43"/>
    <w:rsid w:val="00534665"/>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B5014"/>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2F78"/>
    <w:rsid w:val="006437DE"/>
    <w:rsid w:val="00644C6A"/>
    <w:rsid w:val="00651A42"/>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F22"/>
    <w:rsid w:val="00791C46"/>
    <w:rsid w:val="007937F8"/>
    <w:rsid w:val="00793C7E"/>
    <w:rsid w:val="00795F71"/>
    <w:rsid w:val="007A0E61"/>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309F"/>
    <w:rsid w:val="008C20EC"/>
    <w:rsid w:val="008C514D"/>
    <w:rsid w:val="008D5FA5"/>
    <w:rsid w:val="008D69A7"/>
    <w:rsid w:val="008E1959"/>
    <w:rsid w:val="008E1C76"/>
    <w:rsid w:val="008E2BF4"/>
    <w:rsid w:val="00900EAD"/>
    <w:rsid w:val="00906138"/>
    <w:rsid w:val="00913820"/>
    <w:rsid w:val="00913B09"/>
    <w:rsid w:val="009151E2"/>
    <w:rsid w:val="00915315"/>
    <w:rsid w:val="0091572C"/>
    <w:rsid w:val="0091623A"/>
    <w:rsid w:val="00931FA3"/>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373E"/>
    <w:rsid w:val="00BF5B6F"/>
    <w:rsid w:val="00BF779D"/>
    <w:rsid w:val="00C00D21"/>
    <w:rsid w:val="00C037BA"/>
    <w:rsid w:val="00C042A9"/>
    <w:rsid w:val="00C05CA1"/>
    <w:rsid w:val="00C061F4"/>
    <w:rsid w:val="00C12928"/>
    <w:rsid w:val="00C12CFF"/>
    <w:rsid w:val="00C13A04"/>
    <w:rsid w:val="00C15CCE"/>
    <w:rsid w:val="00C16C06"/>
    <w:rsid w:val="00C173AA"/>
    <w:rsid w:val="00C211FD"/>
    <w:rsid w:val="00C24D58"/>
    <w:rsid w:val="00C25F4E"/>
    <w:rsid w:val="00C324A3"/>
    <w:rsid w:val="00C512A1"/>
    <w:rsid w:val="00C54539"/>
    <w:rsid w:val="00C54BB6"/>
    <w:rsid w:val="00C5744A"/>
    <w:rsid w:val="00C60785"/>
    <w:rsid w:val="00C64FD3"/>
    <w:rsid w:val="00C67856"/>
    <w:rsid w:val="00C71011"/>
    <w:rsid w:val="00C71CEA"/>
    <w:rsid w:val="00C81125"/>
    <w:rsid w:val="00C82EF7"/>
    <w:rsid w:val="00C84009"/>
    <w:rsid w:val="00C84DEC"/>
    <w:rsid w:val="00C94BB1"/>
    <w:rsid w:val="00CB0A05"/>
    <w:rsid w:val="00CC1684"/>
    <w:rsid w:val="00CC7DD8"/>
    <w:rsid w:val="00CD062F"/>
    <w:rsid w:val="00CD1260"/>
    <w:rsid w:val="00CD7E03"/>
    <w:rsid w:val="00CE171D"/>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B1540"/>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41898"/>
    <w:rsid w:val="00E420CF"/>
    <w:rsid w:val="00E44D5B"/>
    <w:rsid w:val="00E45AA2"/>
    <w:rsid w:val="00E50CC7"/>
    <w:rsid w:val="00E561B6"/>
    <w:rsid w:val="00E65585"/>
    <w:rsid w:val="00E7637C"/>
    <w:rsid w:val="00E7688E"/>
    <w:rsid w:val="00E91232"/>
    <w:rsid w:val="00EA1BE0"/>
    <w:rsid w:val="00EA32EC"/>
    <w:rsid w:val="00EA3D2D"/>
    <w:rsid w:val="00EA532A"/>
    <w:rsid w:val="00EA678E"/>
    <w:rsid w:val="00EB1259"/>
    <w:rsid w:val="00EB1FE7"/>
    <w:rsid w:val="00EB3A3A"/>
    <w:rsid w:val="00EB3C5A"/>
    <w:rsid w:val="00EB74C2"/>
    <w:rsid w:val="00EC0737"/>
    <w:rsid w:val="00EC0830"/>
    <w:rsid w:val="00EC30BB"/>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40B51"/>
    <w:rsid w:val="00F4302D"/>
    <w:rsid w:val="00F46436"/>
    <w:rsid w:val="00F50210"/>
    <w:rsid w:val="00F5437C"/>
    <w:rsid w:val="00F56A53"/>
    <w:rsid w:val="00F6082A"/>
    <w:rsid w:val="00F60F83"/>
    <w:rsid w:val="00F719C1"/>
    <w:rsid w:val="00F7311D"/>
    <w:rsid w:val="00F75C22"/>
    <w:rsid w:val="00F77539"/>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C4DE-782E-BF44-8E77-36F40A17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TotalTime>
  <Pages>3</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Kryńska</cp:lastModifiedBy>
  <cp:revision>2</cp:revision>
  <cp:lastPrinted>2021-10-28T13:59:00Z</cp:lastPrinted>
  <dcterms:created xsi:type="dcterms:W3CDTF">2022-03-23T09:26:00Z</dcterms:created>
  <dcterms:modified xsi:type="dcterms:W3CDTF">2022-03-23T09:26:00Z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