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13098B07" w:rsidR="00BA0D15" w:rsidRPr="007937F8" w:rsidRDefault="00F3173B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61383D">
        <w:rPr>
          <w:rFonts w:ascii="NobelCE Lt" w:hAnsi="NobelCE Lt"/>
          <w:sz w:val="24"/>
          <w:szCs w:val="24"/>
        </w:rPr>
        <w:t xml:space="preserve">LUTEGO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13F707E3" w:rsidR="008047C6" w:rsidRPr="008047C6" w:rsidRDefault="0061383D" w:rsidP="00C24D58">
      <w:pPr>
        <w:jc w:val="both"/>
        <w:rPr>
          <w:rFonts w:ascii="NobelCE Lt" w:hAnsi="NobelCE Lt"/>
          <w:b/>
          <w:sz w:val="36"/>
          <w:szCs w:val="36"/>
        </w:rPr>
      </w:pPr>
      <w:r w:rsidRPr="0061383D">
        <w:rPr>
          <w:rFonts w:ascii="NobelCE Lt" w:hAnsi="NobelCE Lt"/>
          <w:b/>
          <w:sz w:val="36"/>
          <w:szCs w:val="36"/>
        </w:rPr>
        <w:t>LEXUS SPRZEDAŁ 760 TYSIĘCY SAMOCHODÓW NA ŚWIECIE W 2021 ROKU</w:t>
      </w:r>
    </w:p>
    <w:p w14:paraId="48FA5194" w14:textId="77777777" w:rsidR="008047C6" w:rsidRPr="0058020E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027F60" w14:textId="6C93DF96" w:rsidR="00702D42" w:rsidRPr="0061383D" w:rsidRDefault="0061383D" w:rsidP="0061383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1383D">
        <w:rPr>
          <w:rFonts w:ascii="NobelCE Lt" w:hAnsi="NobelCE Lt"/>
          <w:b/>
          <w:sz w:val="24"/>
          <w:szCs w:val="24"/>
        </w:rPr>
        <w:t>Lexus ogłosił wyniki sprzedaży swoich aut na świecie w 2021 roku. Od stycznia do grudnia Lexus dostarczył klientom 760 012 samochodów, czyli o 6% więcej niż w roku ubiegłym. Aż o 10% wzrosła sprzedaż zelektryfikowanych modeli</w:t>
      </w:r>
      <w:r>
        <w:rPr>
          <w:rFonts w:ascii="NobelCE Lt" w:hAnsi="NobelCE Lt"/>
          <w:b/>
          <w:sz w:val="24"/>
          <w:szCs w:val="24"/>
        </w:rPr>
        <w:t>.</w:t>
      </w:r>
    </w:p>
    <w:p w14:paraId="24702106" w14:textId="4A1E73BE" w:rsidR="008047C6" w:rsidRDefault="008047C6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280EB5" w14:textId="0206E105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Pr="0061383D">
        <w:rPr>
          <w:rFonts w:ascii="NobelCE Lt" w:hAnsi="NobelCE Lt"/>
          <w:bCs/>
          <w:sz w:val="24"/>
          <w:szCs w:val="24"/>
        </w:rPr>
        <w:t xml:space="preserve">Jestem </w:t>
      </w:r>
      <w:r>
        <w:rPr>
          <w:rFonts w:ascii="NobelCE Lt" w:hAnsi="NobelCE Lt"/>
          <w:bCs/>
          <w:sz w:val="24"/>
          <w:szCs w:val="24"/>
        </w:rPr>
        <w:t>niezwykle</w:t>
      </w:r>
      <w:r w:rsidRPr="0061383D">
        <w:rPr>
          <w:rFonts w:ascii="NobelCE Lt" w:hAnsi="NobelCE Lt"/>
          <w:bCs/>
          <w:sz w:val="24"/>
          <w:szCs w:val="24"/>
        </w:rPr>
        <w:t xml:space="preserve"> wdzięczny wszystkim naszym klientom z całego świata. Mimo nieustającego wpływu pandemii COVID-19 oraz ograniczeń w łańcuchach dostaw podzespołów osiągnęliśmy rekordową sprzedaż w 2021 roku na poziomie 760 tys. egzemplarzy” </w:t>
      </w:r>
      <w:r>
        <w:rPr>
          <w:rFonts w:ascii="NobelCE Lt" w:hAnsi="NobelCE Lt"/>
          <w:bCs/>
          <w:sz w:val="24"/>
          <w:szCs w:val="24"/>
        </w:rPr>
        <w:t>–</w:t>
      </w:r>
      <w:r w:rsidRPr="0061383D">
        <w:rPr>
          <w:rFonts w:ascii="NobelCE Lt" w:hAnsi="NobelCE Lt"/>
          <w:bCs/>
          <w:sz w:val="24"/>
          <w:szCs w:val="24"/>
        </w:rPr>
        <w:t xml:space="preserve"> powiedział Koji Sato, prezydent Lexus International.</w:t>
      </w:r>
    </w:p>
    <w:p w14:paraId="70C92A0A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5EBE3C" w14:textId="035BB7E9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 xml:space="preserve">Lexus najlepsze wyniki sprzedaży osiągnął w Ameryce Północnej, gdzie do klientów trafiły 332 tys. </w:t>
      </w:r>
      <w:r>
        <w:rPr>
          <w:rFonts w:ascii="NobelCE Lt" w:hAnsi="NobelCE Lt"/>
          <w:bCs/>
          <w:sz w:val="24"/>
          <w:szCs w:val="24"/>
        </w:rPr>
        <w:t>samochodów</w:t>
      </w:r>
      <w:r w:rsidRPr="0061383D">
        <w:rPr>
          <w:rFonts w:ascii="NobelCE Lt" w:hAnsi="NobelCE Lt"/>
          <w:bCs/>
          <w:sz w:val="24"/>
          <w:szCs w:val="24"/>
        </w:rPr>
        <w:t xml:space="preserve">. To wynik aż o 12% lepszy niż w poprzednim roku. 227 tys. aut </w:t>
      </w:r>
      <w:r>
        <w:rPr>
          <w:rFonts w:ascii="NobelCE Lt" w:hAnsi="NobelCE Lt"/>
          <w:bCs/>
          <w:sz w:val="24"/>
          <w:szCs w:val="24"/>
        </w:rPr>
        <w:t>marka sprzedała</w:t>
      </w:r>
      <w:r w:rsidRPr="0061383D">
        <w:rPr>
          <w:rFonts w:ascii="NobelCE Lt" w:hAnsi="NobelCE Lt"/>
          <w:bCs/>
          <w:sz w:val="24"/>
          <w:szCs w:val="24"/>
        </w:rPr>
        <w:t xml:space="preserve"> w Chinach (wzrost o 1%), a 72 tys. egzemplarzy Lexusów kupili Europejczycy (wzrost o 2%). To dowód na to, że globalna sprzedaż odbudowuje się po trudnym okresie pandemii.</w:t>
      </w:r>
    </w:p>
    <w:p w14:paraId="7DB506B1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CEC118" w14:textId="272BEA4C" w:rsidR="0061383D" w:rsidRPr="0061383D" w:rsidRDefault="0061383D" w:rsidP="0061383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1383D">
        <w:rPr>
          <w:rFonts w:ascii="NobelCE Lt" w:hAnsi="NobelCE Lt"/>
          <w:b/>
          <w:sz w:val="24"/>
          <w:szCs w:val="24"/>
        </w:rPr>
        <w:t>260 TYS</w:t>
      </w:r>
      <w:r>
        <w:rPr>
          <w:rFonts w:ascii="NobelCE Lt" w:hAnsi="NobelCE Lt"/>
          <w:b/>
          <w:sz w:val="24"/>
          <w:szCs w:val="24"/>
        </w:rPr>
        <w:t>IĘCY</w:t>
      </w:r>
      <w:r w:rsidRPr="0061383D">
        <w:rPr>
          <w:rFonts w:ascii="NobelCE Lt" w:hAnsi="NobelCE Lt"/>
          <w:b/>
          <w:sz w:val="24"/>
          <w:szCs w:val="24"/>
        </w:rPr>
        <w:t xml:space="preserve"> ZELEKTRYFIKOWANYCH AUT LEXUSA</w:t>
      </w:r>
    </w:p>
    <w:p w14:paraId="2AD274E3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DAE0A9" w14:textId="56EF02FC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 xml:space="preserve">Klienci </w:t>
      </w:r>
      <w:r>
        <w:rPr>
          <w:rFonts w:ascii="NobelCE Lt" w:hAnsi="NobelCE Lt"/>
          <w:bCs/>
          <w:sz w:val="24"/>
          <w:szCs w:val="24"/>
        </w:rPr>
        <w:t xml:space="preserve">Lexusa </w:t>
      </w:r>
      <w:r w:rsidRPr="0061383D">
        <w:rPr>
          <w:rFonts w:ascii="NobelCE Lt" w:hAnsi="NobelCE Lt"/>
          <w:bCs/>
          <w:sz w:val="24"/>
          <w:szCs w:val="24"/>
        </w:rPr>
        <w:t xml:space="preserve">na całym świecie coraz chętniej wybierają auta zelektryfikowane. W 2021 roku sprzedano 260 tys. </w:t>
      </w:r>
      <w:r>
        <w:rPr>
          <w:rFonts w:ascii="NobelCE Lt" w:hAnsi="NobelCE Lt"/>
          <w:bCs/>
          <w:sz w:val="24"/>
          <w:szCs w:val="24"/>
        </w:rPr>
        <w:t>samochodów</w:t>
      </w:r>
      <w:r w:rsidRPr="0061383D">
        <w:rPr>
          <w:rFonts w:ascii="NobelCE Lt" w:hAnsi="NobelCE Lt"/>
          <w:bCs/>
          <w:sz w:val="24"/>
          <w:szCs w:val="24"/>
        </w:rPr>
        <w:t xml:space="preserve"> z ekologicznymi napędami, co jest wzrostem aż o 10 proc. Sprzedaż napędzały hybrydowe odmiany modeli ES, RX oraz UX. </w:t>
      </w:r>
    </w:p>
    <w:p w14:paraId="75E99612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2F3936" w14:textId="7DEA1D29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lastRenderedPageBreak/>
        <w:t xml:space="preserve">Model RX był najchętniej wybieranym Lexusem </w:t>
      </w:r>
      <w:r>
        <w:rPr>
          <w:rFonts w:ascii="NobelCE Lt" w:hAnsi="NobelCE Lt"/>
          <w:bCs/>
          <w:sz w:val="24"/>
          <w:szCs w:val="24"/>
        </w:rPr>
        <w:t>na świecie</w:t>
      </w:r>
      <w:r w:rsidRPr="0061383D">
        <w:rPr>
          <w:rFonts w:ascii="NobelCE Lt" w:hAnsi="NobelCE Lt"/>
          <w:bCs/>
          <w:sz w:val="24"/>
          <w:szCs w:val="24"/>
        </w:rPr>
        <w:t xml:space="preserve"> (221 tys. sprzedanych egzemplarzy, wzrost o 9%). 189 tys. klientów zdecydowało się na model ES (wzrost o 3%), a model NX znalazł 145 tys. nabywców (spadek o 1%).</w:t>
      </w:r>
    </w:p>
    <w:p w14:paraId="37B28C15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B4D5B3" w14:textId="1C6FACDA" w:rsidR="0061383D" w:rsidRPr="0061383D" w:rsidRDefault="0061383D" w:rsidP="0061383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1383D">
        <w:rPr>
          <w:rFonts w:ascii="NobelCE Lt" w:hAnsi="NobelCE Lt"/>
          <w:b/>
          <w:sz w:val="24"/>
          <w:szCs w:val="24"/>
        </w:rPr>
        <w:t>LEXUS NA DRODZE DO CAŁKOWITEJ BEZEMISYJNOŚCI</w:t>
      </w:r>
    </w:p>
    <w:p w14:paraId="4F770639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369C83" w14:textId="299B299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W 2022 roku na rynku dostępny będzie nowy NX, pierwszy model z nowej generacji Lexusów. Wraz z wersją 450h+, czyli pierwszą hybrydą plug-in marki, Lexus będzie dalej napędzał elektryfikację sektora motoryzacyjnego</w:t>
      </w:r>
      <w:r w:rsidR="00AA23BC">
        <w:rPr>
          <w:rFonts w:ascii="NobelCE Lt" w:hAnsi="NobelCE Lt"/>
          <w:bCs/>
          <w:sz w:val="24"/>
          <w:szCs w:val="24"/>
        </w:rPr>
        <w:t xml:space="preserve">, odpowiadając na </w:t>
      </w:r>
      <w:r w:rsidRPr="0061383D">
        <w:rPr>
          <w:rFonts w:ascii="NobelCE Lt" w:hAnsi="NobelCE Lt"/>
          <w:bCs/>
          <w:sz w:val="24"/>
          <w:szCs w:val="24"/>
        </w:rPr>
        <w:t>oczekiwania klientów.</w:t>
      </w:r>
    </w:p>
    <w:p w14:paraId="5E1F2554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E7FC40" w14:textId="4EAA204A" w:rsidR="0061383D" w:rsidRPr="0061383D" w:rsidRDefault="00AA23BC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61383D" w:rsidRPr="0061383D">
        <w:rPr>
          <w:rFonts w:ascii="NobelCE Lt" w:hAnsi="NobelCE Lt"/>
          <w:bCs/>
          <w:sz w:val="24"/>
          <w:szCs w:val="24"/>
        </w:rPr>
        <w:t xml:space="preserve">W 2022 roku będziemy nadal udoskonalać wyjątkowy design Lexusa oraz jakość prowadzenia naszych aut, które oddziałują na </w:t>
      </w:r>
      <w:r>
        <w:rPr>
          <w:rFonts w:ascii="NobelCE Lt" w:hAnsi="NobelCE Lt"/>
          <w:bCs/>
          <w:sz w:val="24"/>
          <w:szCs w:val="24"/>
        </w:rPr>
        <w:t>zmysł estetyczny</w:t>
      </w:r>
      <w:r w:rsidR="0061383D" w:rsidRPr="0061383D">
        <w:rPr>
          <w:rFonts w:ascii="NobelCE Lt" w:hAnsi="NobelCE Lt"/>
          <w:bCs/>
          <w:sz w:val="24"/>
          <w:szCs w:val="24"/>
        </w:rPr>
        <w:t xml:space="preserve"> naszych klientów. Zgodnie z naszym motto, chcemy „być marką wybieraną przez ludzi, którzy znają się na rzeczy”. Przyspieszymy również rozwój pojazdów elektrycznych. Wiosną zaprezentujemy ekskluzywny model RZ, a następnie wprowadzimy serię nowych aut, które będą towarzyszyć stylowi życia różnych klientów. Wypatrujcie przyszłości Lexusa” </w:t>
      </w:r>
      <w:r>
        <w:rPr>
          <w:rFonts w:ascii="NobelCE Lt" w:hAnsi="NobelCE Lt"/>
          <w:bCs/>
          <w:sz w:val="24"/>
          <w:szCs w:val="24"/>
        </w:rPr>
        <w:t>–</w:t>
      </w:r>
      <w:r w:rsidR="0061383D" w:rsidRPr="0061383D">
        <w:rPr>
          <w:rFonts w:ascii="NobelCE Lt" w:hAnsi="NobelCE Lt"/>
          <w:bCs/>
          <w:sz w:val="24"/>
          <w:szCs w:val="24"/>
        </w:rPr>
        <w:t xml:space="preserve"> dodał </w:t>
      </w:r>
      <w:r w:rsidRPr="0061383D">
        <w:rPr>
          <w:rFonts w:ascii="NobelCE Lt" w:hAnsi="NobelCE Lt"/>
          <w:bCs/>
          <w:sz w:val="24"/>
          <w:szCs w:val="24"/>
        </w:rPr>
        <w:t xml:space="preserve">Koji </w:t>
      </w:r>
      <w:r w:rsidR="0061383D" w:rsidRPr="0061383D">
        <w:rPr>
          <w:rFonts w:ascii="NobelCE Lt" w:hAnsi="NobelCE Lt"/>
          <w:bCs/>
          <w:sz w:val="24"/>
          <w:szCs w:val="24"/>
        </w:rPr>
        <w:t>Sato.</w:t>
      </w:r>
    </w:p>
    <w:p w14:paraId="3DC5234E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E82B25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Do 2030 roku Lexus planuje pełną gamę bateryjnych samochodów elektrycznych (BEV) we wszystkich segmentach oraz chce osiągnąć sprzedaż takich aut na poziomie miliona egzemplarzy. W Europie Zachodniej, Ameryce Północnej oraz w Chinach samochody elektryczne będą stanowiły 100% sprzedaży. Co więcej, Lexus chce do 2035 roku sprzedawać wyłącznie bateryjne samochody elektryczne. W ofercie będą auta, które spełniają różnorodne oczekiwania oraz pasują do zróżnicowanych stylów życia klientów.</w:t>
      </w:r>
    </w:p>
    <w:p w14:paraId="3BCC130B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32F840" w14:textId="77777777" w:rsidR="0061383D" w:rsidRPr="0061383D" w:rsidRDefault="0061383D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Wyniki sprzedaży Lexusa w 2021 roku w najważniejszych regionach:</w:t>
      </w:r>
    </w:p>
    <w:p w14:paraId="036A72D7" w14:textId="77777777" w:rsidR="0061383D" w:rsidRPr="0061383D" w:rsidRDefault="0061383D" w:rsidP="0061383D">
      <w:pPr>
        <w:pStyle w:val="Akapitzlist"/>
        <w:numPr>
          <w:ilvl w:val="0"/>
          <w:numId w:val="34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Ameryka Północna: około 332 tys. egzemplarzy (+12% w porównaniu z 2020 rokiem)</w:t>
      </w:r>
    </w:p>
    <w:p w14:paraId="25C44F70" w14:textId="77777777" w:rsidR="0061383D" w:rsidRPr="0061383D" w:rsidRDefault="0061383D" w:rsidP="0061383D">
      <w:pPr>
        <w:pStyle w:val="Akapitzlist"/>
        <w:numPr>
          <w:ilvl w:val="0"/>
          <w:numId w:val="34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Chiny: około 227 tys. egzemplarzy (+1% w porównaniu z 2020 rokiem)</w:t>
      </w:r>
    </w:p>
    <w:p w14:paraId="77285167" w14:textId="77777777" w:rsidR="0061383D" w:rsidRPr="0061383D" w:rsidRDefault="0061383D" w:rsidP="0061383D">
      <w:pPr>
        <w:pStyle w:val="Akapitzlist"/>
        <w:numPr>
          <w:ilvl w:val="0"/>
          <w:numId w:val="34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Europa: około 72 tys. egzemplarzy (+2% w porównaniu z 2020 rokiem)</w:t>
      </w:r>
    </w:p>
    <w:p w14:paraId="60C7D4D3" w14:textId="77777777" w:rsidR="0061383D" w:rsidRPr="0061383D" w:rsidRDefault="0061383D" w:rsidP="0061383D">
      <w:pPr>
        <w:pStyle w:val="Akapitzlist"/>
        <w:numPr>
          <w:ilvl w:val="0"/>
          <w:numId w:val="34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Japonia: około 51 tys. egzemplarzy (+4% w porównaniu z 2020 rokiem)</w:t>
      </w:r>
    </w:p>
    <w:p w14:paraId="6D3C9EF5" w14:textId="77777777" w:rsidR="0061383D" w:rsidRPr="0061383D" w:rsidRDefault="0061383D" w:rsidP="0061383D">
      <w:pPr>
        <w:pStyle w:val="Akapitzlist"/>
        <w:numPr>
          <w:ilvl w:val="0"/>
          <w:numId w:val="34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Bliski Wschód: około 28 tys. egzemplarzy (+3% w porównaniu z 2020 rokiem)</w:t>
      </w:r>
    </w:p>
    <w:p w14:paraId="4591C511" w14:textId="49AB03F5" w:rsidR="0058020E" w:rsidRPr="0061383D" w:rsidRDefault="0061383D" w:rsidP="0061383D">
      <w:pPr>
        <w:pStyle w:val="Akapitzlist"/>
        <w:numPr>
          <w:ilvl w:val="0"/>
          <w:numId w:val="34"/>
        </w:num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1383D">
        <w:rPr>
          <w:rFonts w:ascii="NobelCE Lt" w:hAnsi="NobelCE Lt"/>
          <w:bCs/>
          <w:sz w:val="24"/>
          <w:szCs w:val="24"/>
        </w:rPr>
        <w:t>Azja Wschodnia: około 30 tys. egzemplarzy (-5% w porównaniu z 2020 rokiem)</w:t>
      </w:r>
    </w:p>
    <w:sectPr w:rsidR="0058020E" w:rsidRPr="00613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C11A" w14:textId="77777777" w:rsidR="006F43B7" w:rsidRDefault="006F43B7">
      <w:pPr>
        <w:spacing w:after="0" w:line="240" w:lineRule="auto"/>
      </w:pPr>
      <w:r>
        <w:separator/>
      </w:r>
    </w:p>
  </w:endnote>
  <w:endnote w:type="continuationSeparator" w:id="0">
    <w:p w14:paraId="443ACC40" w14:textId="77777777" w:rsidR="006F43B7" w:rsidRDefault="006F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C86F" w14:textId="77777777" w:rsidR="006F43B7" w:rsidRDefault="006F43B7">
      <w:pPr>
        <w:spacing w:after="0" w:line="240" w:lineRule="auto"/>
      </w:pPr>
      <w:r>
        <w:separator/>
      </w:r>
    </w:p>
  </w:footnote>
  <w:footnote w:type="continuationSeparator" w:id="0">
    <w:p w14:paraId="083E17EF" w14:textId="77777777" w:rsidR="006F43B7" w:rsidRDefault="006F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21"/>
  </w:num>
  <w:num w:numId="6">
    <w:abstractNumId w:val="11"/>
  </w:num>
  <w:num w:numId="7">
    <w:abstractNumId w:val="10"/>
  </w:num>
  <w:num w:numId="8">
    <w:abstractNumId w:val="24"/>
  </w:num>
  <w:num w:numId="9">
    <w:abstractNumId w:val="7"/>
  </w:num>
  <w:num w:numId="10">
    <w:abstractNumId w:val="28"/>
  </w:num>
  <w:num w:numId="11">
    <w:abstractNumId w:val="30"/>
  </w:num>
  <w:num w:numId="12">
    <w:abstractNumId w:val="3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6"/>
  </w:num>
  <w:num w:numId="22">
    <w:abstractNumId w:val="31"/>
  </w:num>
  <w:num w:numId="23">
    <w:abstractNumId w:val="3"/>
  </w:num>
  <w:num w:numId="24">
    <w:abstractNumId w:val="12"/>
  </w:num>
  <w:num w:numId="25">
    <w:abstractNumId w:val="9"/>
  </w:num>
  <w:num w:numId="26">
    <w:abstractNumId w:val="25"/>
  </w:num>
  <w:num w:numId="27">
    <w:abstractNumId w:val="2"/>
  </w:num>
  <w:num w:numId="28">
    <w:abstractNumId w:val="8"/>
  </w:num>
  <w:num w:numId="29">
    <w:abstractNumId w:val="18"/>
  </w:num>
  <w:num w:numId="30">
    <w:abstractNumId w:val="17"/>
  </w:num>
  <w:num w:numId="31">
    <w:abstractNumId w:val="20"/>
  </w:num>
  <w:num w:numId="32">
    <w:abstractNumId w:val="22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7A62-EF84-A044-904D-092CA798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3</cp:revision>
  <cp:lastPrinted>2021-10-28T13:59:00Z</cp:lastPrinted>
  <dcterms:created xsi:type="dcterms:W3CDTF">2022-01-31T14:26:00Z</dcterms:created>
  <dcterms:modified xsi:type="dcterms:W3CDTF">2022-02-01T07:07:00Z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