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0705C0" w:rsidRDefault="000705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0705C0" w:rsidRDefault="000705C0"/>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0705C0" w:rsidRDefault="000705C0">
                            <w:pPr>
                              <w:pStyle w:val="FrameContents"/>
                              <w:spacing w:after="0" w:line="640" w:lineRule="exact"/>
                            </w:pPr>
                            <w:r>
                              <w:rPr>
                                <w:rFonts w:ascii="Nobel-Regular" w:hAnsi="Nobel-Regular" w:cs="Nobel-Regular"/>
                                <w:color w:val="000000"/>
                                <w:sz w:val="68"/>
                                <w:szCs w:val="68"/>
                                <w:lang w:val="fr-BE"/>
                              </w:rPr>
                              <w:t>INFORMACJA</w:t>
                            </w:r>
                          </w:p>
                          <w:p w14:paraId="5DE7D589" w14:textId="77777777" w:rsidR="000705C0" w:rsidRDefault="000705C0">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0705C0" w:rsidRDefault="000705C0">
                      <w:pPr>
                        <w:pStyle w:val="FrameContents"/>
                        <w:spacing w:after="0" w:line="640" w:lineRule="exact"/>
                      </w:pPr>
                      <w:r>
                        <w:rPr>
                          <w:rFonts w:ascii="Nobel-Regular" w:hAnsi="Nobel-Regular" w:cs="Nobel-Regular"/>
                          <w:color w:val="000000"/>
                          <w:sz w:val="68"/>
                          <w:szCs w:val="68"/>
                          <w:lang w:val="fr-BE"/>
                        </w:rPr>
                        <w:t>INFORMACJA</w:t>
                      </w:r>
                    </w:p>
                    <w:p w14:paraId="5DE7D589" w14:textId="77777777" w:rsidR="000705C0" w:rsidRDefault="000705C0">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58EB5DEC" w14:textId="1D72B381" w:rsidR="00D94890" w:rsidRPr="007937F8" w:rsidRDefault="00D94890" w:rsidP="00D94890">
      <w:pPr>
        <w:ind w:right="39"/>
      </w:pPr>
      <w:r>
        <w:rPr>
          <w:rFonts w:ascii="NobelCE Lt" w:hAnsi="NobelCE Lt"/>
          <w:sz w:val="24"/>
          <w:szCs w:val="24"/>
        </w:rPr>
        <w:t>2</w:t>
      </w:r>
      <w:r>
        <w:rPr>
          <w:rFonts w:ascii="NobelCE Lt" w:hAnsi="NobelCE Lt"/>
          <w:sz w:val="24"/>
          <w:szCs w:val="24"/>
        </w:rPr>
        <w:t>9</w:t>
      </w:r>
      <w:r>
        <w:rPr>
          <w:rFonts w:ascii="NobelCE Lt" w:hAnsi="NobelCE Lt"/>
          <w:sz w:val="24"/>
          <w:szCs w:val="24"/>
        </w:rPr>
        <w:t xml:space="preserve"> WRZEŚNIA </w:t>
      </w:r>
      <w:r w:rsidRPr="007937F8">
        <w:rPr>
          <w:rFonts w:ascii="NobelCE Lt" w:hAnsi="NobelCE Lt"/>
          <w:sz w:val="24"/>
          <w:szCs w:val="24"/>
        </w:rPr>
        <w:t>20</w:t>
      </w:r>
      <w:r>
        <w:rPr>
          <w:rFonts w:ascii="NobelCE Lt" w:hAnsi="NobelCE Lt"/>
          <w:sz w:val="24"/>
          <w:szCs w:val="24"/>
        </w:rPr>
        <w:t>21</w:t>
      </w:r>
    </w:p>
    <w:p w14:paraId="45BB922B" w14:textId="2C1A649F" w:rsidR="00B84C78" w:rsidRDefault="00D94890" w:rsidP="00D94890">
      <w:pPr>
        <w:spacing w:after="0"/>
        <w:rPr>
          <w:rFonts w:ascii="NobelCE Lt" w:hAnsi="NobelCE Lt"/>
          <w:b/>
          <w:sz w:val="36"/>
          <w:szCs w:val="36"/>
        </w:rPr>
      </w:pPr>
      <w:r>
        <w:rPr>
          <w:rFonts w:ascii="NobelCE Lt" w:hAnsi="NobelCE Lt"/>
          <w:b/>
          <w:sz w:val="36"/>
          <w:szCs w:val="36"/>
        </w:rPr>
        <w:br/>
      </w:r>
    </w:p>
    <w:p w14:paraId="51E29028" w14:textId="515D183A" w:rsidR="00A111F4" w:rsidRDefault="00146940" w:rsidP="006A1A16">
      <w:pPr>
        <w:spacing w:after="0"/>
        <w:rPr>
          <w:rFonts w:ascii="NobelCE Lt" w:hAnsi="NobelCE Lt"/>
          <w:b/>
          <w:sz w:val="36"/>
          <w:szCs w:val="36"/>
        </w:rPr>
      </w:pPr>
      <w:r>
        <w:rPr>
          <w:rFonts w:ascii="NobelCE Lt" w:hAnsi="NobelCE Lt"/>
          <w:b/>
          <w:sz w:val="36"/>
          <w:szCs w:val="36"/>
        </w:rPr>
        <w:t xml:space="preserve">PREMIERA </w:t>
      </w:r>
      <w:r w:rsidRPr="00146940">
        <w:rPr>
          <w:rFonts w:ascii="NobelCE Lt" w:hAnsi="NobelCE Lt"/>
          <w:b/>
          <w:sz w:val="36"/>
          <w:szCs w:val="36"/>
        </w:rPr>
        <w:t>NOW</w:t>
      </w:r>
      <w:r>
        <w:rPr>
          <w:rFonts w:ascii="NobelCE Lt" w:hAnsi="NobelCE Lt"/>
          <w:b/>
          <w:sz w:val="36"/>
          <w:szCs w:val="36"/>
        </w:rPr>
        <w:t>EGO LEXUSA</w:t>
      </w:r>
      <w:r w:rsidRPr="00146940">
        <w:rPr>
          <w:rFonts w:ascii="NobelCE Lt" w:hAnsi="NobelCE Lt"/>
          <w:b/>
          <w:sz w:val="36"/>
          <w:szCs w:val="36"/>
        </w:rPr>
        <w:t xml:space="preserve"> ES 300h </w:t>
      </w:r>
    </w:p>
    <w:p w14:paraId="2E799918" w14:textId="789406B6" w:rsidR="006A1A16" w:rsidRDefault="006A1A16" w:rsidP="006A1A16">
      <w:pPr>
        <w:spacing w:after="0"/>
        <w:rPr>
          <w:rFonts w:ascii="NobelCE Lt" w:hAnsi="NobelCE Lt"/>
          <w:b/>
          <w:sz w:val="36"/>
          <w:szCs w:val="36"/>
        </w:rPr>
      </w:pPr>
    </w:p>
    <w:p w14:paraId="3DD0E3AA" w14:textId="7F079555" w:rsidR="009B0398" w:rsidRDefault="009B0398" w:rsidP="009B0398">
      <w:pPr>
        <w:spacing w:after="0"/>
        <w:rPr>
          <w:rFonts w:ascii="NobelCE Lt" w:hAnsi="NobelCE Lt"/>
          <w:bCs/>
          <w:sz w:val="24"/>
          <w:szCs w:val="24"/>
        </w:rPr>
      </w:pPr>
    </w:p>
    <w:p w14:paraId="51B58CB4" w14:textId="77777777" w:rsidR="009B0398" w:rsidRPr="009B0398" w:rsidRDefault="009B0398" w:rsidP="009B0398">
      <w:pPr>
        <w:spacing w:after="0"/>
        <w:rPr>
          <w:rFonts w:ascii="NobelCE Lt" w:hAnsi="NobelCE Lt"/>
          <w:bCs/>
          <w:sz w:val="24"/>
          <w:szCs w:val="24"/>
        </w:rPr>
      </w:pPr>
    </w:p>
    <w:p w14:paraId="1D46234B" w14:textId="77777777" w:rsidR="00146940" w:rsidRPr="00D94890" w:rsidRDefault="00146940" w:rsidP="00146940">
      <w:pPr>
        <w:spacing w:after="0"/>
        <w:rPr>
          <w:rFonts w:ascii="NobelCE Lt" w:hAnsi="NobelCE Lt"/>
          <w:b/>
          <w:sz w:val="24"/>
          <w:szCs w:val="24"/>
        </w:rPr>
      </w:pPr>
      <w:r w:rsidRPr="00D94890">
        <w:rPr>
          <w:rFonts w:ascii="NobelCE Lt" w:hAnsi="NobelCE Lt"/>
          <w:b/>
          <w:sz w:val="24"/>
          <w:szCs w:val="24"/>
        </w:rPr>
        <w:t>Nowy ES 300h to jeszcze lepsza wersja sedana, który debiutował w Europie Zachodniej i Centralnej w 2018 roku. To ważny samochód dla klientów flotowych i biznesowych. ES 300h został wyposażony w zaawansowany, samoładujący elektryczny napęd hybrydowy czwartej generacji, dzięki czemu jest konkurencyjną propozycją dla tych, którzy szukają alternatywy dla aut z silnikami benzynowymi i wysokoprężnymi.</w:t>
      </w:r>
    </w:p>
    <w:p w14:paraId="26C4A806" w14:textId="77777777" w:rsidR="00146940" w:rsidRPr="00146940" w:rsidRDefault="00146940" w:rsidP="00146940">
      <w:pPr>
        <w:spacing w:after="0"/>
        <w:rPr>
          <w:rFonts w:ascii="NobelCE Lt" w:hAnsi="NobelCE Lt"/>
          <w:bCs/>
          <w:sz w:val="24"/>
          <w:szCs w:val="24"/>
        </w:rPr>
      </w:pPr>
    </w:p>
    <w:p w14:paraId="4E12B4AE" w14:textId="77777777" w:rsidR="00D94890" w:rsidRDefault="00D94890" w:rsidP="00D94890">
      <w:pPr>
        <w:spacing w:after="0"/>
        <w:rPr>
          <w:rFonts w:ascii="NobelCE Lt" w:hAnsi="NobelCE Lt"/>
          <w:bCs/>
          <w:sz w:val="24"/>
          <w:szCs w:val="24"/>
        </w:rPr>
      </w:pPr>
    </w:p>
    <w:p w14:paraId="6F3079B0" w14:textId="25FFDC64" w:rsidR="00146940" w:rsidRPr="00D94890" w:rsidRDefault="00D94890" w:rsidP="00D94890">
      <w:pPr>
        <w:spacing w:after="0"/>
        <w:rPr>
          <w:rFonts w:ascii="NobelCE Lt" w:hAnsi="NobelCE Lt"/>
          <w:b/>
          <w:sz w:val="24"/>
          <w:szCs w:val="24"/>
        </w:rPr>
      </w:pPr>
      <w:r w:rsidRPr="00D94890">
        <w:rPr>
          <w:rFonts w:ascii="NobelCE Lt" w:hAnsi="NobelCE Lt"/>
          <w:b/>
          <w:sz w:val="24"/>
          <w:szCs w:val="24"/>
        </w:rPr>
        <w:t xml:space="preserve">LEXUS ES SIÓDMEJ GENERACJI </w:t>
      </w:r>
    </w:p>
    <w:p w14:paraId="31B94B07" w14:textId="77777777" w:rsidR="00146940" w:rsidRPr="00146940" w:rsidRDefault="00146940" w:rsidP="00146940">
      <w:pPr>
        <w:spacing w:after="0"/>
        <w:rPr>
          <w:rFonts w:ascii="NobelCE Lt" w:hAnsi="NobelCE Lt"/>
          <w:bCs/>
          <w:sz w:val="24"/>
          <w:szCs w:val="24"/>
        </w:rPr>
      </w:pPr>
    </w:p>
    <w:p w14:paraId="2C800936"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Od ponad 30 lat Lexus ES dostarcza niepowtarzalnych emocji kierowcom i pasażerom za sprawą swojego wyjątkowego poziomu wyciszenia wnętrza, wyrafinowanego układu jezdnego oraz luksusowej kabiny. Na rynek z</w:t>
      </w:r>
      <w:bookmarkStart w:id="0" w:name="_GoBack"/>
      <w:bookmarkEnd w:id="0"/>
      <w:r w:rsidRPr="00146940">
        <w:rPr>
          <w:rFonts w:ascii="NobelCE Lt" w:hAnsi="NobelCE Lt"/>
          <w:bCs/>
          <w:sz w:val="24"/>
          <w:szCs w:val="24"/>
        </w:rPr>
        <w:t>ostał wprowadzony w 1989 roku razem z flagową limuzyną marki, modelem LS. ES jest kluczowym modelem w segmencie ekskluzywnych limuzyn, którego nabywcami są zarówno osoby prywatne, jak i firmy. Od debiutu sprzedano 2,75 mln egzemplarzy tego modelu, a samochód dostępny jest w ponad 80 krajach.</w:t>
      </w:r>
    </w:p>
    <w:p w14:paraId="46EE22E6" w14:textId="462EB1C9" w:rsidR="00146940" w:rsidRDefault="00146940" w:rsidP="00146940">
      <w:pPr>
        <w:spacing w:after="0"/>
        <w:rPr>
          <w:rFonts w:ascii="NobelCE Lt" w:hAnsi="NobelCE Lt"/>
          <w:bCs/>
          <w:sz w:val="24"/>
          <w:szCs w:val="24"/>
        </w:rPr>
      </w:pPr>
    </w:p>
    <w:p w14:paraId="08674A35" w14:textId="1880F335" w:rsidR="00572438" w:rsidRPr="00572438" w:rsidRDefault="00572438" w:rsidP="00146940">
      <w:pPr>
        <w:spacing w:after="0"/>
        <w:rPr>
          <w:rFonts w:ascii="NobelCE Lt" w:hAnsi="NobelCE Lt"/>
          <w:b/>
          <w:sz w:val="24"/>
          <w:szCs w:val="24"/>
        </w:rPr>
      </w:pPr>
      <w:r w:rsidRPr="00572438">
        <w:rPr>
          <w:rFonts w:ascii="NobelCE Lt" w:hAnsi="NobelCE Lt"/>
          <w:b/>
          <w:sz w:val="24"/>
          <w:szCs w:val="24"/>
        </w:rPr>
        <w:t>Nowy ES 300h</w:t>
      </w:r>
    </w:p>
    <w:p w14:paraId="38BDB9EE"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Zaprezentowana w 2018 roku siódma generacja modelu ES była pierwszą oferowaną klientom Europy Zachodniej i Centralnej. Prowokująca stylistyka auta to efekt zastosowania globalnej platformy GA-K, która dała projektantom ogromną swobodę twórczą. Na przykład większy rozstaw osi pozwolił rozmieścić koła bliżej narożników, co umożliwiło zastosowanie szerszego rozstawu kół z przodu i z tyłu. Platforma GA-K pozwoliła także umieścić niżej </w:t>
      </w:r>
      <w:r w:rsidRPr="00146940">
        <w:rPr>
          <w:rFonts w:ascii="NobelCE Lt" w:hAnsi="NobelCE Lt"/>
          <w:bCs/>
          <w:sz w:val="24"/>
          <w:szCs w:val="24"/>
        </w:rPr>
        <w:lastRenderedPageBreak/>
        <w:t xml:space="preserve">maskę oraz stworzyć linię dachu nawiązującą do nadwozia </w:t>
      </w:r>
      <w:proofErr w:type="spellStart"/>
      <w:r w:rsidRPr="00146940">
        <w:rPr>
          <w:rFonts w:ascii="NobelCE Lt" w:hAnsi="NobelCE Lt"/>
          <w:bCs/>
          <w:sz w:val="24"/>
          <w:szCs w:val="24"/>
        </w:rPr>
        <w:t>coupe</w:t>
      </w:r>
      <w:proofErr w:type="spellEnd"/>
      <w:r w:rsidRPr="00146940">
        <w:rPr>
          <w:rFonts w:ascii="NobelCE Lt" w:hAnsi="NobelCE Lt"/>
          <w:bCs/>
          <w:sz w:val="24"/>
          <w:szCs w:val="24"/>
        </w:rPr>
        <w:t>. Czysto i ostro wyrzeźbiony tył z lampami LED, które zachodzą na boki nadwozia, tworzy spójną linię stylistyczną. Samochód oferowany jest też w ekscytującej wersji ES 300h F SPORT.</w:t>
      </w:r>
    </w:p>
    <w:p w14:paraId="6192BA46" w14:textId="77777777" w:rsidR="00146940" w:rsidRPr="00146940" w:rsidRDefault="00146940" w:rsidP="00146940">
      <w:pPr>
        <w:spacing w:after="0"/>
        <w:rPr>
          <w:rFonts w:ascii="NobelCE Lt" w:hAnsi="NobelCE Lt"/>
          <w:bCs/>
          <w:sz w:val="24"/>
          <w:szCs w:val="24"/>
        </w:rPr>
      </w:pPr>
    </w:p>
    <w:p w14:paraId="5500EEF6" w14:textId="1AE38AC8" w:rsidR="00146940" w:rsidRPr="00146940" w:rsidRDefault="00372A3D" w:rsidP="00146940">
      <w:pPr>
        <w:spacing w:after="0"/>
        <w:rPr>
          <w:rFonts w:ascii="NobelCE Lt" w:hAnsi="NobelCE Lt"/>
          <w:bCs/>
          <w:sz w:val="24"/>
          <w:szCs w:val="24"/>
        </w:rPr>
      </w:pPr>
      <w:r>
        <w:rPr>
          <w:rFonts w:ascii="NobelCE Lt" w:hAnsi="NobelCE Lt"/>
          <w:bCs/>
          <w:sz w:val="24"/>
          <w:szCs w:val="24"/>
        </w:rPr>
        <w:t xml:space="preserve">Podróż nowym Lexusem ES 300h jest komfortowa dzięki wygodnym siedzeniom. </w:t>
      </w:r>
      <w:r w:rsidR="00146940" w:rsidRPr="00146940">
        <w:rPr>
          <w:rFonts w:ascii="NobelCE Lt" w:hAnsi="NobelCE Lt"/>
          <w:bCs/>
          <w:sz w:val="24"/>
          <w:szCs w:val="24"/>
        </w:rPr>
        <w:t>W wersji F</w:t>
      </w:r>
      <w:r>
        <w:rPr>
          <w:rFonts w:ascii="NobelCE Lt" w:hAnsi="NobelCE Lt"/>
          <w:bCs/>
          <w:sz w:val="24"/>
          <w:szCs w:val="24"/>
        </w:rPr>
        <w:t> </w:t>
      </w:r>
      <w:r w:rsidR="00146940" w:rsidRPr="00146940">
        <w:rPr>
          <w:rFonts w:ascii="NobelCE Lt" w:hAnsi="NobelCE Lt"/>
          <w:bCs/>
          <w:sz w:val="24"/>
          <w:szCs w:val="24"/>
        </w:rPr>
        <w:t xml:space="preserve">SPORT dostępne są fotele inspirowanymi sportowymi fotelami z modelu LC z tapicerką </w:t>
      </w:r>
      <w:r>
        <w:rPr>
          <w:rFonts w:ascii="NobelCE Lt" w:hAnsi="NobelCE Lt"/>
          <w:bCs/>
          <w:sz w:val="24"/>
          <w:szCs w:val="24"/>
        </w:rPr>
        <w:t>z</w:t>
      </w:r>
      <w:r w:rsidR="00373B7B">
        <w:rPr>
          <w:rFonts w:ascii="NobelCE Lt" w:hAnsi="NobelCE Lt"/>
          <w:bCs/>
          <w:sz w:val="24"/>
          <w:szCs w:val="24"/>
        </w:rPr>
        <w:t>e</w:t>
      </w:r>
      <w:r>
        <w:rPr>
          <w:rFonts w:ascii="NobelCE Lt" w:hAnsi="NobelCE Lt"/>
          <w:bCs/>
          <w:sz w:val="24"/>
          <w:szCs w:val="24"/>
        </w:rPr>
        <w:t xml:space="preserve"> skóry </w:t>
      </w:r>
      <w:proofErr w:type="spellStart"/>
      <w:r w:rsidR="00146940" w:rsidRPr="00146940">
        <w:rPr>
          <w:rFonts w:ascii="NobelCE Lt" w:hAnsi="NobelCE Lt"/>
          <w:bCs/>
          <w:sz w:val="24"/>
          <w:szCs w:val="24"/>
        </w:rPr>
        <w:t>Tahara</w:t>
      </w:r>
      <w:proofErr w:type="spellEnd"/>
      <w:r w:rsidR="00146940" w:rsidRPr="00146940">
        <w:rPr>
          <w:rFonts w:ascii="NobelCE Lt" w:hAnsi="NobelCE Lt"/>
          <w:bCs/>
          <w:sz w:val="24"/>
          <w:szCs w:val="24"/>
        </w:rPr>
        <w:t xml:space="preserve">. Siedzenia z obiciami </w:t>
      </w:r>
      <w:proofErr w:type="spellStart"/>
      <w:r w:rsidR="00146940" w:rsidRPr="00146940">
        <w:rPr>
          <w:rFonts w:ascii="NobelCE Lt" w:hAnsi="NobelCE Lt"/>
          <w:bCs/>
          <w:sz w:val="24"/>
          <w:szCs w:val="24"/>
        </w:rPr>
        <w:t>Tahara</w:t>
      </w:r>
      <w:proofErr w:type="spellEnd"/>
      <w:r w:rsidR="00146940" w:rsidRPr="00146940">
        <w:rPr>
          <w:rFonts w:ascii="NobelCE Lt" w:hAnsi="NobelCE Lt"/>
          <w:bCs/>
          <w:sz w:val="24"/>
          <w:szCs w:val="24"/>
        </w:rPr>
        <w:t xml:space="preserve"> należą </w:t>
      </w:r>
      <w:r>
        <w:rPr>
          <w:rFonts w:ascii="NobelCE Lt" w:hAnsi="NobelCE Lt"/>
          <w:bCs/>
          <w:sz w:val="24"/>
          <w:szCs w:val="24"/>
        </w:rPr>
        <w:t xml:space="preserve">także </w:t>
      </w:r>
      <w:r w:rsidR="00146940" w:rsidRPr="00146940">
        <w:rPr>
          <w:rFonts w:ascii="NobelCE Lt" w:hAnsi="NobelCE Lt"/>
          <w:bCs/>
          <w:sz w:val="24"/>
          <w:szCs w:val="24"/>
        </w:rPr>
        <w:t xml:space="preserve">do wyposażenia wersji </w:t>
      </w:r>
      <w:proofErr w:type="spellStart"/>
      <w:r w:rsidR="00146940" w:rsidRPr="00146940">
        <w:rPr>
          <w:rFonts w:ascii="NobelCE Lt" w:hAnsi="NobelCE Lt"/>
          <w:bCs/>
          <w:sz w:val="24"/>
          <w:szCs w:val="24"/>
        </w:rPr>
        <w:t>Elegance</w:t>
      </w:r>
      <w:proofErr w:type="spellEnd"/>
      <w:r w:rsidR="00146940" w:rsidRPr="00146940">
        <w:rPr>
          <w:rFonts w:ascii="NobelCE Lt" w:hAnsi="NobelCE Lt"/>
          <w:bCs/>
          <w:sz w:val="24"/>
          <w:szCs w:val="24"/>
        </w:rPr>
        <w:t xml:space="preserve"> i Business Edition, w wersji </w:t>
      </w:r>
      <w:proofErr w:type="spellStart"/>
      <w:r w:rsidR="00146940" w:rsidRPr="00146940">
        <w:rPr>
          <w:rFonts w:ascii="NobelCE Lt" w:hAnsi="NobelCE Lt"/>
          <w:bCs/>
          <w:sz w:val="24"/>
          <w:szCs w:val="24"/>
        </w:rPr>
        <w:t>Prestige</w:t>
      </w:r>
      <w:proofErr w:type="spellEnd"/>
      <w:r w:rsidR="00146940" w:rsidRPr="00146940">
        <w:rPr>
          <w:rFonts w:ascii="NobelCE Lt" w:hAnsi="NobelCE Lt"/>
          <w:bCs/>
          <w:sz w:val="24"/>
          <w:szCs w:val="24"/>
        </w:rPr>
        <w:t xml:space="preserve"> miejsca siedzące są pokryte naturalną skórą, zaś w wersji </w:t>
      </w:r>
      <w:proofErr w:type="spellStart"/>
      <w:r w:rsidR="00146940" w:rsidRPr="00146940">
        <w:rPr>
          <w:rFonts w:ascii="NobelCE Lt" w:hAnsi="NobelCE Lt"/>
          <w:bCs/>
          <w:sz w:val="24"/>
          <w:szCs w:val="24"/>
        </w:rPr>
        <w:t>Omotenashi</w:t>
      </w:r>
      <w:proofErr w:type="spellEnd"/>
      <w:r w:rsidR="00146940" w:rsidRPr="00146940">
        <w:rPr>
          <w:rFonts w:ascii="NobelCE Lt" w:hAnsi="NobelCE Lt"/>
          <w:bCs/>
          <w:sz w:val="24"/>
          <w:szCs w:val="24"/>
        </w:rPr>
        <w:t xml:space="preserve"> miękką skórą </w:t>
      </w:r>
      <w:proofErr w:type="spellStart"/>
      <w:r w:rsidR="00146940" w:rsidRPr="00146940">
        <w:rPr>
          <w:rFonts w:ascii="NobelCE Lt" w:hAnsi="NobelCE Lt"/>
          <w:bCs/>
          <w:sz w:val="24"/>
          <w:szCs w:val="24"/>
        </w:rPr>
        <w:t>półanilinową</w:t>
      </w:r>
      <w:proofErr w:type="spellEnd"/>
      <w:r w:rsidR="00146940" w:rsidRPr="00146940">
        <w:rPr>
          <w:rFonts w:ascii="NobelCE Lt" w:hAnsi="NobelCE Lt"/>
          <w:bCs/>
          <w:sz w:val="24"/>
          <w:szCs w:val="24"/>
        </w:rPr>
        <w:t xml:space="preserve">. Tym, co pomaga cieszyć się długimi wyjazdami biznesowymi, jest odpowiednia pozycja za kierownicą, która jest możliwa dzięki kierownicy umieszczonej pod naturalnym kątem, optymalnej pozycji pedałów oraz wygodnym fotelom, które opcjonalnie mogą być regulowane w 16 kierunkach. </w:t>
      </w:r>
    </w:p>
    <w:p w14:paraId="1FDC43E9" w14:textId="77777777" w:rsidR="00146940" w:rsidRPr="00146940" w:rsidRDefault="00146940" w:rsidP="00146940">
      <w:pPr>
        <w:spacing w:after="0"/>
        <w:rPr>
          <w:rFonts w:ascii="NobelCE Lt" w:hAnsi="NobelCE Lt"/>
          <w:bCs/>
          <w:sz w:val="24"/>
          <w:szCs w:val="24"/>
        </w:rPr>
      </w:pPr>
    </w:p>
    <w:p w14:paraId="602614BD" w14:textId="62163852"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Rozmieszczenie wyświetlacza HUD oraz 12,3-calowego ekranu systemu multimedialnego zostało precyzyjnie dobrane z myślą o kierowcy. Melomanów ucieszy 17-głośnikowy system audio Mark Levinson </w:t>
      </w:r>
      <w:proofErr w:type="spellStart"/>
      <w:r w:rsidRPr="00146940">
        <w:rPr>
          <w:rFonts w:ascii="NobelCE Lt" w:hAnsi="NobelCE Lt"/>
          <w:bCs/>
          <w:sz w:val="24"/>
          <w:szCs w:val="24"/>
        </w:rPr>
        <w:t>Pure</w:t>
      </w:r>
      <w:proofErr w:type="spellEnd"/>
      <w:r w:rsidRPr="00146940">
        <w:rPr>
          <w:rFonts w:ascii="NobelCE Lt" w:hAnsi="NobelCE Lt"/>
          <w:bCs/>
          <w:sz w:val="24"/>
          <w:szCs w:val="24"/>
        </w:rPr>
        <w:t xml:space="preserve"> Play, który został stworzony tak, by zapewnić najczystsze </w:t>
      </w:r>
      <w:proofErr w:type="spellStart"/>
      <w:r w:rsidRPr="00146940">
        <w:rPr>
          <w:rFonts w:ascii="NobelCE Lt" w:hAnsi="NobelCE Lt"/>
          <w:bCs/>
          <w:sz w:val="24"/>
          <w:szCs w:val="24"/>
        </w:rPr>
        <w:t>audiofilskie</w:t>
      </w:r>
      <w:proofErr w:type="spellEnd"/>
      <w:r w:rsidRPr="00146940">
        <w:rPr>
          <w:rFonts w:ascii="NobelCE Lt" w:hAnsi="NobelCE Lt"/>
          <w:bCs/>
          <w:sz w:val="24"/>
          <w:szCs w:val="24"/>
        </w:rPr>
        <w:t xml:space="preserve"> wrażenia. Komfort na tylnych fotelach osiągnął niespotykany dotąd poziom za sprawą ponad metrowej przestrzeni na nogi</w:t>
      </w:r>
      <w:r w:rsidR="00373B7B">
        <w:rPr>
          <w:rFonts w:ascii="NobelCE Lt" w:hAnsi="NobelCE Lt"/>
          <w:bCs/>
          <w:sz w:val="24"/>
          <w:szCs w:val="24"/>
        </w:rPr>
        <w:t>.</w:t>
      </w:r>
      <w:r w:rsidRPr="00146940">
        <w:rPr>
          <w:rFonts w:ascii="NobelCE Lt" w:hAnsi="NobelCE Lt"/>
          <w:bCs/>
          <w:sz w:val="24"/>
          <w:szCs w:val="24"/>
        </w:rPr>
        <w:t xml:space="preserve"> </w:t>
      </w:r>
      <w:r w:rsidR="00373B7B">
        <w:rPr>
          <w:rFonts w:ascii="NobelCE Lt" w:hAnsi="NobelCE Lt"/>
          <w:bCs/>
          <w:sz w:val="24"/>
          <w:szCs w:val="24"/>
        </w:rPr>
        <w:t>W</w:t>
      </w:r>
      <w:r w:rsidRPr="00146940">
        <w:rPr>
          <w:rFonts w:ascii="NobelCE Lt" w:hAnsi="NobelCE Lt"/>
          <w:bCs/>
          <w:sz w:val="24"/>
          <w:szCs w:val="24"/>
        </w:rPr>
        <w:t xml:space="preserve"> wersji </w:t>
      </w:r>
      <w:proofErr w:type="spellStart"/>
      <w:r w:rsidRPr="00146940">
        <w:rPr>
          <w:rFonts w:ascii="NobelCE Lt" w:hAnsi="NobelCE Lt"/>
          <w:bCs/>
          <w:sz w:val="24"/>
          <w:szCs w:val="24"/>
        </w:rPr>
        <w:t>Omotenashi</w:t>
      </w:r>
      <w:proofErr w:type="spellEnd"/>
      <w:r w:rsidRPr="00146940">
        <w:rPr>
          <w:rFonts w:ascii="NobelCE Lt" w:hAnsi="NobelCE Lt"/>
          <w:bCs/>
          <w:sz w:val="24"/>
          <w:szCs w:val="24"/>
        </w:rPr>
        <w:t>,</w:t>
      </w:r>
      <w:r w:rsidR="00373B7B">
        <w:rPr>
          <w:rFonts w:ascii="NobelCE Lt" w:hAnsi="NobelCE Lt"/>
          <w:bCs/>
          <w:sz w:val="24"/>
          <w:szCs w:val="24"/>
        </w:rPr>
        <w:t xml:space="preserve"> </w:t>
      </w:r>
      <w:proofErr w:type="spellStart"/>
      <w:r w:rsidR="00373B7B">
        <w:rPr>
          <w:rFonts w:ascii="NobelCE Lt" w:hAnsi="NobelCE Lt"/>
          <w:bCs/>
          <w:sz w:val="24"/>
          <w:szCs w:val="24"/>
        </w:rPr>
        <w:t>dostepna</w:t>
      </w:r>
      <w:proofErr w:type="spellEnd"/>
      <w:r w:rsidR="00373B7B">
        <w:rPr>
          <w:rFonts w:ascii="NobelCE Lt" w:hAnsi="NobelCE Lt"/>
          <w:bCs/>
          <w:sz w:val="24"/>
          <w:szCs w:val="24"/>
        </w:rPr>
        <w:t xml:space="preserve"> jest z </w:t>
      </w:r>
      <w:r w:rsidRPr="00146940">
        <w:rPr>
          <w:rFonts w:ascii="NobelCE Lt" w:hAnsi="NobelCE Lt"/>
          <w:bCs/>
          <w:sz w:val="24"/>
          <w:szCs w:val="24"/>
        </w:rPr>
        <w:t>elektrycznie regulowanymi i podgrzewanymi</w:t>
      </w:r>
      <w:r w:rsidR="00373B7B">
        <w:rPr>
          <w:rFonts w:ascii="NobelCE Lt" w:hAnsi="NobelCE Lt"/>
          <w:bCs/>
          <w:sz w:val="24"/>
          <w:szCs w:val="24"/>
        </w:rPr>
        <w:t xml:space="preserve"> tylnymi</w:t>
      </w:r>
      <w:r w:rsidRPr="00146940">
        <w:rPr>
          <w:rFonts w:ascii="NobelCE Lt" w:hAnsi="NobelCE Lt"/>
          <w:bCs/>
          <w:sz w:val="24"/>
          <w:szCs w:val="24"/>
        </w:rPr>
        <w:t xml:space="preserve"> fotelami.</w:t>
      </w:r>
    </w:p>
    <w:p w14:paraId="2FF6815C" w14:textId="77777777" w:rsidR="00146940" w:rsidRPr="00146940" w:rsidRDefault="00146940" w:rsidP="00146940">
      <w:pPr>
        <w:spacing w:after="0"/>
        <w:rPr>
          <w:rFonts w:ascii="NobelCE Lt" w:hAnsi="NobelCE Lt"/>
          <w:bCs/>
          <w:sz w:val="24"/>
          <w:szCs w:val="24"/>
        </w:rPr>
      </w:pPr>
    </w:p>
    <w:p w14:paraId="1ECD7313" w14:textId="0D0D08DD"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Lexus wyznacza standardy w dziedzinie bezpieczeństwa dzięki systemowi Lexus </w:t>
      </w:r>
      <w:proofErr w:type="spellStart"/>
      <w:r w:rsidRPr="00146940">
        <w:rPr>
          <w:rFonts w:ascii="NobelCE Lt" w:hAnsi="NobelCE Lt"/>
          <w:bCs/>
          <w:sz w:val="24"/>
          <w:szCs w:val="24"/>
        </w:rPr>
        <w:t>Safety</w:t>
      </w:r>
      <w:proofErr w:type="spellEnd"/>
      <w:r w:rsidRPr="00146940">
        <w:rPr>
          <w:rFonts w:ascii="NobelCE Lt" w:hAnsi="NobelCE Lt"/>
          <w:bCs/>
          <w:sz w:val="24"/>
          <w:szCs w:val="24"/>
        </w:rPr>
        <w:t xml:space="preserve"> System +</w:t>
      </w:r>
      <w:r w:rsidR="00373B7B">
        <w:rPr>
          <w:rFonts w:ascii="NobelCE Lt" w:hAnsi="NobelCE Lt"/>
          <w:bCs/>
          <w:sz w:val="24"/>
          <w:szCs w:val="24"/>
        </w:rPr>
        <w:t>2,5</w:t>
      </w:r>
      <w:r w:rsidRPr="00146940">
        <w:rPr>
          <w:rFonts w:ascii="NobelCE Lt" w:hAnsi="NobelCE Lt"/>
          <w:bCs/>
          <w:sz w:val="24"/>
          <w:szCs w:val="24"/>
        </w:rPr>
        <w:t xml:space="preserve">, </w:t>
      </w:r>
      <w:proofErr w:type="spellStart"/>
      <w:r w:rsidRPr="00146940">
        <w:rPr>
          <w:rFonts w:ascii="NobelCE Lt" w:hAnsi="NobelCE Lt"/>
          <w:bCs/>
          <w:sz w:val="24"/>
          <w:szCs w:val="24"/>
        </w:rPr>
        <w:t>supersztywnej</w:t>
      </w:r>
      <w:proofErr w:type="spellEnd"/>
      <w:r w:rsidRPr="00146940">
        <w:rPr>
          <w:rFonts w:ascii="NobelCE Lt" w:hAnsi="NobelCE Lt"/>
          <w:bCs/>
          <w:sz w:val="24"/>
          <w:szCs w:val="24"/>
        </w:rPr>
        <w:t xml:space="preserve"> platformie oraz 10 poduszkom powietrznym oferowanym w standardzie. ES 300h uzyskał maksymalną liczbę pięciu gwiazdek w teście Euro NCAP w 2018 roku. Samochód produkowany jest w wielokrotnie nagradzanej japońskiej fabryce Toyota </w:t>
      </w:r>
      <w:proofErr w:type="spellStart"/>
      <w:r w:rsidRPr="00146940">
        <w:rPr>
          <w:rFonts w:ascii="NobelCE Lt" w:hAnsi="NobelCE Lt"/>
          <w:bCs/>
          <w:sz w:val="24"/>
          <w:szCs w:val="24"/>
        </w:rPr>
        <w:t>Kyushu</w:t>
      </w:r>
      <w:proofErr w:type="spellEnd"/>
      <w:r w:rsidRPr="00146940">
        <w:rPr>
          <w:rFonts w:ascii="NobelCE Lt" w:hAnsi="NobelCE Lt"/>
          <w:bCs/>
          <w:sz w:val="24"/>
          <w:szCs w:val="24"/>
        </w:rPr>
        <w:t xml:space="preserve">. </w:t>
      </w:r>
    </w:p>
    <w:p w14:paraId="4AC472C6" w14:textId="77777777" w:rsidR="00146940" w:rsidRPr="00146940" w:rsidRDefault="00146940" w:rsidP="00146940">
      <w:pPr>
        <w:spacing w:after="0"/>
        <w:rPr>
          <w:rFonts w:ascii="NobelCE Lt" w:hAnsi="NobelCE Lt"/>
          <w:bCs/>
          <w:sz w:val="24"/>
          <w:szCs w:val="24"/>
        </w:rPr>
      </w:pPr>
    </w:p>
    <w:p w14:paraId="6D73EBB8" w14:textId="77777777" w:rsidR="00146940" w:rsidRPr="00146940" w:rsidRDefault="00146940" w:rsidP="00146940">
      <w:pPr>
        <w:spacing w:after="0"/>
        <w:rPr>
          <w:rFonts w:ascii="NobelCE Lt" w:hAnsi="NobelCE Lt"/>
          <w:bCs/>
          <w:sz w:val="24"/>
          <w:szCs w:val="24"/>
        </w:rPr>
      </w:pPr>
    </w:p>
    <w:p w14:paraId="1326F13A" w14:textId="3986AFD4" w:rsidR="00146940" w:rsidRPr="00D94890" w:rsidRDefault="00D94890" w:rsidP="00D94890">
      <w:pPr>
        <w:spacing w:after="0"/>
        <w:rPr>
          <w:rFonts w:ascii="NobelCE Lt" w:hAnsi="NobelCE Lt"/>
          <w:b/>
          <w:sz w:val="24"/>
          <w:szCs w:val="24"/>
        </w:rPr>
      </w:pPr>
      <w:r w:rsidRPr="00D94890">
        <w:rPr>
          <w:rFonts w:ascii="NobelCE Lt" w:hAnsi="NobelCE Lt"/>
          <w:b/>
          <w:sz w:val="24"/>
          <w:szCs w:val="24"/>
        </w:rPr>
        <w:t>CO NOWEGO W NAJNOWSZYM ES 300H?</w:t>
      </w:r>
    </w:p>
    <w:p w14:paraId="5800E974" w14:textId="77777777" w:rsidR="00146940" w:rsidRPr="00146940" w:rsidRDefault="00146940" w:rsidP="00146940">
      <w:pPr>
        <w:spacing w:after="0"/>
        <w:rPr>
          <w:rFonts w:ascii="NobelCE Lt" w:hAnsi="NobelCE Lt"/>
          <w:bCs/>
          <w:sz w:val="24"/>
          <w:szCs w:val="24"/>
        </w:rPr>
      </w:pPr>
    </w:p>
    <w:p w14:paraId="3608E780" w14:textId="5D36FC54"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Opierając się na sukcesie zaprezentowanego w 2018 roku modelu, inżynierowie Lexusa wynieśli na jeszcze wyższy poziom stylistykę, osiągi i luksus nowego ES 300h. Auto o jeszcze bardziej nowoczesnej stylistyce napędzane jest przez samoładujący elektryczny układ hybrydowy czwartej generacji, który zapewnia </w:t>
      </w:r>
      <w:r w:rsidR="00372A3D">
        <w:rPr>
          <w:rFonts w:ascii="NobelCE Lt" w:hAnsi="NobelCE Lt"/>
          <w:bCs/>
          <w:sz w:val="24"/>
          <w:szCs w:val="24"/>
        </w:rPr>
        <w:t xml:space="preserve">niższy </w:t>
      </w:r>
      <w:r w:rsidRPr="00146940">
        <w:rPr>
          <w:rFonts w:ascii="NobelCE Lt" w:hAnsi="NobelCE Lt"/>
          <w:bCs/>
          <w:sz w:val="24"/>
          <w:szCs w:val="24"/>
        </w:rPr>
        <w:t xml:space="preserve">poziom emisji </w:t>
      </w:r>
      <w:r w:rsidR="00372A3D">
        <w:rPr>
          <w:rFonts w:ascii="NobelCE Lt" w:hAnsi="NobelCE Lt"/>
          <w:bCs/>
          <w:sz w:val="24"/>
          <w:szCs w:val="24"/>
        </w:rPr>
        <w:t>niż konwencjonalne silniki</w:t>
      </w:r>
      <w:r w:rsidRPr="00146940">
        <w:rPr>
          <w:rFonts w:ascii="NobelCE Lt" w:hAnsi="NobelCE Lt"/>
          <w:bCs/>
          <w:sz w:val="24"/>
          <w:szCs w:val="24"/>
        </w:rPr>
        <w:t>. Zmiany widać też we wnętrzu – wysokiej jakości kunszt rzemieślniczy, nowe materiały oraz kolorystyki tapicerki, a także bardziej intuicyjny i łatwiejszy w obsłudze dotykowy wyświetlacz multimedialny o przekątnej 12,3 cala.</w:t>
      </w:r>
    </w:p>
    <w:p w14:paraId="0EA5E39B" w14:textId="77777777" w:rsidR="00146940" w:rsidRPr="00146940" w:rsidRDefault="00146940" w:rsidP="00146940">
      <w:pPr>
        <w:spacing w:after="0"/>
        <w:rPr>
          <w:rFonts w:ascii="NobelCE Lt" w:hAnsi="NobelCE Lt"/>
          <w:bCs/>
          <w:sz w:val="24"/>
          <w:szCs w:val="24"/>
        </w:rPr>
      </w:pPr>
    </w:p>
    <w:p w14:paraId="0D197D70" w14:textId="097B7C02"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Lexus ES wyznacza standardy w dziedzinie bezpieczeństwa dzięki najnowszej generacji układu Lexus </w:t>
      </w:r>
      <w:proofErr w:type="spellStart"/>
      <w:r w:rsidRPr="00146940">
        <w:rPr>
          <w:rFonts w:ascii="NobelCE Lt" w:hAnsi="NobelCE Lt"/>
          <w:bCs/>
          <w:sz w:val="24"/>
          <w:szCs w:val="24"/>
        </w:rPr>
        <w:t>Safety</w:t>
      </w:r>
      <w:proofErr w:type="spellEnd"/>
      <w:r w:rsidRPr="00146940">
        <w:rPr>
          <w:rFonts w:ascii="NobelCE Lt" w:hAnsi="NobelCE Lt"/>
          <w:bCs/>
          <w:sz w:val="24"/>
          <w:szCs w:val="24"/>
        </w:rPr>
        <w:t xml:space="preserve"> System +</w:t>
      </w:r>
      <w:r w:rsidR="00373B7B">
        <w:rPr>
          <w:rFonts w:ascii="NobelCE Lt" w:hAnsi="NobelCE Lt"/>
          <w:bCs/>
          <w:sz w:val="24"/>
          <w:szCs w:val="24"/>
        </w:rPr>
        <w:t xml:space="preserve">2,5 </w:t>
      </w:r>
      <w:r w:rsidRPr="00146940">
        <w:rPr>
          <w:rFonts w:ascii="NobelCE Lt" w:hAnsi="NobelCE Lt"/>
          <w:bCs/>
          <w:sz w:val="24"/>
          <w:szCs w:val="24"/>
        </w:rPr>
        <w:t xml:space="preserve">czy nowym adaptacyjnym światłom drogowym </w:t>
      </w:r>
      <w:proofErr w:type="spellStart"/>
      <w:r w:rsidRPr="00146940">
        <w:rPr>
          <w:rFonts w:ascii="NobelCE Lt" w:hAnsi="NobelCE Lt"/>
          <w:bCs/>
          <w:sz w:val="24"/>
          <w:szCs w:val="24"/>
        </w:rPr>
        <w:t>BladeScan</w:t>
      </w:r>
      <w:proofErr w:type="spellEnd"/>
      <w:r w:rsidRPr="00146940">
        <w:rPr>
          <w:rFonts w:ascii="NobelCE Lt" w:hAnsi="NobelCE Lt"/>
          <w:bCs/>
          <w:sz w:val="24"/>
          <w:szCs w:val="24"/>
        </w:rPr>
        <w:t xml:space="preserve">. Zgodnie z nową koncepcją prowadzenia i osiągów, zwaną Lexus </w:t>
      </w:r>
      <w:proofErr w:type="spellStart"/>
      <w:r w:rsidRPr="00146940">
        <w:rPr>
          <w:rFonts w:ascii="NobelCE Lt" w:hAnsi="NobelCE Lt"/>
          <w:bCs/>
          <w:sz w:val="24"/>
          <w:szCs w:val="24"/>
        </w:rPr>
        <w:t>Driving</w:t>
      </w:r>
      <w:proofErr w:type="spellEnd"/>
      <w:r w:rsidRPr="00146940">
        <w:rPr>
          <w:rFonts w:ascii="NobelCE Lt" w:hAnsi="NobelCE Lt"/>
          <w:bCs/>
          <w:sz w:val="24"/>
          <w:szCs w:val="24"/>
        </w:rPr>
        <w:t xml:space="preserve"> </w:t>
      </w:r>
      <w:proofErr w:type="spellStart"/>
      <w:r w:rsidRPr="00146940">
        <w:rPr>
          <w:rFonts w:ascii="NobelCE Lt" w:hAnsi="NobelCE Lt"/>
          <w:bCs/>
          <w:sz w:val="24"/>
          <w:szCs w:val="24"/>
        </w:rPr>
        <w:t>Signature</w:t>
      </w:r>
      <w:proofErr w:type="spellEnd"/>
      <w:r w:rsidRPr="00146940">
        <w:rPr>
          <w:rFonts w:ascii="NobelCE Lt" w:hAnsi="NobelCE Lt"/>
          <w:bCs/>
          <w:sz w:val="24"/>
          <w:szCs w:val="24"/>
        </w:rPr>
        <w:t>, dopracowany został układ jezdny. Auto daje lepsze wrażenia z jazdy i jest jeszcze bardziej komfortowe dzięki ulepszonemu tylnemu zawieszeniu, lepszej pracy pedału hamulca, a w wersji F SPORT adaptacyjnemu zawieszeniu o zmiennej sztywności (AVS).</w:t>
      </w:r>
    </w:p>
    <w:p w14:paraId="25EDFA25" w14:textId="77777777" w:rsidR="00146940" w:rsidRPr="00146940" w:rsidRDefault="00146940" w:rsidP="00146940">
      <w:pPr>
        <w:spacing w:after="0"/>
        <w:rPr>
          <w:rFonts w:ascii="NobelCE Lt" w:hAnsi="NobelCE Lt"/>
          <w:bCs/>
          <w:sz w:val="24"/>
          <w:szCs w:val="24"/>
        </w:rPr>
      </w:pPr>
    </w:p>
    <w:p w14:paraId="35A229B8" w14:textId="77777777" w:rsidR="00146940" w:rsidRPr="00372A3D" w:rsidRDefault="00146940" w:rsidP="00146940">
      <w:pPr>
        <w:spacing w:after="0"/>
        <w:rPr>
          <w:rFonts w:ascii="NobelCE Lt" w:hAnsi="NobelCE Lt"/>
          <w:bCs/>
          <w:sz w:val="24"/>
          <w:szCs w:val="24"/>
        </w:rPr>
      </w:pPr>
      <w:r w:rsidRPr="00372A3D">
        <w:rPr>
          <w:rFonts w:ascii="NobelCE Lt" w:hAnsi="NobelCE Lt"/>
          <w:bCs/>
          <w:sz w:val="24"/>
          <w:szCs w:val="24"/>
        </w:rPr>
        <w:lastRenderedPageBreak/>
        <w:t>Samochód jest jeszcze bardziej atrakcyjny dla klientów biznesowych i flotowych także ze względów ekonomicznych. ES 300h jest liderem w klasie pod względem kosztów utrzymania, a jego wartość rezydualna po 36 miesiącach użytkowania jest o 5 procent wyższa od głównych konkurentów.</w:t>
      </w:r>
    </w:p>
    <w:p w14:paraId="29274E3D" w14:textId="77777777" w:rsidR="00146940" w:rsidRPr="00146940" w:rsidRDefault="00146940" w:rsidP="00146940">
      <w:pPr>
        <w:spacing w:after="0"/>
        <w:rPr>
          <w:rFonts w:ascii="NobelCE Lt" w:hAnsi="NobelCE Lt"/>
          <w:bCs/>
          <w:sz w:val="24"/>
          <w:szCs w:val="24"/>
        </w:rPr>
      </w:pPr>
    </w:p>
    <w:p w14:paraId="63F13E31" w14:textId="77777777" w:rsidR="00146940" w:rsidRPr="00146940" w:rsidRDefault="00146940" w:rsidP="00146940">
      <w:pPr>
        <w:spacing w:after="0"/>
        <w:rPr>
          <w:rFonts w:ascii="NobelCE Lt" w:hAnsi="NobelCE Lt"/>
          <w:b/>
          <w:sz w:val="24"/>
          <w:szCs w:val="24"/>
        </w:rPr>
      </w:pPr>
      <w:r w:rsidRPr="00146940">
        <w:rPr>
          <w:rFonts w:ascii="NobelCE Lt" w:hAnsi="NobelCE Lt"/>
          <w:b/>
          <w:sz w:val="24"/>
          <w:szCs w:val="24"/>
        </w:rPr>
        <w:t>Stylistyka karoserii</w:t>
      </w:r>
    </w:p>
    <w:p w14:paraId="38EBDB4E" w14:textId="77777777" w:rsidR="00146940" w:rsidRPr="00146940" w:rsidRDefault="00146940" w:rsidP="00146940">
      <w:pPr>
        <w:spacing w:after="0"/>
        <w:rPr>
          <w:rFonts w:ascii="NobelCE Lt" w:hAnsi="NobelCE Lt"/>
          <w:bCs/>
          <w:sz w:val="24"/>
          <w:szCs w:val="24"/>
        </w:rPr>
      </w:pPr>
    </w:p>
    <w:p w14:paraId="4B4922B1" w14:textId="21DF6BA8" w:rsidR="00146940" w:rsidRPr="00146940" w:rsidRDefault="00146940" w:rsidP="00146940">
      <w:pPr>
        <w:pStyle w:val="Akapitzlist"/>
        <w:numPr>
          <w:ilvl w:val="0"/>
          <w:numId w:val="24"/>
        </w:numPr>
        <w:spacing w:after="0"/>
        <w:rPr>
          <w:rFonts w:ascii="NobelCE Lt" w:hAnsi="NobelCE Lt"/>
          <w:bCs/>
          <w:sz w:val="24"/>
          <w:szCs w:val="24"/>
        </w:rPr>
      </w:pPr>
      <w:r w:rsidRPr="00146940">
        <w:rPr>
          <w:rFonts w:ascii="NobelCE Lt" w:hAnsi="NobelCE Lt"/>
          <w:bCs/>
          <w:sz w:val="24"/>
          <w:szCs w:val="24"/>
        </w:rPr>
        <w:t>Nowy, charakterystyczny grill Lexusa: zredukowano liczbę żeber pionowych, a wzór w kształcie litery L sprawia, że auto wygląda bardziej stanowczo</w:t>
      </w:r>
    </w:p>
    <w:p w14:paraId="4FC4B498" w14:textId="770B2A34" w:rsidR="00146940" w:rsidRPr="00146940" w:rsidRDefault="00146940" w:rsidP="00146940">
      <w:pPr>
        <w:pStyle w:val="Akapitzlist"/>
        <w:numPr>
          <w:ilvl w:val="0"/>
          <w:numId w:val="24"/>
        </w:numPr>
        <w:spacing w:after="0"/>
        <w:rPr>
          <w:rFonts w:ascii="NobelCE Lt" w:hAnsi="NobelCE Lt"/>
          <w:bCs/>
          <w:sz w:val="24"/>
          <w:szCs w:val="24"/>
        </w:rPr>
      </w:pPr>
      <w:r w:rsidRPr="00146940">
        <w:rPr>
          <w:rFonts w:ascii="NobelCE Lt" w:hAnsi="NobelCE Lt"/>
          <w:bCs/>
          <w:sz w:val="24"/>
          <w:szCs w:val="24"/>
        </w:rPr>
        <w:t>Nowe reflektory: zmieniona konstrukcja wewnątrz kloszy nadała im ostrzejszego wyrazu i poprawiła ich działanie</w:t>
      </w:r>
    </w:p>
    <w:p w14:paraId="48511252" w14:textId="15075224" w:rsidR="00146940" w:rsidRPr="00146940" w:rsidRDefault="00146940" w:rsidP="00146940">
      <w:pPr>
        <w:pStyle w:val="Akapitzlist"/>
        <w:numPr>
          <w:ilvl w:val="0"/>
          <w:numId w:val="24"/>
        </w:numPr>
        <w:spacing w:after="0"/>
        <w:rPr>
          <w:rFonts w:ascii="NobelCE Lt" w:hAnsi="NobelCE Lt"/>
          <w:bCs/>
          <w:sz w:val="24"/>
          <w:szCs w:val="24"/>
        </w:rPr>
      </w:pPr>
      <w:r w:rsidRPr="00146940">
        <w:rPr>
          <w:rFonts w:ascii="NobelCE Lt" w:hAnsi="NobelCE Lt"/>
          <w:bCs/>
          <w:sz w:val="24"/>
          <w:szCs w:val="24"/>
        </w:rPr>
        <w:t>Nowe wzory felg: ekskluzywne felgi 17- i 18-calowe, 19-calowe koła tylko w wersji F SPORT</w:t>
      </w:r>
    </w:p>
    <w:p w14:paraId="6938AB3A" w14:textId="3743B922" w:rsidR="00146940" w:rsidRPr="00146940" w:rsidRDefault="00146940" w:rsidP="00146940">
      <w:pPr>
        <w:pStyle w:val="Akapitzlist"/>
        <w:numPr>
          <w:ilvl w:val="0"/>
          <w:numId w:val="24"/>
        </w:numPr>
        <w:spacing w:after="0"/>
        <w:rPr>
          <w:rFonts w:ascii="NobelCE Lt" w:hAnsi="NobelCE Lt"/>
          <w:bCs/>
          <w:sz w:val="24"/>
          <w:szCs w:val="24"/>
        </w:rPr>
      </w:pPr>
      <w:r w:rsidRPr="00146940">
        <w:rPr>
          <w:rFonts w:ascii="NobelCE Lt" w:hAnsi="NobelCE Lt"/>
          <w:bCs/>
          <w:sz w:val="24"/>
          <w:szCs w:val="24"/>
        </w:rPr>
        <w:t xml:space="preserve">Nowe kolory nadwozia: stylowe lakiery </w:t>
      </w:r>
      <w:proofErr w:type="spellStart"/>
      <w:r w:rsidRPr="00146940">
        <w:rPr>
          <w:rFonts w:ascii="NobelCE Lt" w:hAnsi="NobelCE Lt"/>
          <w:bCs/>
          <w:sz w:val="24"/>
          <w:szCs w:val="24"/>
        </w:rPr>
        <w:t>Sonic</w:t>
      </w:r>
      <w:proofErr w:type="spellEnd"/>
      <w:r w:rsidRPr="00146940">
        <w:rPr>
          <w:rFonts w:ascii="NobelCE Lt" w:hAnsi="NobelCE Lt"/>
          <w:bCs/>
          <w:sz w:val="24"/>
          <w:szCs w:val="24"/>
        </w:rPr>
        <w:t xml:space="preserve"> Gray oraz </w:t>
      </w:r>
      <w:proofErr w:type="spellStart"/>
      <w:r w:rsidRPr="00146940">
        <w:rPr>
          <w:rFonts w:ascii="NobelCE Lt" w:hAnsi="NobelCE Lt"/>
          <w:bCs/>
          <w:sz w:val="24"/>
          <w:szCs w:val="24"/>
        </w:rPr>
        <w:t>Sonic</w:t>
      </w:r>
      <w:proofErr w:type="spellEnd"/>
      <w:r w:rsidRPr="00146940">
        <w:rPr>
          <w:rFonts w:ascii="NobelCE Lt" w:hAnsi="NobelCE Lt"/>
          <w:bCs/>
          <w:sz w:val="24"/>
          <w:szCs w:val="24"/>
        </w:rPr>
        <w:t xml:space="preserve"> </w:t>
      </w:r>
      <w:proofErr w:type="spellStart"/>
      <w:r w:rsidRPr="00146940">
        <w:rPr>
          <w:rFonts w:ascii="NobelCE Lt" w:hAnsi="NobelCE Lt"/>
          <w:bCs/>
          <w:sz w:val="24"/>
          <w:szCs w:val="24"/>
        </w:rPr>
        <w:t>Platinium</w:t>
      </w:r>
      <w:proofErr w:type="spellEnd"/>
      <w:r w:rsidRPr="00146940">
        <w:rPr>
          <w:rFonts w:ascii="NobelCE Lt" w:hAnsi="NobelCE Lt"/>
          <w:bCs/>
          <w:sz w:val="24"/>
          <w:szCs w:val="24"/>
        </w:rPr>
        <w:t xml:space="preserve"> dostępne we wszystkich wersjach wyposażenia </w:t>
      </w:r>
    </w:p>
    <w:p w14:paraId="3E0DCF4D" w14:textId="77777777" w:rsidR="00146940" w:rsidRPr="00146940" w:rsidRDefault="00146940" w:rsidP="00146940">
      <w:pPr>
        <w:spacing w:after="0"/>
        <w:rPr>
          <w:rFonts w:ascii="NobelCE Lt" w:hAnsi="NobelCE Lt"/>
          <w:bCs/>
          <w:sz w:val="24"/>
          <w:szCs w:val="24"/>
        </w:rPr>
      </w:pPr>
    </w:p>
    <w:p w14:paraId="32D680C9" w14:textId="77777777" w:rsidR="00146940" w:rsidRPr="00146940" w:rsidRDefault="00146940" w:rsidP="00146940">
      <w:pPr>
        <w:spacing w:after="0"/>
        <w:rPr>
          <w:rFonts w:ascii="NobelCE Lt" w:hAnsi="NobelCE Lt"/>
          <w:b/>
          <w:sz w:val="24"/>
          <w:szCs w:val="24"/>
        </w:rPr>
      </w:pPr>
      <w:r w:rsidRPr="00146940">
        <w:rPr>
          <w:rFonts w:ascii="NobelCE Lt" w:hAnsi="NobelCE Lt"/>
          <w:b/>
          <w:sz w:val="24"/>
          <w:szCs w:val="24"/>
        </w:rPr>
        <w:t>Wnętrze</w:t>
      </w:r>
    </w:p>
    <w:p w14:paraId="6A176141" w14:textId="77777777" w:rsidR="00146940" w:rsidRPr="00146940" w:rsidRDefault="00146940" w:rsidP="00146940">
      <w:pPr>
        <w:spacing w:after="0"/>
        <w:rPr>
          <w:rFonts w:ascii="NobelCE Lt" w:hAnsi="NobelCE Lt"/>
          <w:bCs/>
          <w:sz w:val="24"/>
          <w:szCs w:val="24"/>
        </w:rPr>
      </w:pPr>
    </w:p>
    <w:p w14:paraId="1DFAEA55" w14:textId="772A8424" w:rsidR="00146940" w:rsidRPr="00146940" w:rsidRDefault="00146940" w:rsidP="00146940">
      <w:pPr>
        <w:pStyle w:val="Akapitzlist"/>
        <w:numPr>
          <w:ilvl w:val="0"/>
          <w:numId w:val="25"/>
        </w:numPr>
        <w:spacing w:after="0"/>
        <w:rPr>
          <w:rFonts w:ascii="NobelCE Lt" w:hAnsi="NobelCE Lt"/>
          <w:bCs/>
          <w:sz w:val="24"/>
          <w:szCs w:val="24"/>
        </w:rPr>
      </w:pPr>
      <w:r w:rsidRPr="00146940">
        <w:rPr>
          <w:rFonts w:ascii="NobelCE Lt" w:hAnsi="NobelCE Lt"/>
          <w:bCs/>
          <w:sz w:val="24"/>
          <w:szCs w:val="24"/>
        </w:rPr>
        <w:t>Nowy ekran dotykowy: wyświetlacz wysunięty o 112 mm do przodu i przesunięty o 5 stopni w kierunku kierowcy, teraz też z funkcją dotykowej obsługi</w:t>
      </w:r>
    </w:p>
    <w:p w14:paraId="3DFC920D" w14:textId="198348F6" w:rsidR="00146940" w:rsidRPr="00146940" w:rsidRDefault="00146940" w:rsidP="00146940">
      <w:pPr>
        <w:pStyle w:val="Akapitzlist"/>
        <w:numPr>
          <w:ilvl w:val="0"/>
          <w:numId w:val="25"/>
        </w:numPr>
        <w:spacing w:after="0"/>
        <w:rPr>
          <w:rFonts w:ascii="NobelCE Lt" w:hAnsi="NobelCE Lt"/>
          <w:bCs/>
          <w:sz w:val="24"/>
          <w:szCs w:val="24"/>
        </w:rPr>
      </w:pPr>
      <w:r w:rsidRPr="00146940">
        <w:rPr>
          <w:rFonts w:ascii="NobelCE Lt" w:hAnsi="NobelCE Lt"/>
          <w:bCs/>
          <w:sz w:val="24"/>
          <w:szCs w:val="24"/>
        </w:rPr>
        <w:t>Nowy zegar analogowy: zaadaptowany z flagowej limuzyny LS, otrzymał charakterystyczny wzór z literą L. Nadaje wnętrzu jeszcze więcej ekskluzywnego sznytu</w:t>
      </w:r>
    </w:p>
    <w:p w14:paraId="1D7BC807" w14:textId="04A75E30" w:rsidR="00146940" w:rsidRPr="00146940" w:rsidRDefault="00146940" w:rsidP="00146940">
      <w:pPr>
        <w:pStyle w:val="Akapitzlist"/>
        <w:numPr>
          <w:ilvl w:val="0"/>
          <w:numId w:val="25"/>
        </w:numPr>
        <w:spacing w:after="0"/>
        <w:rPr>
          <w:rFonts w:ascii="NobelCE Lt" w:hAnsi="NobelCE Lt"/>
          <w:bCs/>
          <w:sz w:val="24"/>
          <w:szCs w:val="24"/>
        </w:rPr>
      </w:pPr>
      <w:r w:rsidRPr="00146940">
        <w:rPr>
          <w:rFonts w:ascii="NobelCE Lt" w:hAnsi="NobelCE Lt"/>
          <w:bCs/>
          <w:sz w:val="24"/>
          <w:szCs w:val="24"/>
        </w:rPr>
        <w:t>Nowe dźwignie i przyciski: poprawiono ich kształt i rozmieszczenie dla lepszej obsługi</w:t>
      </w:r>
    </w:p>
    <w:p w14:paraId="30B57D13" w14:textId="3D6FB76F" w:rsidR="00146940" w:rsidRPr="00146940" w:rsidRDefault="00146940" w:rsidP="00146940">
      <w:pPr>
        <w:pStyle w:val="Akapitzlist"/>
        <w:numPr>
          <w:ilvl w:val="0"/>
          <w:numId w:val="25"/>
        </w:numPr>
        <w:spacing w:after="0"/>
        <w:rPr>
          <w:rFonts w:ascii="NobelCE Lt" w:hAnsi="NobelCE Lt"/>
          <w:bCs/>
          <w:sz w:val="24"/>
          <w:szCs w:val="24"/>
        </w:rPr>
      </w:pPr>
      <w:r w:rsidRPr="00146940">
        <w:rPr>
          <w:rFonts w:ascii="NobelCE Lt" w:hAnsi="NobelCE Lt"/>
          <w:bCs/>
          <w:sz w:val="24"/>
          <w:szCs w:val="24"/>
        </w:rPr>
        <w:t>Nowy panel konsoli centralnej: dostępny w kolorze fortepianowej czerni z metalicznymi wstawkami przy przyciskach klimatyzacji</w:t>
      </w:r>
    </w:p>
    <w:p w14:paraId="3D8C1526" w14:textId="1281D4C6" w:rsidR="00146940" w:rsidRPr="00146940" w:rsidRDefault="00146940" w:rsidP="00146940">
      <w:pPr>
        <w:pStyle w:val="Akapitzlist"/>
        <w:numPr>
          <w:ilvl w:val="0"/>
          <w:numId w:val="25"/>
        </w:numPr>
        <w:spacing w:after="0"/>
        <w:rPr>
          <w:rFonts w:ascii="NobelCE Lt" w:hAnsi="NobelCE Lt"/>
          <w:bCs/>
          <w:sz w:val="24"/>
          <w:szCs w:val="24"/>
        </w:rPr>
      </w:pPr>
      <w:r w:rsidRPr="00146940">
        <w:rPr>
          <w:rFonts w:ascii="NobelCE Lt" w:hAnsi="NobelCE Lt"/>
          <w:bCs/>
          <w:sz w:val="24"/>
          <w:szCs w:val="24"/>
        </w:rPr>
        <w:t xml:space="preserve">Nowe kolorystyki tapicerki: </w:t>
      </w:r>
      <w:proofErr w:type="spellStart"/>
      <w:r w:rsidRPr="00146940">
        <w:rPr>
          <w:rFonts w:ascii="NobelCE Lt" w:hAnsi="NobelCE Lt"/>
          <w:bCs/>
          <w:sz w:val="24"/>
          <w:szCs w:val="24"/>
        </w:rPr>
        <w:t>Forest</w:t>
      </w:r>
      <w:proofErr w:type="spellEnd"/>
      <w:r w:rsidRPr="00146940">
        <w:rPr>
          <w:rFonts w:ascii="NobelCE Lt" w:hAnsi="NobelCE Lt"/>
          <w:bCs/>
          <w:sz w:val="24"/>
          <w:szCs w:val="24"/>
        </w:rPr>
        <w:t xml:space="preserve"> Brown oraz </w:t>
      </w:r>
      <w:proofErr w:type="spellStart"/>
      <w:r w:rsidRPr="00146940">
        <w:rPr>
          <w:rFonts w:ascii="NobelCE Lt" w:hAnsi="NobelCE Lt"/>
          <w:bCs/>
          <w:sz w:val="24"/>
          <w:szCs w:val="24"/>
        </w:rPr>
        <w:t>Hazel</w:t>
      </w:r>
      <w:proofErr w:type="spellEnd"/>
      <w:r w:rsidRPr="00146940">
        <w:rPr>
          <w:rFonts w:ascii="NobelCE Lt" w:hAnsi="NobelCE Lt"/>
          <w:bCs/>
          <w:sz w:val="24"/>
          <w:szCs w:val="24"/>
        </w:rPr>
        <w:t xml:space="preserve"> dostępne we wszystkich wersjach. Czarno-białe wnętrze w wersji F SPORT</w:t>
      </w:r>
    </w:p>
    <w:p w14:paraId="42142513" w14:textId="77777777" w:rsidR="00146940" w:rsidRPr="00146940" w:rsidRDefault="00146940" w:rsidP="00146940">
      <w:pPr>
        <w:spacing w:after="0"/>
        <w:rPr>
          <w:rFonts w:ascii="NobelCE Lt" w:hAnsi="NobelCE Lt"/>
          <w:bCs/>
          <w:sz w:val="24"/>
          <w:szCs w:val="24"/>
        </w:rPr>
      </w:pPr>
    </w:p>
    <w:p w14:paraId="19DF34AE" w14:textId="77777777" w:rsidR="00146940" w:rsidRPr="00146940" w:rsidRDefault="00146940" w:rsidP="00146940">
      <w:pPr>
        <w:spacing w:after="0"/>
        <w:rPr>
          <w:rFonts w:ascii="NobelCE Lt" w:hAnsi="NobelCE Lt"/>
          <w:b/>
          <w:sz w:val="24"/>
          <w:szCs w:val="24"/>
        </w:rPr>
      </w:pPr>
      <w:r w:rsidRPr="00146940">
        <w:rPr>
          <w:rFonts w:ascii="NobelCE Lt" w:hAnsi="NobelCE Lt"/>
          <w:b/>
          <w:sz w:val="24"/>
          <w:szCs w:val="24"/>
        </w:rPr>
        <w:t>Samoładujący napęd hybrydowy Lexusa</w:t>
      </w:r>
    </w:p>
    <w:p w14:paraId="22F4A478" w14:textId="77777777" w:rsidR="00146940" w:rsidRPr="00146940" w:rsidRDefault="00146940" w:rsidP="00146940">
      <w:pPr>
        <w:spacing w:after="0"/>
        <w:rPr>
          <w:rFonts w:ascii="NobelCE Lt" w:hAnsi="NobelCE Lt"/>
          <w:bCs/>
          <w:sz w:val="24"/>
          <w:szCs w:val="24"/>
        </w:rPr>
      </w:pPr>
    </w:p>
    <w:p w14:paraId="1E565E59" w14:textId="01D2604C" w:rsidR="00146940" w:rsidRPr="00146940" w:rsidRDefault="00146940" w:rsidP="00146940">
      <w:pPr>
        <w:pStyle w:val="Akapitzlist"/>
        <w:numPr>
          <w:ilvl w:val="0"/>
          <w:numId w:val="26"/>
        </w:numPr>
        <w:spacing w:after="0"/>
        <w:rPr>
          <w:rFonts w:ascii="NobelCE Lt" w:hAnsi="NobelCE Lt"/>
          <w:bCs/>
          <w:sz w:val="24"/>
          <w:szCs w:val="24"/>
        </w:rPr>
      </w:pPr>
      <w:r w:rsidRPr="00146940">
        <w:rPr>
          <w:rFonts w:ascii="NobelCE Lt" w:hAnsi="NobelCE Lt"/>
          <w:bCs/>
          <w:sz w:val="24"/>
          <w:szCs w:val="24"/>
        </w:rPr>
        <w:t xml:space="preserve">Wiodące w klasie osiągi: Lexus ES 300h napędzany jest samoładującym elektrycznym napędem hybrydowym 4. </w:t>
      </w:r>
      <w:r w:rsidR="00373B7B" w:rsidRPr="00146940">
        <w:rPr>
          <w:rFonts w:ascii="NobelCE Lt" w:hAnsi="NobelCE Lt"/>
          <w:bCs/>
          <w:sz w:val="24"/>
          <w:szCs w:val="24"/>
        </w:rPr>
        <w:t>G</w:t>
      </w:r>
      <w:r w:rsidRPr="00146940">
        <w:rPr>
          <w:rFonts w:ascii="NobelCE Lt" w:hAnsi="NobelCE Lt"/>
          <w:bCs/>
          <w:sz w:val="24"/>
          <w:szCs w:val="24"/>
        </w:rPr>
        <w:t>eneracji</w:t>
      </w:r>
      <w:r w:rsidR="00373B7B">
        <w:rPr>
          <w:rFonts w:ascii="NobelCE Lt" w:hAnsi="NobelCE Lt"/>
          <w:bCs/>
          <w:sz w:val="24"/>
          <w:szCs w:val="24"/>
        </w:rPr>
        <w:t>, o łącznej mocy układu 218 KM</w:t>
      </w:r>
      <w:r w:rsidRPr="00146940">
        <w:rPr>
          <w:rFonts w:ascii="NobelCE Lt" w:hAnsi="NobelCE Lt"/>
          <w:bCs/>
          <w:sz w:val="24"/>
          <w:szCs w:val="24"/>
        </w:rPr>
        <w:t xml:space="preserve">, który pozwala na dynamiczną i wyrafinowaną jazdę. Ma najniższe poziomy emisji w swojej klasie w porównaniu konkurentami napędzanymi silnikami benzynowymi i </w:t>
      </w:r>
      <w:r w:rsidR="00372A3D">
        <w:rPr>
          <w:rFonts w:ascii="NobelCE Lt" w:hAnsi="NobelCE Lt"/>
          <w:bCs/>
          <w:sz w:val="24"/>
          <w:szCs w:val="24"/>
        </w:rPr>
        <w:t>D</w:t>
      </w:r>
      <w:r w:rsidRPr="00146940">
        <w:rPr>
          <w:rFonts w:ascii="NobelCE Lt" w:hAnsi="NobelCE Lt"/>
          <w:bCs/>
          <w:sz w:val="24"/>
          <w:szCs w:val="24"/>
        </w:rPr>
        <w:t>iesla – w cyklu mieszanym zgodnym z normą WLTP emituje od 119 g/km CO2 i spala średnio 5,2 l/100 km benzyny, jadąc dłużej w bezemisyjnym trybie elektrycznym.</w:t>
      </w:r>
    </w:p>
    <w:p w14:paraId="726E2C22" w14:textId="77777777" w:rsidR="00146940" w:rsidRPr="00146940" w:rsidRDefault="00146940" w:rsidP="00146940">
      <w:pPr>
        <w:spacing w:after="0"/>
        <w:rPr>
          <w:rFonts w:ascii="NobelCE Lt" w:hAnsi="NobelCE Lt"/>
          <w:bCs/>
          <w:sz w:val="24"/>
          <w:szCs w:val="24"/>
        </w:rPr>
      </w:pPr>
    </w:p>
    <w:p w14:paraId="07A01036" w14:textId="77777777" w:rsidR="00146940" w:rsidRPr="00146940" w:rsidRDefault="00146940" w:rsidP="00146940">
      <w:pPr>
        <w:spacing w:after="0"/>
        <w:rPr>
          <w:rFonts w:ascii="NobelCE Lt" w:hAnsi="NobelCE Lt"/>
          <w:b/>
          <w:sz w:val="24"/>
          <w:szCs w:val="24"/>
        </w:rPr>
      </w:pPr>
      <w:r w:rsidRPr="00146940">
        <w:rPr>
          <w:rFonts w:ascii="NobelCE Lt" w:hAnsi="NobelCE Lt"/>
          <w:b/>
          <w:sz w:val="24"/>
          <w:szCs w:val="24"/>
        </w:rPr>
        <w:t>Właściwości jezdne</w:t>
      </w:r>
    </w:p>
    <w:p w14:paraId="229AA4D6" w14:textId="77777777" w:rsidR="00146940" w:rsidRPr="00146940" w:rsidRDefault="00146940" w:rsidP="00146940">
      <w:pPr>
        <w:spacing w:after="0"/>
        <w:rPr>
          <w:rFonts w:ascii="NobelCE Lt" w:hAnsi="NobelCE Lt"/>
          <w:bCs/>
          <w:sz w:val="24"/>
          <w:szCs w:val="24"/>
        </w:rPr>
      </w:pPr>
    </w:p>
    <w:p w14:paraId="65E1C9AF" w14:textId="25E7D376" w:rsidR="004C3A1B" w:rsidRPr="00283A64" w:rsidRDefault="00146940" w:rsidP="00170929">
      <w:pPr>
        <w:pStyle w:val="Akapitzlist"/>
        <w:numPr>
          <w:ilvl w:val="0"/>
          <w:numId w:val="26"/>
        </w:numPr>
        <w:spacing w:after="0"/>
        <w:rPr>
          <w:rFonts w:ascii="NobelCE Lt" w:hAnsi="NobelCE Lt"/>
          <w:bCs/>
          <w:sz w:val="24"/>
          <w:szCs w:val="24"/>
        </w:rPr>
      </w:pPr>
      <w:r w:rsidRPr="00373B7B">
        <w:rPr>
          <w:rFonts w:ascii="NobelCE Lt" w:hAnsi="NobelCE Lt"/>
          <w:bCs/>
          <w:sz w:val="24"/>
          <w:szCs w:val="24"/>
        </w:rPr>
        <w:t xml:space="preserve">Poprawa pracy układu hamulcowego: </w:t>
      </w:r>
      <w:r w:rsidR="00373B7B" w:rsidRPr="00373B7B">
        <w:rPr>
          <w:rFonts w:ascii="NobelCE Lt" w:hAnsi="NobelCE Lt"/>
          <w:bCs/>
          <w:sz w:val="24"/>
          <w:szCs w:val="24"/>
        </w:rPr>
        <w:t xml:space="preserve">Powierzchnia styku stopy kierowcy z pedałem hamulca została zwiększona poprze zmianę kształtu tego elementu. Zredukowano także wibracje, podnosząc poczucie stabilności podczas naciskania pedału hamulca. </w:t>
      </w:r>
      <w:r w:rsidR="00373B7B" w:rsidRPr="00373B7B">
        <w:rPr>
          <w:rFonts w:ascii="NobelCE Lt" w:hAnsi="NobelCE Lt"/>
          <w:bCs/>
          <w:sz w:val="24"/>
          <w:szCs w:val="24"/>
        </w:rPr>
        <w:lastRenderedPageBreak/>
        <w:t>W hybrydowej wersji ES 300h poprawiono zakres i poczucie kontroli nad procesem hamowania, zmieniając parametry elektronicznego sterowania układem hamulcowym.</w:t>
      </w:r>
    </w:p>
    <w:p w14:paraId="6DE5BD6D" w14:textId="49A82402" w:rsidR="00146940" w:rsidRPr="00283A64" w:rsidRDefault="00146940">
      <w:pPr>
        <w:pStyle w:val="Akapitzlist"/>
        <w:numPr>
          <w:ilvl w:val="0"/>
          <w:numId w:val="26"/>
        </w:numPr>
        <w:spacing w:after="0"/>
        <w:rPr>
          <w:rFonts w:ascii="NobelCE Lt" w:hAnsi="NobelCE Lt"/>
          <w:bCs/>
          <w:sz w:val="24"/>
          <w:szCs w:val="24"/>
        </w:rPr>
      </w:pPr>
      <w:r w:rsidRPr="00283A64">
        <w:rPr>
          <w:rFonts w:ascii="NobelCE Lt" w:hAnsi="NobelCE Lt"/>
          <w:bCs/>
          <w:sz w:val="24"/>
          <w:szCs w:val="24"/>
        </w:rPr>
        <w:t xml:space="preserve">Zmienione tylne zawieszenie: </w:t>
      </w:r>
      <w:r w:rsidR="004C3A1B" w:rsidRPr="004C3A1B">
        <w:rPr>
          <w:rFonts w:ascii="NobelCE Lt" w:hAnsi="NobelCE Lt"/>
          <w:bCs/>
          <w:sz w:val="24"/>
          <w:szCs w:val="24"/>
        </w:rPr>
        <w:t>W nowej odsłonie modelu w tylnym zawieszeniu zastosowano dwuwarstwowe elementy zwiększające sztywność skrętną w tym obszarze. Dzięki temu charakter pracy układu jezdnego zapewnia wykonywanie poleceń kierowcy zgodnych z jego intencjami na niespotykanym dotąd poziomie, nawet w sytuacji gwałtownej zmiany pasa ruchu przy wysokiej prędkości.</w:t>
      </w:r>
    </w:p>
    <w:p w14:paraId="21A0F343" w14:textId="527A3CA0" w:rsidR="00146940" w:rsidRPr="00146940" w:rsidRDefault="00146940" w:rsidP="00146940">
      <w:pPr>
        <w:pStyle w:val="Akapitzlist"/>
        <w:numPr>
          <w:ilvl w:val="0"/>
          <w:numId w:val="26"/>
        </w:numPr>
        <w:spacing w:after="0"/>
        <w:rPr>
          <w:rFonts w:ascii="NobelCE Lt" w:hAnsi="NobelCE Lt"/>
          <w:bCs/>
          <w:sz w:val="24"/>
          <w:szCs w:val="24"/>
        </w:rPr>
      </w:pPr>
      <w:r w:rsidRPr="00146940">
        <w:rPr>
          <w:rFonts w:ascii="NobelCE Lt" w:hAnsi="NobelCE Lt"/>
          <w:bCs/>
          <w:sz w:val="24"/>
          <w:szCs w:val="24"/>
        </w:rPr>
        <w:t xml:space="preserve">Ulepszone zawieszenie adaptacyjne w wersji F SPORT: </w:t>
      </w:r>
      <w:r w:rsidR="004C3A1B" w:rsidRPr="004C3A1B">
        <w:rPr>
          <w:rFonts w:ascii="NobelCE Lt" w:hAnsi="NobelCE Lt"/>
          <w:bCs/>
          <w:sz w:val="24"/>
          <w:szCs w:val="24"/>
        </w:rPr>
        <w:t>Nowy element wykonawczy zastosowany w systemie adaptacyjnego zawieszenia AVS w wersji ES F SPORT zwiększa zakres kontroli zaworu przepływu. Teraz jest on w stanie reagować w zakresie minimalnych sił tłumienia, zapewniając najwyższej jakości komfort amortyzacji przy jednoczesnym poprawieniu reakcji na ruchy kierownicą.</w:t>
      </w:r>
    </w:p>
    <w:p w14:paraId="36A12423" w14:textId="77777777" w:rsidR="00146940" w:rsidRPr="00146940" w:rsidRDefault="00146940" w:rsidP="00146940">
      <w:pPr>
        <w:spacing w:after="0"/>
        <w:rPr>
          <w:rFonts w:ascii="NobelCE Lt" w:hAnsi="NobelCE Lt"/>
          <w:bCs/>
          <w:sz w:val="24"/>
          <w:szCs w:val="24"/>
        </w:rPr>
      </w:pPr>
    </w:p>
    <w:p w14:paraId="5EF4218A" w14:textId="77777777" w:rsidR="00146940" w:rsidRPr="00146940" w:rsidRDefault="00146940" w:rsidP="00146940">
      <w:pPr>
        <w:spacing w:after="0"/>
        <w:rPr>
          <w:rFonts w:ascii="NobelCE Lt" w:hAnsi="NobelCE Lt"/>
          <w:b/>
          <w:sz w:val="24"/>
          <w:szCs w:val="24"/>
        </w:rPr>
      </w:pPr>
      <w:r w:rsidRPr="00146940">
        <w:rPr>
          <w:rFonts w:ascii="NobelCE Lt" w:hAnsi="NobelCE Lt"/>
          <w:b/>
          <w:sz w:val="24"/>
          <w:szCs w:val="24"/>
        </w:rPr>
        <w:t>Technologia i łączność</w:t>
      </w:r>
    </w:p>
    <w:p w14:paraId="56B78845" w14:textId="77777777" w:rsidR="00146940" w:rsidRPr="00146940" w:rsidRDefault="00146940" w:rsidP="00146940">
      <w:pPr>
        <w:spacing w:after="0"/>
        <w:rPr>
          <w:rFonts w:ascii="NobelCE Lt" w:hAnsi="NobelCE Lt"/>
          <w:bCs/>
          <w:sz w:val="24"/>
          <w:szCs w:val="24"/>
        </w:rPr>
      </w:pPr>
    </w:p>
    <w:p w14:paraId="59F39070" w14:textId="60F2E15D" w:rsidR="00146940" w:rsidRPr="00146940" w:rsidRDefault="00146940" w:rsidP="00146940">
      <w:pPr>
        <w:pStyle w:val="Akapitzlist"/>
        <w:numPr>
          <w:ilvl w:val="0"/>
          <w:numId w:val="27"/>
        </w:numPr>
        <w:spacing w:after="0"/>
        <w:rPr>
          <w:rFonts w:ascii="NobelCE Lt" w:hAnsi="NobelCE Lt"/>
          <w:bCs/>
          <w:sz w:val="24"/>
          <w:szCs w:val="24"/>
        </w:rPr>
      </w:pPr>
      <w:r w:rsidRPr="00146940">
        <w:rPr>
          <w:rFonts w:ascii="NobelCE Lt" w:hAnsi="NobelCE Lt"/>
          <w:bCs/>
          <w:sz w:val="24"/>
          <w:szCs w:val="24"/>
        </w:rPr>
        <w:t xml:space="preserve">Nowy, 12,3-calowy dotykowy ekran multimedialny: wysoce antyrefleksyjne szkło wyświetlacza, kompatybilny z Apple </w:t>
      </w:r>
      <w:proofErr w:type="spellStart"/>
      <w:r w:rsidRPr="00146940">
        <w:rPr>
          <w:rFonts w:ascii="NobelCE Lt" w:hAnsi="NobelCE Lt"/>
          <w:bCs/>
          <w:sz w:val="24"/>
          <w:szCs w:val="24"/>
        </w:rPr>
        <w:t>CarPlay</w:t>
      </w:r>
      <w:proofErr w:type="spellEnd"/>
      <w:r w:rsidRPr="00146940">
        <w:rPr>
          <w:rFonts w:ascii="NobelCE Lt" w:hAnsi="NobelCE Lt"/>
          <w:bCs/>
          <w:sz w:val="24"/>
          <w:szCs w:val="24"/>
        </w:rPr>
        <w:t xml:space="preserve"> i Android Auto, z którymi łączy się przez Bluetooth</w:t>
      </w:r>
    </w:p>
    <w:p w14:paraId="6FF8FC90" w14:textId="3C8B197E" w:rsidR="00146940" w:rsidRPr="00146940" w:rsidRDefault="00146940" w:rsidP="00146940">
      <w:pPr>
        <w:pStyle w:val="Akapitzlist"/>
        <w:numPr>
          <w:ilvl w:val="0"/>
          <w:numId w:val="27"/>
        </w:numPr>
        <w:spacing w:after="0"/>
        <w:rPr>
          <w:rFonts w:ascii="NobelCE Lt" w:hAnsi="NobelCE Lt"/>
          <w:bCs/>
          <w:sz w:val="24"/>
          <w:szCs w:val="24"/>
        </w:rPr>
      </w:pPr>
      <w:r w:rsidRPr="00146940">
        <w:rPr>
          <w:rFonts w:ascii="NobelCE Lt" w:hAnsi="NobelCE Lt"/>
          <w:bCs/>
          <w:sz w:val="24"/>
          <w:szCs w:val="24"/>
        </w:rPr>
        <w:t>Nowa aplikacja Lexus Link: lepsza komunikacja z samochodem, możliwość zdalnego planowania podróży, a także pomóc w jeszcze efektywniejszym wykorzystaniu napędu hybrydowego</w:t>
      </w:r>
    </w:p>
    <w:p w14:paraId="3DFE2563" w14:textId="77777777" w:rsidR="00146940" w:rsidRPr="00146940" w:rsidRDefault="00146940" w:rsidP="00146940">
      <w:pPr>
        <w:spacing w:after="0"/>
        <w:rPr>
          <w:rFonts w:ascii="NobelCE Lt" w:hAnsi="NobelCE Lt"/>
          <w:bCs/>
          <w:sz w:val="24"/>
          <w:szCs w:val="24"/>
        </w:rPr>
      </w:pPr>
    </w:p>
    <w:p w14:paraId="59ED1138" w14:textId="77777777" w:rsidR="00146940" w:rsidRPr="00146940" w:rsidRDefault="00146940" w:rsidP="00146940">
      <w:pPr>
        <w:spacing w:after="0"/>
        <w:rPr>
          <w:rFonts w:ascii="NobelCE Lt" w:hAnsi="NobelCE Lt"/>
          <w:b/>
          <w:sz w:val="24"/>
          <w:szCs w:val="24"/>
        </w:rPr>
      </w:pPr>
      <w:r w:rsidRPr="00146940">
        <w:rPr>
          <w:rFonts w:ascii="NobelCE Lt" w:hAnsi="NobelCE Lt"/>
          <w:b/>
          <w:sz w:val="24"/>
          <w:szCs w:val="24"/>
        </w:rPr>
        <w:t>Systemy bezpieczeństwa oraz wspomagania kierowcy</w:t>
      </w:r>
    </w:p>
    <w:p w14:paraId="76BA6B68" w14:textId="77777777" w:rsidR="00146940" w:rsidRPr="00146940" w:rsidRDefault="00146940" w:rsidP="00146940">
      <w:pPr>
        <w:spacing w:after="0"/>
        <w:rPr>
          <w:rFonts w:ascii="NobelCE Lt" w:hAnsi="NobelCE Lt"/>
          <w:bCs/>
          <w:sz w:val="24"/>
          <w:szCs w:val="24"/>
        </w:rPr>
      </w:pPr>
    </w:p>
    <w:p w14:paraId="68B75B5B" w14:textId="658AC292" w:rsidR="00146940" w:rsidRPr="00146940" w:rsidRDefault="00146940" w:rsidP="00146940">
      <w:pPr>
        <w:pStyle w:val="Akapitzlist"/>
        <w:numPr>
          <w:ilvl w:val="0"/>
          <w:numId w:val="28"/>
        </w:numPr>
        <w:spacing w:after="0"/>
        <w:rPr>
          <w:rFonts w:ascii="NobelCE Lt" w:hAnsi="NobelCE Lt"/>
          <w:bCs/>
          <w:sz w:val="24"/>
          <w:szCs w:val="24"/>
        </w:rPr>
      </w:pPr>
      <w:r w:rsidRPr="00146940">
        <w:rPr>
          <w:rFonts w:ascii="NobelCE Lt" w:hAnsi="NobelCE Lt"/>
          <w:bCs/>
          <w:sz w:val="24"/>
          <w:szCs w:val="24"/>
        </w:rPr>
        <w:t xml:space="preserve">Ulepszony Lexus </w:t>
      </w:r>
      <w:proofErr w:type="spellStart"/>
      <w:r w:rsidRPr="00146940">
        <w:rPr>
          <w:rFonts w:ascii="NobelCE Lt" w:hAnsi="NobelCE Lt"/>
          <w:bCs/>
          <w:sz w:val="24"/>
          <w:szCs w:val="24"/>
        </w:rPr>
        <w:t>Safety</w:t>
      </w:r>
      <w:proofErr w:type="spellEnd"/>
      <w:r w:rsidRPr="00146940">
        <w:rPr>
          <w:rFonts w:ascii="NobelCE Lt" w:hAnsi="NobelCE Lt"/>
          <w:bCs/>
          <w:sz w:val="24"/>
          <w:szCs w:val="24"/>
        </w:rPr>
        <w:t xml:space="preserve"> System +</w:t>
      </w:r>
      <w:r w:rsidR="004C3A1B">
        <w:rPr>
          <w:rFonts w:ascii="NobelCE Lt" w:hAnsi="NobelCE Lt"/>
          <w:bCs/>
          <w:sz w:val="24"/>
          <w:szCs w:val="24"/>
        </w:rPr>
        <w:t>2,5</w:t>
      </w:r>
      <w:r w:rsidRPr="00146940">
        <w:rPr>
          <w:rFonts w:ascii="NobelCE Lt" w:hAnsi="NobelCE Lt"/>
          <w:bCs/>
          <w:sz w:val="24"/>
          <w:szCs w:val="24"/>
        </w:rPr>
        <w:t xml:space="preserve">: ES otrzymał pięć gwiazdek w teście Euro NCAP w 2018 roku, a najnowsza wersja Lexus </w:t>
      </w:r>
      <w:proofErr w:type="spellStart"/>
      <w:r w:rsidRPr="00146940">
        <w:rPr>
          <w:rFonts w:ascii="NobelCE Lt" w:hAnsi="NobelCE Lt"/>
          <w:bCs/>
          <w:sz w:val="24"/>
          <w:szCs w:val="24"/>
        </w:rPr>
        <w:t>Safety</w:t>
      </w:r>
      <w:proofErr w:type="spellEnd"/>
      <w:r w:rsidRPr="00146940">
        <w:rPr>
          <w:rFonts w:ascii="NobelCE Lt" w:hAnsi="NobelCE Lt"/>
          <w:bCs/>
          <w:sz w:val="24"/>
          <w:szCs w:val="24"/>
        </w:rPr>
        <w:t xml:space="preserve"> System +</w:t>
      </w:r>
      <w:r w:rsidR="004C3A1B">
        <w:rPr>
          <w:rFonts w:ascii="NobelCE Lt" w:hAnsi="NobelCE Lt"/>
          <w:bCs/>
          <w:sz w:val="24"/>
          <w:szCs w:val="24"/>
        </w:rPr>
        <w:t>2,5</w:t>
      </w:r>
      <w:r w:rsidRPr="00146940">
        <w:rPr>
          <w:rFonts w:ascii="NobelCE Lt" w:hAnsi="NobelCE Lt"/>
          <w:bCs/>
          <w:sz w:val="24"/>
          <w:szCs w:val="24"/>
        </w:rPr>
        <w:t xml:space="preserve"> sprawia, że jest jeszcze bezpieczniejszy</w:t>
      </w:r>
    </w:p>
    <w:p w14:paraId="5D38A586" w14:textId="2094FFF0" w:rsidR="00146940" w:rsidRPr="00146940" w:rsidRDefault="00146940" w:rsidP="00146940">
      <w:pPr>
        <w:pStyle w:val="Akapitzlist"/>
        <w:numPr>
          <w:ilvl w:val="0"/>
          <w:numId w:val="28"/>
        </w:numPr>
        <w:spacing w:after="0"/>
        <w:rPr>
          <w:rFonts w:ascii="NobelCE Lt" w:hAnsi="NobelCE Lt"/>
          <w:bCs/>
          <w:sz w:val="24"/>
          <w:szCs w:val="24"/>
        </w:rPr>
      </w:pPr>
      <w:r w:rsidRPr="00146940">
        <w:rPr>
          <w:rFonts w:ascii="NobelCE Lt" w:hAnsi="NobelCE Lt"/>
          <w:bCs/>
          <w:sz w:val="24"/>
          <w:szCs w:val="24"/>
        </w:rPr>
        <w:t>Rozbudowany układ PCS: zaktualizowano oprogramowanie, by rozszerzyć zakres działania systemu, który wykrywa rowerzystów w ciągu dnia, a pieszych także w nocy, przy słabym oświetleniu</w:t>
      </w:r>
    </w:p>
    <w:p w14:paraId="6132DBFF" w14:textId="5442E399" w:rsidR="00146940" w:rsidRPr="00146940" w:rsidRDefault="00146940" w:rsidP="00146940">
      <w:pPr>
        <w:pStyle w:val="Akapitzlist"/>
        <w:numPr>
          <w:ilvl w:val="0"/>
          <w:numId w:val="28"/>
        </w:numPr>
        <w:spacing w:after="0"/>
        <w:rPr>
          <w:rFonts w:ascii="NobelCE Lt" w:hAnsi="NobelCE Lt"/>
          <w:bCs/>
          <w:sz w:val="24"/>
          <w:szCs w:val="24"/>
        </w:rPr>
      </w:pPr>
      <w:r w:rsidRPr="00146940">
        <w:rPr>
          <w:rFonts w:ascii="NobelCE Lt" w:hAnsi="NobelCE Lt"/>
          <w:bCs/>
          <w:sz w:val="24"/>
          <w:szCs w:val="24"/>
        </w:rPr>
        <w:t xml:space="preserve">Nowy układ </w:t>
      </w:r>
      <w:proofErr w:type="spellStart"/>
      <w:r w:rsidRPr="00146940">
        <w:rPr>
          <w:rFonts w:ascii="NobelCE Lt" w:hAnsi="NobelCE Lt"/>
          <w:bCs/>
          <w:sz w:val="24"/>
          <w:szCs w:val="24"/>
        </w:rPr>
        <w:t>Emergency</w:t>
      </w:r>
      <w:proofErr w:type="spellEnd"/>
      <w:r w:rsidRPr="00146940">
        <w:rPr>
          <w:rFonts w:ascii="NobelCE Lt" w:hAnsi="NobelCE Lt"/>
          <w:bCs/>
          <w:sz w:val="24"/>
          <w:szCs w:val="24"/>
        </w:rPr>
        <w:t xml:space="preserve"> </w:t>
      </w:r>
      <w:proofErr w:type="spellStart"/>
      <w:r w:rsidRPr="00146940">
        <w:rPr>
          <w:rFonts w:ascii="NobelCE Lt" w:hAnsi="NobelCE Lt"/>
          <w:bCs/>
          <w:sz w:val="24"/>
          <w:szCs w:val="24"/>
        </w:rPr>
        <w:t>Steering</w:t>
      </w:r>
      <w:proofErr w:type="spellEnd"/>
      <w:r w:rsidRPr="00146940">
        <w:rPr>
          <w:rFonts w:ascii="NobelCE Lt" w:hAnsi="NobelCE Lt"/>
          <w:bCs/>
          <w:sz w:val="24"/>
          <w:szCs w:val="24"/>
        </w:rPr>
        <w:t xml:space="preserve"> </w:t>
      </w:r>
      <w:proofErr w:type="spellStart"/>
      <w:r w:rsidRPr="00146940">
        <w:rPr>
          <w:rFonts w:ascii="NobelCE Lt" w:hAnsi="NobelCE Lt"/>
          <w:bCs/>
          <w:sz w:val="24"/>
          <w:szCs w:val="24"/>
        </w:rPr>
        <w:t>Assist</w:t>
      </w:r>
      <w:proofErr w:type="spellEnd"/>
      <w:r w:rsidRPr="00146940">
        <w:rPr>
          <w:rFonts w:ascii="NobelCE Lt" w:hAnsi="NobelCE Lt"/>
          <w:bCs/>
          <w:sz w:val="24"/>
          <w:szCs w:val="24"/>
        </w:rPr>
        <w:t>: wspomaga kierowanie w sytuacjach awaryjnych, poprawiając stabilność pojazdu i zapobiegając opuszczeniu pasa ruchu</w:t>
      </w:r>
    </w:p>
    <w:p w14:paraId="772EA910" w14:textId="30784275" w:rsidR="00146940" w:rsidRPr="00146940" w:rsidRDefault="00146940" w:rsidP="00146940">
      <w:pPr>
        <w:pStyle w:val="Akapitzlist"/>
        <w:numPr>
          <w:ilvl w:val="0"/>
          <w:numId w:val="28"/>
        </w:numPr>
        <w:spacing w:after="0"/>
        <w:rPr>
          <w:rFonts w:ascii="NobelCE Lt" w:hAnsi="NobelCE Lt"/>
          <w:bCs/>
          <w:sz w:val="24"/>
          <w:szCs w:val="24"/>
        </w:rPr>
      </w:pPr>
      <w:r w:rsidRPr="00146940">
        <w:rPr>
          <w:rFonts w:ascii="NobelCE Lt" w:hAnsi="NobelCE Lt"/>
          <w:bCs/>
          <w:sz w:val="24"/>
          <w:szCs w:val="24"/>
        </w:rPr>
        <w:t xml:space="preserve">Udoskonalony Lane </w:t>
      </w:r>
      <w:proofErr w:type="spellStart"/>
      <w:r w:rsidRPr="00146940">
        <w:rPr>
          <w:rFonts w:ascii="NobelCE Lt" w:hAnsi="NobelCE Lt"/>
          <w:bCs/>
          <w:sz w:val="24"/>
          <w:szCs w:val="24"/>
        </w:rPr>
        <w:t>Trace</w:t>
      </w:r>
      <w:proofErr w:type="spellEnd"/>
      <w:r w:rsidRPr="00146940">
        <w:rPr>
          <w:rFonts w:ascii="NobelCE Lt" w:hAnsi="NobelCE Lt"/>
          <w:bCs/>
          <w:sz w:val="24"/>
          <w:szCs w:val="24"/>
        </w:rPr>
        <w:t xml:space="preserve"> </w:t>
      </w:r>
      <w:proofErr w:type="spellStart"/>
      <w:r w:rsidRPr="00146940">
        <w:rPr>
          <w:rFonts w:ascii="NobelCE Lt" w:hAnsi="NobelCE Lt"/>
          <w:bCs/>
          <w:sz w:val="24"/>
          <w:szCs w:val="24"/>
        </w:rPr>
        <w:t>Assist</w:t>
      </w:r>
      <w:proofErr w:type="spellEnd"/>
      <w:r w:rsidRPr="00146940">
        <w:rPr>
          <w:rFonts w:ascii="NobelCE Lt" w:hAnsi="NobelCE Lt"/>
          <w:bCs/>
          <w:sz w:val="24"/>
          <w:szCs w:val="24"/>
        </w:rPr>
        <w:t>: utrzymuje auto pośrodku pasa ruchu, a nowe technologie sztucznej inteligencji (AI) powodują jego płynniejszą pracę</w:t>
      </w:r>
    </w:p>
    <w:p w14:paraId="5418CC70" w14:textId="67116872" w:rsidR="00146940" w:rsidRPr="00146940" w:rsidRDefault="00146940" w:rsidP="00146940">
      <w:pPr>
        <w:pStyle w:val="Akapitzlist"/>
        <w:numPr>
          <w:ilvl w:val="0"/>
          <w:numId w:val="28"/>
        </w:numPr>
        <w:spacing w:after="0"/>
        <w:rPr>
          <w:rFonts w:ascii="NobelCE Lt" w:hAnsi="NobelCE Lt"/>
          <w:bCs/>
          <w:sz w:val="24"/>
          <w:szCs w:val="24"/>
        </w:rPr>
      </w:pPr>
      <w:r w:rsidRPr="00146940">
        <w:rPr>
          <w:rFonts w:ascii="NobelCE Lt" w:hAnsi="NobelCE Lt"/>
          <w:bCs/>
          <w:sz w:val="24"/>
          <w:szCs w:val="24"/>
        </w:rPr>
        <w:t>Poprawiony aktywny tempomat: nowa funkcja kontroluje i w razie potrzeby redukuje prędkość w zakręcie</w:t>
      </w:r>
    </w:p>
    <w:p w14:paraId="5667C7D1" w14:textId="471F108D" w:rsidR="00146940" w:rsidRPr="00146940" w:rsidRDefault="00146940" w:rsidP="00146940">
      <w:pPr>
        <w:pStyle w:val="Akapitzlist"/>
        <w:numPr>
          <w:ilvl w:val="0"/>
          <w:numId w:val="28"/>
        </w:numPr>
        <w:spacing w:after="0"/>
        <w:rPr>
          <w:rFonts w:ascii="NobelCE Lt" w:hAnsi="NobelCE Lt"/>
          <w:bCs/>
          <w:sz w:val="24"/>
          <w:szCs w:val="24"/>
        </w:rPr>
      </w:pPr>
      <w:r w:rsidRPr="00146940">
        <w:rPr>
          <w:rFonts w:ascii="NobelCE Lt" w:hAnsi="NobelCE Lt"/>
          <w:bCs/>
          <w:sz w:val="24"/>
          <w:szCs w:val="24"/>
        </w:rPr>
        <w:t xml:space="preserve">Nowy adaptacyjny system świateł drogowych </w:t>
      </w:r>
      <w:proofErr w:type="spellStart"/>
      <w:r w:rsidRPr="00146940">
        <w:rPr>
          <w:rFonts w:ascii="NobelCE Lt" w:hAnsi="NobelCE Lt"/>
          <w:bCs/>
          <w:sz w:val="24"/>
          <w:szCs w:val="24"/>
        </w:rPr>
        <w:t>BladeScan</w:t>
      </w:r>
      <w:proofErr w:type="spellEnd"/>
      <w:r w:rsidRPr="00146940">
        <w:rPr>
          <w:rFonts w:ascii="NobelCE Lt" w:hAnsi="NobelCE Lt"/>
          <w:bCs/>
          <w:sz w:val="24"/>
          <w:szCs w:val="24"/>
        </w:rPr>
        <w:t xml:space="preserve">: stworzona przez Lexusa technologia </w:t>
      </w:r>
      <w:proofErr w:type="spellStart"/>
      <w:r w:rsidRPr="00146940">
        <w:rPr>
          <w:rFonts w:ascii="NobelCE Lt" w:hAnsi="NobelCE Lt"/>
          <w:bCs/>
          <w:sz w:val="24"/>
          <w:szCs w:val="24"/>
        </w:rPr>
        <w:t>BladeScan</w:t>
      </w:r>
      <w:proofErr w:type="spellEnd"/>
      <w:r w:rsidRPr="00146940">
        <w:rPr>
          <w:rFonts w:ascii="NobelCE Lt" w:hAnsi="NobelCE Lt"/>
          <w:bCs/>
          <w:sz w:val="24"/>
          <w:szCs w:val="24"/>
        </w:rPr>
        <w:t xml:space="preserve"> pomaga kierowcy lepiej widzieć pieszych oraz znaki drogowe bez oślepiania kierowców samochodów nadjeżdżających z naprzeciwka</w:t>
      </w:r>
    </w:p>
    <w:p w14:paraId="666982AD" w14:textId="6235B95E" w:rsidR="00146940" w:rsidRPr="00146940" w:rsidRDefault="00146940" w:rsidP="00146940">
      <w:pPr>
        <w:pStyle w:val="Akapitzlist"/>
        <w:numPr>
          <w:ilvl w:val="0"/>
          <w:numId w:val="28"/>
        </w:numPr>
        <w:spacing w:after="0"/>
        <w:rPr>
          <w:rFonts w:ascii="NobelCE Lt" w:hAnsi="NobelCE Lt"/>
          <w:bCs/>
          <w:sz w:val="24"/>
          <w:szCs w:val="24"/>
        </w:rPr>
      </w:pPr>
      <w:r w:rsidRPr="00146940">
        <w:rPr>
          <w:rFonts w:ascii="NobelCE Lt" w:hAnsi="NobelCE Lt"/>
          <w:bCs/>
          <w:sz w:val="24"/>
          <w:szCs w:val="24"/>
        </w:rPr>
        <w:t xml:space="preserve">Udoskonalony Digital </w:t>
      </w:r>
      <w:proofErr w:type="spellStart"/>
      <w:r w:rsidRPr="00146940">
        <w:rPr>
          <w:rFonts w:ascii="NobelCE Lt" w:hAnsi="NobelCE Lt"/>
          <w:bCs/>
          <w:sz w:val="24"/>
          <w:szCs w:val="24"/>
        </w:rPr>
        <w:t>Side</w:t>
      </w:r>
      <w:proofErr w:type="spellEnd"/>
      <w:r w:rsidRPr="00146940">
        <w:rPr>
          <w:rFonts w:ascii="NobelCE Lt" w:hAnsi="NobelCE Lt"/>
          <w:bCs/>
          <w:sz w:val="24"/>
          <w:szCs w:val="24"/>
        </w:rPr>
        <w:t xml:space="preserve"> </w:t>
      </w:r>
      <w:proofErr w:type="spellStart"/>
      <w:r w:rsidRPr="00146940">
        <w:rPr>
          <w:rFonts w:ascii="NobelCE Lt" w:hAnsi="NobelCE Lt"/>
          <w:bCs/>
          <w:sz w:val="24"/>
          <w:szCs w:val="24"/>
        </w:rPr>
        <w:t>View</w:t>
      </w:r>
      <w:proofErr w:type="spellEnd"/>
      <w:r w:rsidRPr="00146940">
        <w:rPr>
          <w:rFonts w:ascii="NobelCE Lt" w:hAnsi="NobelCE Lt"/>
          <w:bCs/>
          <w:sz w:val="24"/>
          <w:szCs w:val="24"/>
        </w:rPr>
        <w:t xml:space="preserve"> Monitor: dostępne w wersji </w:t>
      </w:r>
      <w:proofErr w:type="spellStart"/>
      <w:r w:rsidRPr="00146940">
        <w:rPr>
          <w:rFonts w:ascii="NobelCE Lt" w:hAnsi="NobelCE Lt"/>
          <w:bCs/>
          <w:sz w:val="24"/>
          <w:szCs w:val="24"/>
        </w:rPr>
        <w:t>Omotenashi</w:t>
      </w:r>
      <w:proofErr w:type="spellEnd"/>
      <w:r w:rsidRPr="00146940">
        <w:rPr>
          <w:rFonts w:ascii="NobelCE Lt" w:hAnsi="NobelCE Lt"/>
          <w:bCs/>
          <w:sz w:val="24"/>
          <w:szCs w:val="24"/>
        </w:rPr>
        <w:t xml:space="preserve"> cyfrowe lusterka boczne zapewniają lepszą widoczność z tyłu auta, szczególnie w nocy i podczas deszczu</w:t>
      </w:r>
    </w:p>
    <w:p w14:paraId="78C71A4F" w14:textId="77777777" w:rsidR="00146940" w:rsidRPr="00146940" w:rsidRDefault="00146940" w:rsidP="00146940">
      <w:pPr>
        <w:spacing w:after="0"/>
        <w:rPr>
          <w:rFonts w:ascii="NobelCE Lt" w:hAnsi="NobelCE Lt"/>
          <w:bCs/>
          <w:sz w:val="24"/>
          <w:szCs w:val="24"/>
        </w:rPr>
      </w:pPr>
    </w:p>
    <w:p w14:paraId="09494562" w14:textId="77777777" w:rsidR="00146940" w:rsidRPr="00146940" w:rsidRDefault="00146940" w:rsidP="00146940">
      <w:pPr>
        <w:spacing w:after="0"/>
        <w:rPr>
          <w:rFonts w:ascii="NobelCE Lt" w:hAnsi="NobelCE Lt"/>
          <w:bCs/>
          <w:sz w:val="24"/>
          <w:szCs w:val="24"/>
        </w:rPr>
      </w:pPr>
    </w:p>
    <w:p w14:paraId="5AF77DAB" w14:textId="0DBA123D" w:rsidR="00146940" w:rsidRPr="00D94890" w:rsidRDefault="00D94890" w:rsidP="00D94890">
      <w:pPr>
        <w:spacing w:after="0"/>
        <w:rPr>
          <w:rFonts w:ascii="NobelCE Lt" w:hAnsi="NobelCE Lt"/>
          <w:b/>
          <w:sz w:val="24"/>
          <w:szCs w:val="24"/>
        </w:rPr>
      </w:pPr>
      <w:r w:rsidRPr="00D94890">
        <w:rPr>
          <w:rFonts w:ascii="NobelCE Lt" w:hAnsi="NobelCE Lt"/>
          <w:b/>
          <w:sz w:val="24"/>
          <w:szCs w:val="24"/>
        </w:rPr>
        <w:t>PROWOKACYJNA STYLISTYKA LEXUSA</w:t>
      </w:r>
    </w:p>
    <w:p w14:paraId="639CE462" w14:textId="77777777" w:rsidR="00146940" w:rsidRPr="00146940" w:rsidRDefault="00146940" w:rsidP="00146940">
      <w:pPr>
        <w:spacing w:after="0"/>
        <w:rPr>
          <w:rFonts w:ascii="NobelCE Lt" w:hAnsi="NobelCE Lt"/>
          <w:bCs/>
          <w:sz w:val="24"/>
          <w:szCs w:val="24"/>
        </w:rPr>
      </w:pPr>
    </w:p>
    <w:p w14:paraId="14F26696"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„Do nowego ES dodaliśmy odważne elementy stylistyczne, które rzucają wyzwanie tradycyjnym oczekiwaniom. Nowy wygląd auta nazywamy prowokacyjną elegancją” –</w:t>
      </w:r>
    </w:p>
    <w:p w14:paraId="325639F2"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powiedział </w:t>
      </w:r>
      <w:proofErr w:type="spellStart"/>
      <w:r w:rsidRPr="00146940">
        <w:rPr>
          <w:rFonts w:ascii="NobelCE Lt" w:hAnsi="NobelCE Lt"/>
          <w:bCs/>
          <w:sz w:val="24"/>
          <w:szCs w:val="24"/>
        </w:rPr>
        <w:t>Yasuo</w:t>
      </w:r>
      <w:proofErr w:type="spellEnd"/>
      <w:r w:rsidRPr="00146940">
        <w:rPr>
          <w:rFonts w:ascii="NobelCE Lt" w:hAnsi="NobelCE Lt"/>
          <w:bCs/>
          <w:sz w:val="24"/>
          <w:szCs w:val="24"/>
        </w:rPr>
        <w:t xml:space="preserve"> </w:t>
      </w:r>
      <w:proofErr w:type="spellStart"/>
      <w:r w:rsidRPr="00146940">
        <w:rPr>
          <w:rFonts w:ascii="NobelCE Lt" w:hAnsi="NobelCE Lt"/>
          <w:bCs/>
          <w:sz w:val="24"/>
          <w:szCs w:val="24"/>
        </w:rPr>
        <w:t>Kajino</w:t>
      </w:r>
      <w:proofErr w:type="spellEnd"/>
      <w:r w:rsidRPr="00146940">
        <w:rPr>
          <w:rFonts w:ascii="NobelCE Lt" w:hAnsi="NobelCE Lt"/>
          <w:bCs/>
          <w:sz w:val="24"/>
          <w:szCs w:val="24"/>
        </w:rPr>
        <w:t>, główny projektant modelu ES.</w:t>
      </w:r>
    </w:p>
    <w:p w14:paraId="6511B1F8" w14:textId="77777777" w:rsidR="00146940" w:rsidRPr="00146940" w:rsidRDefault="00146940" w:rsidP="00146940">
      <w:pPr>
        <w:spacing w:after="0"/>
        <w:rPr>
          <w:rFonts w:ascii="NobelCE Lt" w:hAnsi="NobelCE Lt"/>
          <w:bCs/>
          <w:sz w:val="24"/>
          <w:szCs w:val="24"/>
        </w:rPr>
      </w:pPr>
    </w:p>
    <w:p w14:paraId="72E55547"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Nowy ES ma sylwetkę ekskluzywnej limuzyny, której nadano jeszcze więcej szyku i wyrafinowania. Nowy design łączy nowoczesność z większą funkcjonalnością.</w:t>
      </w:r>
    </w:p>
    <w:p w14:paraId="63056AFE" w14:textId="77777777" w:rsidR="00146940" w:rsidRPr="00146940" w:rsidRDefault="00146940" w:rsidP="00146940">
      <w:pPr>
        <w:spacing w:after="0"/>
        <w:rPr>
          <w:rFonts w:ascii="NobelCE Lt" w:hAnsi="NobelCE Lt"/>
          <w:bCs/>
          <w:sz w:val="24"/>
          <w:szCs w:val="24"/>
        </w:rPr>
      </w:pPr>
    </w:p>
    <w:p w14:paraId="61E6892F" w14:textId="3E83F55D" w:rsidR="00146940" w:rsidRPr="00146940" w:rsidRDefault="00146940" w:rsidP="00146940">
      <w:pPr>
        <w:spacing w:after="0"/>
        <w:rPr>
          <w:rFonts w:ascii="NobelCE Lt" w:hAnsi="NobelCE Lt"/>
          <w:b/>
          <w:sz w:val="24"/>
          <w:szCs w:val="24"/>
        </w:rPr>
      </w:pPr>
      <w:r w:rsidRPr="00146940">
        <w:rPr>
          <w:rFonts w:ascii="NobelCE Lt" w:hAnsi="NobelCE Lt"/>
          <w:b/>
          <w:sz w:val="24"/>
          <w:szCs w:val="24"/>
        </w:rPr>
        <w:t xml:space="preserve">Nowy charakterystyczny grill i reflektory </w:t>
      </w:r>
    </w:p>
    <w:p w14:paraId="6429B407" w14:textId="77777777" w:rsidR="00146940" w:rsidRPr="00146940" w:rsidRDefault="00146940" w:rsidP="00146940">
      <w:pPr>
        <w:spacing w:after="0"/>
        <w:rPr>
          <w:rFonts w:ascii="NobelCE Lt" w:hAnsi="NobelCE Lt"/>
          <w:bCs/>
          <w:sz w:val="24"/>
          <w:szCs w:val="24"/>
        </w:rPr>
      </w:pPr>
    </w:p>
    <w:p w14:paraId="2EEC5639"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Zachowano wyrazistą tożsamość luksusowej limuzyny, ale nowy grill w modelu ES 300h zmienił się poprzez mniejszą liczbę pionowych żeber oraz elementów w kształcie litery L, które tworzą wrażenie poziomego przepływu i silnego dążenia w przód. Wersja ES 300h F SPORT zachowała charakterystyczny dla linii F, czarny grill.</w:t>
      </w:r>
    </w:p>
    <w:p w14:paraId="3BB48ED7" w14:textId="77777777" w:rsidR="00146940" w:rsidRPr="00146940" w:rsidRDefault="00146940" w:rsidP="00146940">
      <w:pPr>
        <w:spacing w:after="0"/>
        <w:rPr>
          <w:rFonts w:ascii="NobelCE Lt" w:hAnsi="NobelCE Lt"/>
          <w:bCs/>
          <w:sz w:val="24"/>
          <w:szCs w:val="24"/>
        </w:rPr>
      </w:pPr>
    </w:p>
    <w:p w14:paraId="18D8A88C" w14:textId="77777777" w:rsidR="00146940" w:rsidRPr="00372A3D" w:rsidRDefault="00146940" w:rsidP="00146940">
      <w:pPr>
        <w:spacing w:after="0"/>
        <w:rPr>
          <w:rFonts w:ascii="NobelCE Lt" w:hAnsi="NobelCE Lt"/>
          <w:bCs/>
          <w:sz w:val="24"/>
          <w:szCs w:val="24"/>
        </w:rPr>
      </w:pPr>
      <w:r w:rsidRPr="00146940">
        <w:rPr>
          <w:rFonts w:ascii="NobelCE Lt" w:hAnsi="NobelCE Lt"/>
          <w:bCs/>
          <w:sz w:val="24"/>
          <w:szCs w:val="24"/>
        </w:rPr>
        <w:t xml:space="preserve">Wszystkie wersje modelu ES zostały wyposażone w całkiem nowe reflektory. Modele z lampami jednosoczewkowymi mają teraz węższe, bardziej zwarte obudowy przednich świateł, natomiast reflektory trójstrumieniowe wyposażono w system adaptacyjnych świateł głównych </w:t>
      </w:r>
      <w:proofErr w:type="spellStart"/>
      <w:r w:rsidRPr="00146940">
        <w:rPr>
          <w:rFonts w:ascii="NobelCE Lt" w:hAnsi="NobelCE Lt"/>
          <w:bCs/>
          <w:sz w:val="24"/>
          <w:szCs w:val="24"/>
        </w:rPr>
        <w:t>BladeScan</w:t>
      </w:r>
      <w:proofErr w:type="spellEnd"/>
      <w:r w:rsidRPr="00146940">
        <w:rPr>
          <w:rFonts w:ascii="NobelCE Lt" w:hAnsi="NobelCE Lt"/>
          <w:bCs/>
          <w:sz w:val="24"/>
          <w:szCs w:val="24"/>
        </w:rPr>
        <w:t xml:space="preserve"> – również w zwężonych, ostrzejszych obudowach. Przeniesiono soczewki, a wewnętrzna konstrukcja reflektorów została zmieniona, co nadało im ostrzejszego wyglądu i poprawiło funkcjonalność. Nowe światła Full LED mają jeszcze większą intensywność światła. Reflektory Bi-LED wyposażono w trzysoczewkowe jednostki LED, które poprawiają widoczność w nocy. Zmienił się też kształt świateł do jazdy dziennej – lepiej wyrażają trójwymiarowy układ i zapewniają płynniejsze oświetlenie</w:t>
      </w:r>
      <w:r w:rsidRPr="00372A3D">
        <w:rPr>
          <w:rFonts w:ascii="NobelCE Lt" w:hAnsi="NobelCE Lt"/>
          <w:bCs/>
          <w:sz w:val="24"/>
          <w:szCs w:val="24"/>
        </w:rPr>
        <w:t>. Nowy ES może być także wyposażony w światła, które zwiększają pole widzenia kierowcy podczas jazdy we mgle.</w:t>
      </w:r>
    </w:p>
    <w:p w14:paraId="4AC6BF8D" w14:textId="77777777" w:rsidR="00146940" w:rsidRPr="00146940" w:rsidRDefault="00146940" w:rsidP="00146940">
      <w:pPr>
        <w:spacing w:after="0"/>
        <w:rPr>
          <w:rFonts w:ascii="NobelCE Lt" w:hAnsi="NobelCE Lt"/>
          <w:bCs/>
          <w:sz w:val="24"/>
          <w:szCs w:val="24"/>
        </w:rPr>
      </w:pPr>
    </w:p>
    <w:p w14:paraId="45AF6302" w14:textId="77777777" w:rsidR="00146940" w:rsidRPr="00146940" w:rsidRDefault="00146940" w:rsidP="00146940">
      <w:pPr>
        <w:spacing w:after="0"/>
        <w:rPr>
          <w:rFonts w:ascii="NobelCE Lt" w:hAnsi="NobelCE Lt"/>
          <w:b/>
          <w:sz w:val="24"/>
          <w:szCs w:val="24"/>
        </w:rPr>
      </w:pPr>
      <w:r w:rsidRPr="00146940">
        <w:rPr>
          <w:rFonts w:ascii="NobelCE Lt" w:hAnsi="NobelCE Lt"/>
          <w:b/>
          <w:sz w:val="24"/>
          <w:szCs w:val="24"/>
        </w:rPr>
        <w:t xml:space="preserve">Nowe felgi 17” lub 18”, nowe lakiery </w:t>
      </w:r>
      <w:proofErr w:type="spellStart"/>
      <w:r w:rsidRPr="00146940">
        <w:rPr>
          <w:rFonts w:ascii="NobelCE Lt" w:hAnsi="NobelCE Lt"/>
          <w:b/>
          <w:sz w:val="24"/>
          <w:szCs w:val="24"/>
        </w:rPr>
        <w:t>Sonic</w:t>
      </w:r>
      <w:proofErr w:type="spellEnd"/>
      <w:r w:rsidRPr="00146940">
        <w:rPr>
          <w:rFonts w:ascii="NobelCE Lt" w:hAnsi="NobelCE Lt"/>
          <w:b/>
          <w:sz w:val="24"/>
          <w:szCs w:val="24"/>
        </w:rPr>
        <w:t xml:space="preserve"> Platinum i </w:t>
      </w:r>
      <w:proofErr w:type="spellStart"/>
      <w:r w:rsidRPr="00146940">
        <w:rPr>
          <w:rFonts w:ascii="NobelCE Lt" w:hAnsi="NobelCE Lt"/>
          <w:b/>
          <w:sz w:val="24"/>
          <w:szCs w:val="24"/>
        </w:rPr>
        <w:t>Sonic</w:t>
      </w:r>
      <w:proofErr w:type="spellEnd"/>
      <w:r w:rsidRPr="00146940">
        <w:rPr>
          <w:rFonts w:ascii="NobelCE Lt" w:hAnsi="NobelCE Lt"/>
          <w:b/>
          <w:sz w:val="24"/>
          <w:szCs w:val="24"/>
        </w:rPr>
        <w:t xml:space="preserve"> Grey</w:t>
      </w:r>
    </w:p>
    <w:p w14:paraId="747614F2" w14:textId="77777777" w:rsidR="00146940" w:rsidRPr="00146940" w:rsidRDefault="00146940" w:rsidP="00146940">
      <w:pPr>
        <w:spacing w:after="0"/>
        <w:rPr>
          <w:rFonts w:ascii="NobelCE Lt" w:hAnsi="NobelCE Lt"/>
          <w:bCs/>
          <w:sz w:val="24"/>
          <w:szCs w:val="24"/>
        </w:rPr>
      </w:pPr>
    </w:p>
    <w:p w14:paraId="710E8438"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Nowe, 17-calowe felgi w mają bardziej charakterystyczne szprychy w sportowym stylu, a 18-calowe obręcze dają poczucie luksusu dzięki połączeniu czarnych wstawek i polerowanych detali. Samochód można zamówić w dwóch nowych kolorach nadwozia – </w:t>
      </w:r>
      <w:proofErr w:type="spellStart"/>
      <w:r w:rsidRPr="00146940">
        <w:rPr>
          <w:rFonts w:ascii="NobelCE Lt" w:hAnsi="NobelCE Lt"/>
          <w:bCs/>
          <w:sz w:val="24"/>
          <w:szCs w:val="24"/>
        </w:rPr>
        <w:t>Sonic</w:t>
      </w:r>
      <w:proofErr w:type="spellEnd"/>
      <w:r w:rsidRPr="00146940">
        <w:rPr>
          <w:rFonts w:ascii="NobelCE Lt" w:hAnsi="NobelCE Lt"/>
          <w:bCs/>
          <w:sz w:val="24"/>
          <w:szCs w:val="24"/>
        </w:rPr>
        <w:t xml:space="preserve"> Platinum, który podkreśla cienie, oraz </w:t>
      </w:r>
      <w:proofErr w:type="spellStart"/>
      <w:r w:rsidRPr="00146940">
        <w:rPr>
          <w:rFonts w:ascii="NobelCE Lt" w:hAnsi="NobelCE Lt"/>
          <w:bCs/>
          <w:sz w:val="24"/>
          <w:szCs w:val="24"/>
        </w:rPr>
        <w:t>Sonic</w:t>
      </w:r>
      <w:proofErr w:type="spellEnd"/>
      <w:r w:rsidRPr="00146940">
        <w:rPr>
          <w:rFonts w:ascii="NobelCE Lt" w:hAnsi="NobelCE Lt"/>
          <w:bCs/>
          <w:sz w:val="24"/>
          <w:szCs w:val="24"/>
        </w:rPr>
        <w:t xml:space="preserve"> Gray, który nadaje metaliczne wykończenie o wysokim połysku.</w:t>
      </w:r>
    </w:p>
    <w:p w14:paraId="54F33F5F" w14:textId="77777777" w:rsidR="00146940" w:rsidRPr="00146940" w:rsidRDefault="00146940" w:rsidP="00146940">
      <w:pPr>
        <w:spacing w:after="0"/>
        <w:rPr>
          <w:rFonts w:ascii="NobelCE Lt" w:hAnsi="NobelCE Lt"/>
          <w:bCs/>
          <w:sz w:val="24"/>
          <w:szCs w:val="24"/>
        </w:rPr>
      </w:pPr>
    </w:p>
    <w:p w14:paraId="12D2F010" w14:textId="77777777" w:rsidR="00146940" w:rsidRPr="00146940" w:rsidRDefault="00146940" w:rsidP="00146940">
      <w:pPr>
        <w:spacing w:after="0"/>
        <w:rPr>
          <w:rFonts w:ascii="NobelCE Lt" w:hAnsi="NobelCE Lt"/>
          <w:b/>
          <w:sz w:val="24"/>
          <w:szCs w:val="24"/>
        </w:rPr>
      </w:pPr>
      <w:r w:rsidRPr="00146940">
        <w:rPr>
          <w:rFonts w:ascii="NobelCE Lt" w:hAnsi="NobelCE Lt"/>
          <w:b/>
          <w:sz w:val="24"/>
          <w:szCs w:val="24"/>
        </w:rPr>
        <w:t>Nowe 19-calowe felgi F SPORT</w:t>
      </w:r>
    </w:p>
    <w:p w14:paraId="41505367" w14:textId="77777777" w:rsidR="00146940" w:rsidRPr="00146940" w:rsidRDefault="00146940" w:rsidP="00146940">
      <w:pPr>
        <w:spacing w:after="0"/>
        <w:rPr>
          <w:rFonts w:ascii="NobelCE Lt" w:hAnsi="NobelCE Lt"/>
          <w:bCs/>
          <w:sz w:val="24"/>
          <w:szCs w:val="24"/>
        </w:rPr>
      </w:pPr>
    </w:p>
    <w:p w14:paraId="419C7C19"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Nowe, błyszczące, czarne 19-calowe felgi wersji F SPORT pasują do przedniego grilla, a tylny spojler, znaczek i ciemna dolna listwa podkreślają dynamiczny wygląd linii F.</w:t>
      </w:r>
    </w:p>
    <w:p w14:paraId="2B519137" w14:textId="77777777" w:rsidR="00146940" w:rsidRPr="00146940" w:rsidRDefault="00146940" w:rsidP="00146940">
      <w:pPr>
        <w:spacing w:after="0"/>
        <w:rPr>
          <w:rFonts w:ascii="NobelCE Lt" w:hAnsi="NobelCE Lt"/>
          <w:bCs/>
          <w:sz w:val="24"/>
          <w:szCs w:val="24"/>
        </w:rPr>
      </w:pPr>
    </w:p>
    <w:p w14:paraId="733CC56B" w14:textId="18143E84" w:rsidR="00146940" w:rsidRPr="00146940" w:rsidRDefault="00D94890" w:rsidP="00146940">
      <w:pPr>
        <w:spacing w:after="0"/>
        <w:rPr>
          <w:rFonts w:ascii="NobelCE Lt" w:hAnsi="NobelCE Lt"/>
          <w:b/>
          <w:sz w:val="24"/>
          <w:szCs w:val="24"/>
        </w:rPr>
      </w:pPr>
      <w:r w:rsidRPr="00146940">
        <w:rPr>
          <w:rFonts w:ascii="NobelCE Lt" w:hAnsi="NobelCE Lt"/>
          <w:b/>
          <w:sz w:val="24"/>
          <w:szCs w:val="24"/>
        </w:rPr>
        <w:t>Wnętrze</w:t>
      </w:r>
    </w:p>
    <w:p w14:paraId="7D6E7CEC" w14:textId="77777777" w:rsidR="00146940" w:rsidRPr="00146940" w:rsidRDefault="00146940" w:rsidP="00146940">
      <w:pPr>
        <w:spacing w:after="0"/>
        <w:rPr>
          <w:rFonts w:ascii="NobelCE Lt" w:hAnsi="NobelCE Lt"/>
          <w:bCs/>
          <w:sz w:val="24"/>
          <w:szCs w:val="24"/>
        </w:rPr>
      </w:pPr>
    </w:p>
    <w:p w14:paraId="12BB6F09"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Wewnątrz nowego ES 300h ergonomiczną kabinę wzbogacono o nowe kolory tapicerek i nowy multimedialny ekran dotykowy o przekątnej 12,3 cala.</w:t>
      </w:r>
    </w:p>
    <w:p w14:paraId="3B9F6524" w14:textId="77777777" w:rsidR="00146940" w:rsidRPr="00146940" w:rsidRDefault="00146940" w:rsidP="00146940">
      <w:pPr>
        <w:spacing w:after="0"/>
        <w:rPr>
          <w:rFonts w:ascii="NobelCE Lt" w:hAnsi="NobelCE Lt"/>
          <w:bCs/>
          <w:sz w:val="24"/>
          <w:szCs w:val="24"/>
        </w:rPr>
      </w:pPr>
    </w:p>
    <w:p w14:paraId="6CF7EABF" w14:textId="77777777" w:rsidR="00146940" w:rsidRPr="00146940" w:rsidRDefault="00146940" w:rsidP="00146940">
      <w:pPr>
        <w:spacing w:after="0"/>
        <w:rPr>
          <w:rFonts w:ascii="NobelCE Lt" w:hAnsi="NobelCE Lt"/>
          <w:b/>
          <w:sz w:val="24"/>
          <w:szCs w:val="24"/>
        </w:rPr>
      </w:pPr>
      <w:r w:rsidRPr="00146940">
        <w:rPr>
          <w:rFonts w:ascii="NobelCE Lt" w:hAnsi="NobelCE Lt"/>
          <w:b/>
          <w:sz w:val="24"/>
          <w:szCs w:val="24"/>
        </w:rPr>
        <w:t>Nowa kolorystyka „prowokacyjnej elegancji”</w:t>
      </w:r>
    </w:p>
    <w:p w14:paraId="7DF584F7" w14:textId="77777777" w:rsidR="00146940" w:rsidRPr="00146940" w:rsidRDefault="00146940" w:rsidP="00146940">
      <w:pPr>
        <w:spacing w:after="0"/>
        <w:rPr>
          <w:rFonts w:ascii="NobelCE Lt" w:hAnsi="NobelCE Lt"/>
          <w:bCs/>
          <w:sz w:val="24"/>
          <w:szCs w:val="24"/>
        </w:rPr>
      </w:pPr>
    </w:p>
    <w:p w14:paraId="4EFAE101"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W całym wnętrzu kierowca zauważy dbałość o szczegóły i kunszt mistrzów rzemiosła </w:t>
      </w:r>
      <w:proofErr w:type="spellStart"/>
      <w:r w:rsidRPr="00146940">
        <w:rPr>
          <w:rFonts w:ascii="NobelCE Lt" w:hAnsi="NobelCE Lt"/>
          <w:bCs/>
          <w:sz w:val="24"/>
          <w:szCs w:val="24"/>
        </w:rPr>
        <w:t>Takumi</w:t>
      </w:r>
      <w:proofErr w:type="spellEnd"/>
      <w:r w:rsidRPr="00146940">
        <w:rPr>
          <w:rFonts w:ascii="NobelCE Lt" w:hAnsi="NobelCE Lt"/>
          <w:bCs/>
          <w:sz w:val="24"/>
          <w:szCs w:val="24"/>
        </w:rPr>
        <w:t xml:space="preserve">, począwszy od specjalnie ukształtowanej kierownicy. Luksusowa tapicerka jest teraz dostępna w nowych, stylowych odcieniach, z wykwintnymi wstawkami, które podkreślają styl ręcznie wykonanego wnętrza. W przypadku nowego modelu ES projektanci opracowali nową koncepcję kolorystyczną z hasłem przewodnim „prowokacyjnej elegancji”. Atmosfera kabiny jest bardziej ekskluzywna, a elementy inkrustacyjne z drzewa orzechowego </w:t>
      </w:r>
      <w:proofErr w:type="spellStart"/>
      <w:r w:rsidRPr="00146940">
        <w:rPr>
          <w:rFonts w:ascii="NobelCE Lt" w:hAnsi="NobelCE Lt"/>
          <w:bCs/>
          <w:sz w:val="24"/>
          <w:szCs w:val="24"/>
        </w:rPr>
        <w:t>Sumi</w:t>
      </w:r>
      <w:proofErr w:type="spellEnd"/>
      <w:r w:rsidRPr="00146940">
        <w:rPr>
          <w:rFonts w:ascii="NobelCE Lt" w:hAnsi="NobelCE Lt"/>
          <w:bCs/>
          <w:sz w:val="24"/>
          <w:szCs w:val="24"/>
        </w:rPr>
        <w:t xml:space="preserve"> Black oraz Dark Brown dodają nowoczesności. Obok odcienia </w:t>
      </w:r>
      <w:proofErr w:type="spellStart"/>
      <w:r w:rsidRPr="00146940">
        <w:rPr>
          <w:rFonts w:ascii="NobelCE Lt" w:hAnsi="NobelCE Lt"/>
          <w:bCs/>
          <w:sz w:val="24"/>
          <w:szCs w:val="24"/>
        </w:rPr>
        <w:t>Hazel</w:t>
      </w:r>
      <w:proofErr w:type="spellEnd"/>
      <w:r w:rsidRPr="00146940">
        <w:rPr>
          <w:rFonts w:ascii="NobelCE Lt" w:hAnsi="NobelCE Lt"/>
          <w:bCs/>
          <w:sz w:val="24"/>
          <w:szCs w:val="24"/>
        </w:rPr>
        <w:t xml:space="preserve">, wnętrze można zamówić w odcieniu </w:t>
      </w:r>
      <w:proofErr w:type="spellStart"/>
      <w:r w:rsidRPr="00146940">
        <w:rPr>
          <w:rFonts w:ascii="NobelCE Lt" w:hAnsi="NobelCE Lt"/>
          <w:bCs/>
          <w:sz w:val="24"/>
          <w:szCs w:val="24"/>
        </w:rPr>
        <w:t>Forest</w:t>
      </w:r>
      <w:proofErr w:type="spellEnd"/>
      <w:r w:rsidRPr="00146940">
        <w:rPr>
          <w:rFonts w:ascii="NobelCE Lt" w:hAnsi="NobelCE Lt"/>
          <w:bCs/>
          <w:sz w:val="24"/>
          <w:szCs w:val="24"/>
        </w:rPr>
        <w:t xml:space="preserve"> Brown. Wersja F SPORT dzięki biało-czarnej tapicerce </w:t>
      </w:r>
      <w:proofErr w:type="spellStart"/>
      <w:r w:rsidRPr="00146940">
        <w:rPr>
          <w:rFonts w:ascii="NobelCE Lt" w:hAnsi="NobelCE Lt"/>
          <w:bCs/>
          <w:sz w:val="24"/>
          <w:szCs w:val="24"/>
        </w:rPr>
        <w:t>Tahara</w:t>
      </w:r>
      <w:proofErr w:type="spellEnd"/>
      <w:r w:rsidRPr="00146940">
        <w:rPr>
          <w:rFonts w:ascii="NobelCE Lt" w:hAnsi="NobelCE Lt"/>
          <w:bCs/>
          <w:sz w:val="24"/>
          <w:szCs w:val="24"/>
        </w:rPr>
        <w:t xml:space="preserve"> ma bardziej sportowy charakter.</w:t>
      </w:r>
    </w:p>
    <w:p w14:paraId="0996C526" w14:textId="77777777" w:rsidR="00146940" w:rsidRPr="00146940" w:rsidRDefault="00146940" w:rsidP="00146940">
      <w:pPr>
        <w:spacing w:after="0"/>
        <w:rPr>
          <w:rFonts w:ascii="NobelCE Lt" w:hAnsi="NobelCE Lt"/>
          <w:bCs/>
          <w:sz w:val="24"/>
          <w:szCs w:val="24"/>
        </w:rPr>
      </w:pPr>
    </w:p>
    <w:p w14:paraId="7815F7DA" w14:textId="77777777" w:rsidR="00146940" w:rsidRPr="00146940" w:rsidRDefault="00146940" w:rsidP="00146940">
      <w:pPr>
        <w:spacing w:after="0"/>
        <w:rPr>
          <w:rFonts w:ascii="NobelCE Lt" w:hAnsi="NobelCE Lt"/>
          <w:b/>
          <w:sz w:val="24"/>
          <w:szCs w:val="24"/>
        </w:rPr>
      </w:pPr>
      <w:r w:rsidRPr="00146940">
        <w:rPr>
          <w:rFonts w:ascii="NobelCE Lt" w:hAnsi="NobelCE Lt"/>
          <w:b/>
          <w:sz w:val="24"/>
          <w:szCs w:val="24"/>
        </w:rPr>
        <w:t xml:space="preserve">Lexus </w:t>
      </w:r>
      <w:proofErr w:type="spellStart"/>
      <w:r w:rsidRPr="00146940">
        <w:rPr>
          <w:rFonts w:ascii="NobelCE Lt" w:hAnsi="NobelCE Lt"/>
          <w:b/>
          <w:sz w:val="24"/>
          <w:szCs w:val="24"/>
        </w:rPr>
        <w:t>Climate</w:t>
      </w:r>
      <w:proofErr w:type="spellEnd"/>
      <w:r w:rsidRPr="00146940">
        <w:rPr>
          <w:rFonts w:ascii="NobelCE Lt" w:hAnsi="NobelCE Lt"/>
          <w:b/>
          <w:sz w:val="24"/>
          <w:szCs w:val="24"/>
        </w:rPr>
        <w:t xml:space="preserve"> </w:t>
      </w:r>
      <w:proofErr w:type="spellStart"/>
      <w:r w:rsidRPr="00146940">
        <w:rPr>
          <w:rFonts w:ascii="NobelCE Lt" w:hAnsi="NobelCE Lt"/>
          <w:b/>
          <w:sz w:val="24"/>
          <w:szCs w:val="24"/>
        </w:rPr>
        <w:t>Concierge</w:t>
      </w:r>
      <w:proofErr w:type="spellEnd"/>
    </w:p>
    <w:p w14:paraId="7DD2571C" w14:textId="77777777" w:rsidR="00146940" w:rsidRPr="00146940" w:rsidRDefault="00146940" w:rsidP="00146940">
      <w:pPr>
        <w:spacing w:after="0"/>
        <w:rPr>
          <w:rFonts w:ascii="NobelCE Lt" w:hAnsi="NobelCE Lt"/>
          <w:bCs/>
          <w:sz w:val="24"/>
          <w:szCs w:val="24"/>
        </w:rPr>
      </w:pPr>
    </w:p>
    <w:p w14:paraId="0964C330" w14:textId="4B671AAF"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Lexus </w:t>
      </w:r>
      <w:proofErr w:type="spellStart"/>
      <w:r w:rsidRPr="00146940">
        <w:rPr>
          <w:rFonts w:ascii="NobelCE Lt" w:hAnsi="NobelCE Lt"/>
          <w:bCs/>
          <w:sz w:val="24"/>
          <w:szCs w:val="24"/>
        </w:rPr>
        <w:t>Climate</w:t>
      </w:r>
      <w:proofErr w:type="spellEnd"/>
      <w:r w:rsidRPr="00146940">
        <w:rPr>
          <w:rFonts w:ascii="NobelCE Lt" w:hAnsi="NobelCE Lt"/>
          <w:bCs/>
          <w:sz w:val="24"/>
          <w:szCs w:val="24"/>
        </w:rPr>
        <w:t xml:space="preserve"> </w:t>
      </w:r>
      <w:proofErr w:type="spellStart"/>
      <w:r w:rsidRPr="00146940">
        <w:rPr>
          <w:rFonts w:ascii="NobelCE Lt" w:hAnsi="NobelCE Lt"/>
          <w:bCs/>
          <w:sz w:val="24"/>
          <w:szCs w:val="24"/>
        </w:rPr>
        <w:t>Concierge</w:t>
      </w:r>
      <w:proofErr w:type="spellEnd"/>
      <w:r w:rsidRPr="00146940">
        <w:rPr>
          <w:rFonts w:ascii="NobelCE Lt" w:hAnsi="NobelCE Lt"/>
          <w:bCs/>
          <w:sz w:val="24"/>
          <w:szCs w:val="24"/>
        </w:rPr>
        <w:t xml:space="preserve"> to funkcja, którą docenią zarówno kierowcy biznesowi, jak i prywatni. Zapewnia doskonałe warunki we wnętrzu poprzez automatyczne zarządzanie ogrzewaniem i wentylacją foteli, a także podgrzewaniem kierownicy, </w:t>
      </w:r>
      <w:r w:rsidR="00505167">
        <w:rPr>
          <w:rFonts w:ascii="NobelCE Lt" w:hAnsi="NobelCE Lt"/>
          <w:bCs/>
          <w:sz w:val="24"/>
          <w:szCs w:val="24"/>
        </w:rPr>
        <w:t>we współpracy z klimatyzacją</w:t>
      </w:r>
      <w:r w:rsidRPr="00146940">
        <w:rPr>
          <w:rFonts w:ascii="NobelCE Lt" w:hAnsi="NobelCE Lt"/>
          <w:bCs/>
          <w:sz w:val="24"/>
          <w:szCs w:val="24"/>
        </w:rPr>
        <w:t xml:space="preserve">. W nowym modelu ES 300h zamontowany jest też czujnik wilgotności powietrza oraz czujnik zaparowania przedniej szyby. Lexus </w:t>
      </w:r>
      <w:proofErr w:type="spellStart"/>
      <w:r w:rsidRPr="00146940">
        <w:rPr>
          <w:rFonts w:ascii="NobelCE Lt" w:hAnsi="NobelCE Lt"/>
          <w:bCs/>
          <w:sz w:val="24"/>
          <w:szCs w:val="24"/>
        </w:rPr>
        <w:t>Climate</w:t>
      </w:r>
      <w:proofErr w:type="spellEnd"/>
      <w:r w:rsidRPr="00146940">
        <w:rPr>
          <w:rFonts w:ascii="NobelCE Lt" w:hAnsi="NobelCE Lt"/>
          <w:bCs/>
          <w:sz w:val="24"/>
          <w:szCs w:val="24"/>
        </w:rPr>
        <w:t xml:space="preserve"> </w:t>
      </w:r>
      <w:proofErr w:type="spellStart"/>
      <w:r w:rsidRPr="00146940">
        <w:rPr>
          <w:rFonts w:ascii="NobelCE Lt" w:hAnsi="NobelCE Lt"/>
          <w:bCs/>
          <w:sz w:val="24"/>
          <w:szCs w:val="24"/>
        </w:rPr>
        <w:t>Concierge</w:t>
      </w:r>
      <w:proofErr w:type="spellEnd"/>
      <w:r w:rsidRPr="00146940">
        <w:rPr>
          <w:rFonts w:ascii="NobelCE Lt" w:hAnsi="NobelCE Lt"/>
          <w:bCs/>
          <w:sz w:val="24"/>
          <w:szCs w:val="24"/>
        </w:rPr>
        <w:t xml:space="preserve"> ma także poprawiony system </w:t>
      </w:r>
      <w:proofErr w:type="spellStart"/>
      <w:r w:rsidRPr="00146940">
        <w:rPr>
          <w:rFonts w:ascii="NobelCE Lt" w:hAnsi="NobelCE Lt"/>
          <w:bCs/>
          <w:sz w:val="24"/>
          <w:szCs w:val="24"/>
        </w:rPr>
        <w:t>Nanoe</w:t>
      </w:r>
      <w:proofErr w:type="spellEnd"/>
      <w:r w:rsidRPr="00146940">
        <w:rPr>
          <w:rFonts w:ascii="NobelCE Lt" w:hAnsi="NobelCE Lt"/>
          <w:bCs/>
          <w:sz w:val="24"/>
          <w:szCs w:val="24"/>
        </w:rPr>
        <w:t>™ X, który pomaga zahamować rozwój wirusów i bakterii*, redukuje nieprzyjemne zapachy** i dba o odpowiednie nawilżenie skóry oraz włosów.</w:t>
      </w:r>
    </w:p>
    <w:p w14:paraId="79A0BF35" w14:textId="77777777" w:rsidR="00146940" w:rsidRPr="00146940" w:rsidRDefault="00146940" w:rsidP="00146940">
      <w:pPr>
        <w:spacing w:after="0"/>
        <w:rPr>
          <w:rFonts w:ascii="NobelCE Lt" w:hAnsi="NobelCE Lt"/>
          <w:bCs/>
          <w:sz w:val="24"/>
          <w:szCs w:val="24"/>
        </w:rPr>
      </w:pPr>
    </w:p>
    <w:p w14:paraId="26D44BFE" w14:textId="77777777" w:rsidR="00146940" w:rsidRPr="00146940" w:rsidRDefault="00146940" w:rsidP="00146940">
      <w:pPr>
        <w:spacing w:after="0"/>
        <w:rPr>
          <w:rFonts w:ascii="NobelCE Lt" w:hAnsi="NobelCE Lt"/>
          <w:bCs/>
          <w:sz w:val="22"/>
          <w:szCs w:val="22"/>
        </w:rPr>
      </w:pPr>
      <w:r w:rsidRPr="00146940">
        <w:rPr>
          <w:rFonts w:ascii="NobelCE Lt" w:hAnsi="NobelCE Lt"/>
          <w:bCs/>
          <w:sz w:val="22"/>
          <w:szCs w:val="22"/>
        </w:rPr>
        <w:t xml:space="preserve">* Ponad 99 procent spowolnienia rozwoju wirusów i bakterii w ciągu godziny ekspozycji na </w:t>
      </w:r>
      <w:proofErr w:type="spellStart"/>
      <w:r w:rsidRPr="00146940">
        <w:rPr>
          <w:rFonts w:ascii="NobelCE Lt" w:hAnsi="NobelCE Lt"/>
          <w:bCs/>
          <w:sz w:val="22"/>
          <w:szCs w:val="22"/>
        </w:rPr>
        <w:t>Nanoe</w:t>
      </w:r>
      <w:proofErr w:type="spellEnd"/>
      <w:r w:rsidRPr="00146940">
        <w:rPr>
          <w:rFonts w:ascii="NobelCE Lt" w:hAnsi="NobelCE Lt"/>
          <w:bCs/>
          <w:sz w:val="22"/>
          <w:szCs w:val="22"/>
        </w:rPr>
        <w:t xml:space="preserve">™ X, na podstawie badań Japan Food </w:t>
      </w:r>
      <w:proofErr w:type="spellStart"/>
      <w:r w:rsidRPr="00146940">
        <w:rPr>
          <w:rFonts w:ascii="NobelCE Lt" w:hAnsi="NobelCE Lt"/>
          <w:bCs/>
          <w:sz w:val="22"/>
          <w:szCs w:val="22"/>
        </w:rPr>
        <w:t>Research</w:t>
      </w:r>
      <w:proofErr w:type="spellEnd"/>
      <w:r w:rsidRPr="00146940">
        <w:rPr>
          <w:rFonts w:ascii="NobelCE Lt" w:hAnsi="NobelCE Lt"/>
          <w:bCs/>
          <w:sz w:val="22"/>
          <w:szCs w:val="22"/>
        </w:rPr>
        <w:t xml:space="preserve"> Laboratories, Raport nr 20073697001-0101, 15038623001-0101.</w:t>
      </w:r>
    </w:p>
    <w:p w14:paraId="39740CF1" w14:textId="77777777" w:rsidR="00146940" w:rsidRPr="00146940" w:rsidRDefault="00146940" w:rsidP="00146940">
      <w:pPr>
        <w:spacing w:after="0"/>
        <w:rPr>
          <w:rFonts w:ascii="NobelCE Lt" w:hAnsi="NobelCE Lt"/>
          <w:bCs/>
          <w:sz w:val="22"/>
          <w:szCs w:val="22"/>
        </w:rPr>
      </w:pPr>
      <w:r w:rsidRPr="00146940">
        <w:rPr>
          <w:rFonts w:ascii="NobelCE Lt" w:hAnsi="NobelCE Lt"/>
          <w:bCs/>
          <w:sz w:val="22"/>
          <w:szCs w:val="22"/>
        </w:rPr>
        <w:t xml:space="preserve">** Redukcja brzydkich zapachów 1,8 razy lepsza po godzinie ekspozycji na </w:t>
      </w:r>
      <w:proofErr w:type="spellStart"/>
      <w:r w:rsidRPr="00146940">
        <w:rPr>
          <w:rFonts w:ascii="NobelCE Lt" w:hAnsi="NobelCE Lt"/>
          <w:bCs/>
          <w:sz w:val="22"/>
          <w:szCs w:val="22"/>
        </w:rPr>
        <w:t>Nanoe</w:t>
      </w:r>
      <w:proofErr w:type="spellEnd"/>
      <w:r w:rsidRPr="00146940">
        <w:rPr>
          <w:rFonts w:ascii="NobelCE Lt" w:hAnsi="NobelCE Lt"/>
          <w:bCs/>
          <w:sz w:val="22"/>
          <w:szCs w:val="22"/>
        </w:rPr>
        <w:t>™ X, na podstawie raportu Panasonic Corporation Product Analysis Center nr BAA33-150318-M35.</w:t>
      </w:r>
    </w:p>
    <w:p w14:paraId="34213FD6" w14:textId="77777777" w:rsidR="00146940" w:rsidRPr="00146940" w:rsidRDefault="00146940" w:rsidP="00146940">
      <w:pPr>
        <w:spacing w:after="0"/>
        <w:rPr>
          <w:rFonts w:ascii="NobelCE Lt" w:hAnsi="NobelCE Lt"/>
          <w:bCs/>
          <w:sz w:val="24"/>
          <w:szCs w:val="24"/>
        </w:rPr>
      </w:pPr>
    </w:p>
    <w:p w14:paraId="7A9AB6C0" w14:textId="77777777" w:rsidR="00146940" w:rsidRPr="00146940" w:rsidRDefault="00146940" w:rsidP="00146940">
      <w:pPr>
        <w:spacing w:after="0"/>
        <w:rPr>
          <w:rFonts w:ascii="NobelCE Lt" w:hAnsi="NobelCE Lt"/>
          <w:bCs/>
          <w:sz w:val="24"/>
          <w:szCs w:val="24"/>
        </w:rPr>
      </w:pPr>
    </w:p>
    <w:p w14:paraId="1C61E4EE" w14:textId="1DC0D55C" w:rsidR="00146940" w:rsidRPr="00D94890" w:rsidRDefault="00D94890" w:rsidP="00D94890">
      <w:pPr>
        <w:spacing w:after="0"/>
        <w:rPr>
          <w:rFonts w:ascii="NobelCE Lt" w:hAnsi="NobelCE Lt"/>
          <w:b/>
          <w:sz w:val="24"/>
          <w:szCs w:val="24"/>
        </w:rPr>
      </w:pPr>
      <w:r w:rsidRPr="00D94890">
        <w:rPr>
          <w:rFonts w:ascii="NobelCE Lt" w:hAnsi="NobelCE Lt"/>
          <w:b/>
          <w:sz w:val="24"/>
          <w:szCs w:val="24"/>
        </w:rPr>
        <w:t>SAMOŁADUJĄCY NAPĘD HYBRYDOWY LEXUSA CZWARTEJ GENERACJI</w:t>
      </w:r>
    </w:p>
    <w:p w14:paraId="729837A1" w14:textId="77777777" w:rsidR="00146940" w:rsidRPr="00146940" w:rsidRDefault="00146940" w:rsidP="00146940">
      <w:pPr>
        <w:spacing w:after="0"/>
        <w:rPr>
          <w:rFonts w:ascii="NobelCE Lt" w:hAnsi="NobelCE Lt"/>
          <w:bCs/>
          <w:sz w:val="24"/>
          <w:szCs w:val="24"/>
        </w:rPr>
      </w:pPr>
    </w:p>
    <w:p w14:paraId="549B0C08"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Na rynkach europejskich nowy ES 300h jest wyposażony w najnowszy samoładujący, elektryczny napęd hybrydowy Lexusa, który zapewnia wyjątkową oszczędność paliwa, wyrafinowane osiągi i najniższą w swojej klasie emisję CO2 już od 119 g/km (w porównaniu z konkurentami wyposażonymi w silniki benzynowe i wysokoprężne). To dobry wybór dla kierowców, którzy szukają alternatywy wobec konwencjonalnych napędów. Układ Lexusa ładuje się podczas jazdy, zwalniania i hamowania, co oznacza, że kierowca nie musi się martwić o stan baterii czy podłączać ES-a 300h do gniazdka. Właściciele cieszą się połączeniem mocy z oszczędnością, otrzymując auto, które emituje mniej spalin niż samochody konkurencji z silnikami benzynowymi lub wysokoprężnymi.</w:t>
      </w:r>
    </w:p>
    <w:p w14:paraId="5B296226" w14:textId="77777777" w:rsidR="00146940" w:rsidRPr="00146940" w:rsidRDefault="00146940" w:rsidP="00146940">
      <w:pPr>
        <w:spacing w:after="0"/>
        <w:rPr>
          <w:rFonts w:ascii="NobelCE Lt" w:hAnsi="NobelCE Lt"/>
          <w:bCs/>
          <w:sz w:val="24"/>
          <w:szCs w:val="24"/>
        </w:rPr>
      </w:pPr>
    </w:p>
    <w:p w14:paraId="5DA74470"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Na napęd hybrydowy Lexusa ES 300h składają się wydajny, czterocylindrowy silnik benzynowy o pojemności 2,5 litra, pracujący w cyklu </w:t>
      </w:r>
      <w:proofErr w:type="gramStart"/>
      <w:r w:rsidRPr="00146940">
        <w:rPr>
          <w:rFonts w:ascii="NobelCE Lt" w:hAnsi="NobelCE Lt"/>
          <w:bCs/>
          <w:sz w:val="24"/>
          <w:szCs w:val="24"/>
        </w:rPr>
        <w:t>Atkinsona,</w:t>
      </w:r>
      <w:proofErr w:type="gramEnd"/>
      <w:r w:rsidRPr="00146940">
        <w:rPr>
          <w:rFonts w:ascii="NobelCE Lt" w:hAnsi="NobelCE Lt"/>
          <w:bCs/>
          <w:sz w:val="24"/>
          <w:szCs w:val="24"/>
        </w:rPr>
        <w:t xml:space="preserve"> oraz lekki i kompaktowy silnik elektryczny. Łączna moc układu wynosi 218 KM (160 kW), a zużycie paliwa w cyklu mieszanym wynosi od 5,2 l/100 km zgodnie z normą WLTP.</w:t>
      </w:r>
    </w:p>
    <w:p w14:paraId="74F96775" w14:textId="77777777" w:rsidR="00146940" w:rsidRPr="00146940" w:rsidRDefault="00146940" w:rsidP="00146940">
      <w:pPr>
        <w:spacing w:after="0"/>
        <w:rPr>
          <w:rFonts w:ascii="NobelCE Lt" w:hAnsi="NobelCE Lt"/>
          <w:bCs/>
          <w:sz w:val="24"/>
          <w:szCs w:val="24"/>
        </w:rPr>
      </w:pPr>
    </w:p>
    <w:p w14:paraId="1F02ED7D"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Rzeczywistą wydajność zaawansowanego, samoładującego napędu hybrydowego Lexusa pokazał prestiżowy </w:t>
      </w:r>
      <w:proofErr w:type="spellStart"/>
      <w:r w:rsidRPr="00146940">
        <w:rPr>
          <w:rFonts w:ascii="NobelCE Lt" w:hAnsi="NobelCE Lt"/>
          <w:bCs/>
          <w:sz w:val="24"/>
          <w:szCs w:val="24"/>
        </w:rPr>
        <w:t>Ecotest</w:t>
      </w:r>
      <w:proofErr w:type="spellEnd"/>
      <w:r w:rsidRPr="00146940">
        <w:rPr>
          <w:rFonts w:ascii="NobelCE Lt" w:hAnsi="NobelCE Lt"/>
          <w:bCs/>
          <w:sz w:val="24"/>
          <w:szCs w:val="24"/>
        </w:rPr>
        <w:t xml:space="preserve"> przeprowadzony przez niemiecki ADAC w 2019 roku. ES 300h zajął pierwsze miejsce w klasie średniej-wyższej, będąc jedynym modelem, który uzyskał cztery z pięciu możliwych gwiazdek. ES 300h osiągnął znakomite wyniki pod względem zużycia paliwa. Łączny wynik z testu drogowego i z prób na hamowni to 5,5 l/100 km. Jeszcze lepszy wynik ES 300h uzyskał w warunkach jazdy miejskiej, gdzie hybrydowy napęd Lexusa pokazuje pełnię swoich zalet. Wynik z testu ADAC to 4,3 l/100 km.</w:t>
      </w:r>
    </w:p>
    <w:p w14:paraId="4E5DA329" w14:textId="77777777" w:rsidR="00146940" w:rsidRPr="00146940" w:rsidRDefault="00146940" w:rsidP="00146940">
      <w:pPr>
        <w:spacing w:after="0"/>
        <w:rPr>
          <w:rFonts w:ascii="NobelCE Lt" w:hAnsi="NobelCE Lt"/>
          <w:bCs/>
          <w:sz w:val="24"/>
          <w:szCs w:val="24"/>
        </w:rPr>
      </w:pPr>
    </w:p>
    <w:p w14:paraId="7949320F" w14:textId="0D961248" w:rsidR="00146940" w:rsidRPr="00146940" w:rsidRDefault="00146940" w:rsidP="00146940">
      <w:pPr>
        <w:spacing w:after="0"/>
        <w:rPr>
          <w:rFonts w:ascii="NobelCE Lt" w:hAnsi="NobelCE Lt"/>
          <w:b/>
          <w:sz w:val="24"/>
          <w:szCs w:val="24"/>
        </w:rPr>
      </w:pPr>
      <w:proofErr w:type="spellStart"/>
      <w:r>
        <w:rPr>
          <w:rFonts w:ascii="NobelCE Lt" w:hAnsi="NobelCE Lt"/>
          <w:b/>
          <w:sz w:val="24"/>
          <w:szCs w:val="24"/>
        </w:rPr>
        <w:t>Super</w:t>
      </w:r>
      <w:r w:rsidRPr="00146940">
        <w:rPr>
          <w:rFonts w:ascii="NobelCE Lt" w:hAnsi="NobelCE Lt"/>
          <w:b/>
          <w:sz w:val="24"/>
          <w:szCs w:val="24"/>
        </w:rPr>
        <w:t>wydajny</w:t>
      </w:r>
      <w:proofErr w:type="spellEnd"/>
      <w:r w:rsidRPr="00146940">
        <w:rPr>
          <w:rFonts w:ascii="NobelCE Lt" w:hAnsi="NobelCE Lt"/>
          <w:b/>
          <w:sz w:val="24"/>
          <w:szCs w:val="24"/>
        </w:rPr>
        <w:t xml:space="preserve"> i cichy silnik benzynowy</w:t>
      </w:r>
    </w:p>
    <w:p w14:paraId="0812654F" w14:textId="77777777" w:rsidR="00146940" w:rsidRPr="00146940" w:rsidRDefault="00146940" w:rsidP="00146940">
      <w:pPr>
        <w:spacing w:after="0"/>
        <w:rPr>
          <w:rFonts w:ascii="NobelCE Lt" w:hAnsi="NobelCE Lt"/>
          <w:bCs/>
          <w:sz w:val="24"/>
          <w:szCs w:val="24"/>
        </w:rPr>
      </w:pPr>
    </w:p>
    <w:p w14:paraId="44C544EA" w14:textId="51480CF3"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2,5-litrowy silnik benzynowy ES 300h, pracujący w cyklu Atkinsona, wykorzystuje technologię szybkiego spalania, dzięki czemu jest to jeden z najbardziej wydajnych termicznie silników, jakie kiedykolwiek zbudowano. Jednostka przekracza próg 41 procent wydajności i oferuje większą moc bez zwiększania emisji i zużycia paliwa. Wyniki te osiągnięto dzięki takim elementom, jak proste porty wlotowe, zwiększone kąty zaworów czy wykończone laserowo gniazda zaworów. Do imponującej sprawności cieplnej i efektywności silnika przyczyniają się także </w:t>
      </w:r>
      <w:r w:rsidRPr="00283A64">
        <w:rPr>
          <w:rFonts w:ascii="NobelCE Lt" w:hAnsi="NobelCE Lt"/>
          <w:bCs/>
          <w:sz w:val="24"/>
          <w:szCs w:val="24"/>
        </w:rPr>
        <w:t>pompa oleju o zmiennej wydajności</w:t>
      </w:r>
      <w:r w:rsidRPr="00146940">
        <w:rPr>
          <w:rFonts w:ascii="NobelCE Lt" w:hAnsi="NobelCE Lt"/>
          <w:bCs/>
          <w:sz w:val="24"/>
          <w:szCs w:val="24"/>
        </w:rPr>
        <w:t>, wtryskiwacze wielootworowe, układ VVT-</w:t>
      </w:r>
      <w:proofErr w:type="spellStart"/>
      <w:r w:rsidRPr="00146940">
        <w:rPr>
          <w:rFonts w:ascii="NobelCE Lt" w:hAnsi="NobelCE Lt"/>
          <w:bCs/>
          <w:sz w:val="24"/>
          <w:szCs w:val="24"/>
        </w:rPr>
        <w:t>iE</w:t>
      </w:r>
      <w:proofErr w:type="spellEnd"/>
      <w:r w:rsidRPr="00146940">
        <w:rPr>
          <w:rFonts w:ascii="NobelCE Lt" w:hAnsi="NobelCE Lt"/>
          <w:bCs/>
          <w:sz w:val="24"/>
          <w:szCs w:val="24"/>
        </w:rPr>
        <w:t xml:space="preserve"> na zaworach dolotowych oraz </w:t>
      </w:r>
      <w:r w:rsidRPr="00283A64">
        <w:rPr>
          <w:rFonts w:ascii="NobelCE Lt" w:hAnsi="NobelCE Lt"/>
          <w:bCs/>
          <w:sz w:val="24"/>
          <w:szCs w:val="24"/>
        </w:rPr>
        <w:t>układ chłodzenia o zmiennej wydajności</w:t>
      </w:r>
      <w:r w:rsidRPr="00146940">
        <w:rPr>
          <w:rFonts w:ascii="NobelCE Lt" w:hAnsi="NobelCE Lt"/>
          <w:bCs/>
          <w:sz w:val="24"/>
          <w:szCs w:val="24"/>
        </w:rPr>
        <w:t>. ES 300h porusza się cicho, bo pokrywa silnika ma dźwiękochłonną osłonę z materiału poliuretanowego.</w:t>
      </w:r>
    </w:p>
    <w:p w14:paraId="5EF1AE35" w14:textId="77777777" w:rsidR="00146940" w:rsidRPr="00146940" w:rsidRDefault="00146940" w:rsidP="00146940">
      <w:pPr>
        <w:spacing w:after="0"/>
        <w:rPr>
          <w:rFonts w:ascii="NobelCE Lt" w:hAnsi="NobelCE Lt"/>
          <w:bCs/>
          <w:sz w:val="24"/>
          <w:szCs w:val="24"/>
        </w:rPr>
      </w:pPr>
    </w:p>
    <w:p w14:paraId="78B501FD" w14:textId="77777777" w:rsidR="00146940" w:rsidRPr="00146940" w:rsidRDefault="00146940" w:rsidP="00146940">
      <w:pPr>
        <w:spacing w:after="0"/>
        <w:rPr>
          <w:rFonts w:ascii="NobelCE Lt" w:hAnsi="NobelCE Lt"/>
          <w:b/>
          <w:sz w:val="24"/>
          <w:szCs w:val="24"/>
        </w:rPr>
      </w:pPr>
      <w:r w:rsidRPr="00146940">
        <w:rPr>
          <w:rFonts w:ascii="NobelCE Lt" w:hAnsi="NobelCE Lt"/>
          <w:b/>
          <w:sz w:val="24"/>
          <w:szCs w:val="24"/>
        </w:rPr>
        <w:t>Wyrafinowana praca przekładni</w:t>
      </w:r>
    </w:p>
    <w:p w14:paraId="531A45D6" w14:textId="77777777" w:rsidR="00146940" w:rsidRPr="00146940" w:rsidRDefault="00146940" w:rsidP="00146940">
      <w:pPr>
        <w:spacing w:after="0"/>
        <w:rPr>
          <w:rFonts w:ascii="NobelCE Lt" w:hAnsi="NobelCE Lt"/>
          <w:bCs/>
          <w:sz w:val="24"/>
          <w:szCs w:val="24"/>
        </w:rPr>
      </w:pPr>
    </w:p>
    <w:p w14:paraId="31F6178E"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Przekładnia została tak zaprojektowana, by płynnie łączyć moc dostarczaną przez silnik elektryczny i silnik benzynowy. Wykorzystanie wieloosiowego układu silników elektrycznych pozwoliło zmniejszyć całkowitą długość przekładni o prawie 30 mm w porównaniu z układem poprzedniej generacji. Jest to kompaktowa konstrukcja z kołem zewnętrznym głównej przekładni planetarnej i kołem zębatym hamulca postojowego.</w:t>
      </w:r>
    </w:p>
    <w:p w14:paraId="48F2833E" w14:textId="77777777" w:rsidR="00146940" w:rsidRPr="00146940" w:rsidRDefault="00146940" w:rsidP="00146940">
      <w:pPr>
        <w:spacing w:after="0"/>
        <w:rPr>
          <w:rFonts w:ascii="NobelCE Lt" w:hAnsi="NobelCE Lt"/>
          <w:bCs/>
          <w:sz w:val="24"/>
          <w:szCs w:val="24"/>
        </w:rPr>
      </w:pPr>
    </w:p>
    <w:p w14:paraId="1AA1C781" w14:textId="77777777" w:rsidR="00146940" w:rsidRPr="00146940" w:rsidRDefault="00146940" w:rsidP="00146940">
      <w:pPr>
        <w:spacing w:after="0"/>
        <w:rPr>
          <w:rFonts w:ascii="NobelCE Lt" w:hAnsi="NobelCE Lt"/>
          <w:b/>
          <w:sz w:val="24"/>
          <w:szCs w:val="24"/>
        </w:rPr>
      </w:pPr>
      <w:r w:rsidRPr="00146940">
        <w:rPr>
          <w:rFonts w:ascii="NobelCE Lt" w:hAnsi="NobelCE Lt"/>
          <w:b/>
          <w:sz w:val="24"/>
          <w:szCs w:val="24"/>
        </w:rPr>
        <w:t>Kompaktowy akumulator niklowo-wodorkowy</w:t>
      </w:r>
    </w:p>
    <w:p w14:paraId="4B6F5B81" w14:textId="77777777" w:rsidR="00146940" w:rsidRPr="00146940" w:rsidRDefault="00146940" w:rsidP="00146940">
      <w:pPr>
        <w:spacing w:after="0"/>
        <w:rPr>
          <w:rFonts w:ascii="NobelCE Lt" w:hAnsi="NobelCE Lt"/>
          <w:bCs/>
          <w:sz w:val="24"/>
          <w:szCs w:val="24"/>
        </w:rPr>
      </w:pPr>
    </w:p>
    <w:p w14:paraId="0A16542F"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Akumulator niklowo-wodorkowy został umieszczony pod tylnymi siedzeniami. Zasila on silnik elektryczny i magazynuje energię wytwarzaną w trakcie jazdy i hamowania. Umieszczenie akumulatora w tym miejscu pozwoliło powiększyć przestrzeń bagażową, a także poprawiło rozkład mas, co wpłynęło pozytywnie na właściwości jezdne.</w:t>
      </w:r>
    </w:p>
    <w:p w14:paraId="15A84D45" w14:textId="77777777" w:rsidR="00146940" w:rsidRPr="00146940" w:rsidRDefault="00146940" w:rsidP="00146940">
      <w:pPr>
        <w:spacing w:after="0"/>
        <w:rPr>
          <w:rFonts w:ascii="NobelCE Lt" w:hAnsi="NobelCE Lt"/>
          <w:bCs/>
          <w:sz w:val="24"/>
          <w:szCs w:val="24"/>
        </w:rPr>
      </w:pPr>
    </w:p>
    <w:p w14:paraId="70BFFAD7" w14:textId="1E22EB81" w:rsidR="00146940" w:rsidRPr="00146940" w:rsidRDefault="00505167" w:rsidP="00146940">
      <w:pPr>
        <w:spacing w:after="0"/>
        <w:rPr>
          <w:rFonts w:ascii="NobelCE Lt" w:hAnsi="NobelCE Lt"/>
          <w:b/>
          <w:sz w:val="24"/>
          <w:szCs w:val="24"/>
        </w:rPr>
      </w:pPr>
      <w:r>
        <w:rPr>
          <w:rFonts w:ascii="NobelCE Lt" w:hAnsi="NobelCE Lt"/>
          <w:b/>
          <w:sz w:val="24"/>
          <w:szCs w:val="24"/>
        </w:rPr>
        <w:t>Obniżony poziom emisji</w:t>
      </w:r>
    </w:p>
    <w:p w14:paraId="119B0CF3" w14:textId="77777777" w:rsidR="00146940" w:rsidRPr="00146940" w:rsidRDefault="00146940" w:rsidP="00146940">
      <w:pPr>
        <w:spacing w:after="0"/>
        <w:rPr>
          <w:rFonts w:ascii="NobelCE Lt" w:hAnsi="NobelCE Lt"/>
          <w:bCs/>
          <w:sz w:val="24"/>
          <w:szCs w:val="24"/>
        </w:rPr>
      </w:pPr>
    </w:p>
    <w:p w14:paraId="044C7D5B"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lastRenderedPageBreak/>
        <w:t>Nowy ES 300h wytwarza o wiele mniej CO2 niż konwencjonalne silniki benzynowe lub wysokoprężne, przyczyniając się do redukcji globalnego ocieplenia. Emituje niskie stężenia szkodliwych tlenków azotu (</w:t>
      </w:r>
      <w:proofErr w:type="spellStart"/>
      <w:r w:rsidRPr="00146940">
        <w:rPr>
          <w:rFonts w:ascii="NobelCE Lt" w:hAnsi="NobelCE Lt"/>
          <w:bCs/>
          <w:sz w:val="24"/>
          <w:szCs w:val="24"/>
        </w:rPr>
        <w:t>NOx</w:t>
      </w:r>
      <w:proofErr w:type="spellEnd"/>
      <w:r w:rsidRPr="00146940">
        <w:rPr>
          <w:rFonts w:ascii="NobelCE Lt" w:hAnsi="NobelCE Lt"/>
          <w:bCs/>
          <w:sz w:val="24"/>
          <w:szCs w:val="24"/>
        </w:rPr>
        <w:t>) i cząstek stałych, poprawiając jakość powietrza.</w:t>
      </w:r>
    </w:p>
    <w:p w14:paraId="0571AC95" w14:textId="77777777" w:rsidR="00146940" w:rsidRPr="00146940" w:rsidRDefault="00146940" w:rsidP="00146940">
      <w:pPr>
        <w:spacing w:after="0"/>
        <w:rPr>
          <w:rFonts w:ascii="NobelCE Lt" w:hAnsi="NobelCE Lt"/>
          <w:bCs/>
          <w:sz w:val="24"/>
          <w:szCs w:val="24"/>
        </w:rPr>
      </w:pPr>
    </w:p>
    <w:p w14:paraId="74F67D28"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Dzięki niskiemu zużyciu paliwa oraz 50-litrowemu zbiornikowi paliwa, samochód ma wiodący w klasie zasięg 960 km na jednym baku.</w:t>
      </w:r>
    </w:p>
    <w:p w14:paraId="2F2C6E1B" w14:textId="77777777" w:rsidR="00146940" w:rsidRPr="00146940" w:rsidRDefault="00146940" w:rsidP="00146940">
      <w:pPr>
        <w:spacing w:after="0"/>
        <w:rPr>
          <w:rFonts w:ascii="NobelCE Lt" w:hAnsi="NobelCE Lt"/>
          <w:bCs/>
          <w:sz w:val="24"/>
          <w:szCs w:val="24"/>
        </w:rPr>
      </w:pPr>
    </w:p>
    <w:p w14:paraId="5688BDFA" w14:textId="3A545F4A" w:rsidR="00146940" w:rsidRPr="00146940" w:rsidRDefault="00146940" w:rsidP="00146940">
      <w:pPr>
        <w:spacing w:after="0"/>
        <w:rPr>
          <w:rFonts w:ascii="NobelCE Lt" w:hAnsi="NobelCE Lt"/>
          <w:b/>
          <w:sz w:val="24"/>
          <w:szCs w:val="24"/>
        </w:rPr>
      </w:pPr>
      <w:r w:rsidRPr="00146940">
        <w:rPr>
          <w:rFonts w:ascii="NobelCE Lt" w:hAnsi="NobelCE Lt"/>
          <w:b/>
          <w:sz w:val="24"/>
          <w:szCs w:val="24"/>
        </w:rPr>
        <w:t xml:space="preserve">Redukcja kosztów dla </w:t>
      </w:r>
      <w:r w:rsidR="00505167">
        <w:rPr>
          <w:rFonts w:ascii="NobelCE Lt" w:hAnsi="NobelCE Lt"/>
          <w:b/>
          <w:sz w:val="24"/>
          <w:szCs w:val="24"/>
        </w:rPr>
        <w:t>klientów flotowych</w:t>
      </w:r>
    </w:p>
    <w:p w14:paraId="56ECF430" w14:textId="77777777" w:rsidR="00146940" w:rsidRPr="00146940" w:rsidRDefault="00146940" w:rsidP="00146940">
      <w:pPr>
        <w:spacing w:after="0"/>
        <w:rPr>
          <w:rFonts w:ascii="NobelCE Lt" w:hAnsi="NobelCE Lt"/>
          <w:bCs/>
          <w:sz w:val="24"/>
          <w:szCs w:val="24"/>
        </w:rPr>
      </w:pPr>
    </w:p>
    <w:p w14:paraId="5B60C381" w14:textId="65432DC3" w:rsidR="00146940" w:rsidRPr="00146940" w:rsidRDefault="00146940" w:rsidP="00146940">
      <w:pPr>
        <w:spacing w:after="0"/>
        <w:rPr>
          <w:rFonts w:ascii="NobelCE Lt" w:hAnsi="NobelCE Lt"/>
          <w:bCs/>
          <w:color w:val="FF0000"/>
          <w:sz w:val="24"/>
          <w:szCs w:val="24"/>
        </w:rPr>
      </w:pPr>
      <w:r w:rsidRPr="00146940">
        <w:rPr>
          <w:rFonts w:ascii="NobelCE Lt" w:hAnsi="NobelCE Lt"/>
          <w:bCs/>
          <w:sz w:val="24"/>
          <w:szCs w:val="24"/>
        </w:rPr>
        <w:t xml:space="preserve">W porównaniu z odpowiednikami wyposażonymi w silniki wysokoprężne, hybrydy Lexusa są tańsze w zakupie i w użytkowaniu. Samoładujące hybrydy Lexusa wymagają też rzadszych wizyt w serwisie i składają się z mniejszej liczby części zamiennych, gdyż ich konstrukcja pozbawiona jest m.in. sprzęgła, alternatora czy paska napędu. Dzięki hamowaniu rekuperacyjnemu klocki hamulcowe mniej się zużywają, a bardziej linearne przyspieszanie przyczynia się do mniejszego zużycia opon. </w:t>
      </w:r>
    </w:p>
    <w:p w14:paraId="2A39258C" w14:textId="77777777" w:rsidR="00146940" w:rsidRPr="00146940" w:rsidRDefault="00146940" w:rsidP="00146940">
      <w:pPr>
        <w:spacing w:after="0"/>
        <w:rPr>
          <w:rFonts w:ascii="NobelCE Lt" w:hAnsi="NobelCE Lt"/>
          <w:bCs/>
          <w:sz w:val="24"/>
          <w:szCs w:val="24"/>
        </w:rPr>
      </w:pPr>
    </w:p>
    <w:p w14:paraId="6D624519" w14:textId="77777777" w:rsidR="00146940" w:rsidRPr="00283A64" w:rsidRDefault="00146940" w:rsidP="00146940">
      <w:pPr>
        <w:spacing w:after="0"/>
        <w:rPr>
          <w:rFonts w:ascii="NobelCE Lt" w:hAnsi="NobelCE Lt"/>
          <w:bCs/>
          <w:sz w:val="24"/>
          <w:szCs w:val="24"/>
        </w:rPr>
      </w:pPr>
      <w:r w:rsidRPr="00283A64">
        <w:rPr>
          <w:rFonts w:ascii="NobelCE Lt" w:hAnsi="NobelCE Lt"/>
          <w:bCs/>
          <w:sz w:val="24"/>
          <w:szCs w:val="24"/>
        </w:rPr>
        <w:t>Łącząc to z legendarną jakością i niezawodnością samoładującego hybrydowego napędu Lexusa, ES 300h może poszczycić się wiodącą w klasie wartością rezydualną – samochód straci mniej na wartości w trakcie użytkowania niż konkurencyjne modele.</w:t>
      </w:r>
    </w:p>
    <w:p w14:paraId="6E01B6BB" w14:textId="77777777" w:rsidR="00146940" w:rsidRPr="00146940" w:rsidRDefault="00146940" w:rsidP="00146940">
      <w:pPr>
        <w:spacing w:after="0"/>
        <w:rPr>
          <w:rFonts w:ascii="NobelCE Lt" w:hAnsi="NobelCE Lt"/>
          <w:bCs/>
          <w:sz w:val="24"/>
          <w:szCs w:val="24"/>
        </w:rPr>
      </w:pPr>
    </w:p>
    <w:p w14:paraId="52CC1E71" w14:textId="77777777" w:rsidR="00146940" w:rsidRPr="00146940" w:rsidRDefault="00146940" w:rsidP="00146940">
      <w:pPr>
        <w:spacing w:after="0"/>
        <w:rPr>
          <w:rFonts w:ascii="NobelCE Lt" w:hAnsi="NobelCE Lt"/>
          <w:bCs/>
          <w:sz w:val="24"/>
          <w:szCs w:val="24"/>
        </w:rPr>
      </w:pPr>
    </w:p>
    <w:p w14:paraId="7BB8AE49" w14:textId="5EBB9EC3" w:rsidR="00146940" w:rsidRPr="00D94890" w:rsidRDefault="00D94890" w:rsidP="00D94890">
      <w:pPr>
        <w:spacing w:after="0"/>
        <w:rPr>
          <w:rFonts w:ascii="NobelCE Lt" w:hAnsi="NobelCE Lt"/>
          <w:b/>
          <w:sz w:val="24"/>
          <w:szCs w:val="24"/>
        </w:rPr>
      </w:pPr>
      <w:r w:rsidRPr="00D94890">
        <w:rPr>
          <w:rFonts w:ascii="NobelCE Lt" w:hAnsi="NobelCE Lt"/>
          <w:b/>
          <w:sz w:val="24"/>
          <w:szCs w:val="24"/>
        </w:rPr>
        <w:t>PROWADZENIE. EKSKLUZYWNA LIMUZYNA, KTÓRA DAJE RADOŚĆ Z JAZDY</w:t>
      </w:r>
    </w:p>
    <w:p w14:paraId="77033388" w14:textId="77777777" w:rsidR="00146940" w:rsidRPr="00146940" w:rsidRDefault="00146940" w:rsidP="00146940">
      <w:pPr>
        <w:spacing w:after="0"/>
        <w:rPr>
          <w:rFonts w:ascii="NobelCE Lt" w:hAnsi="NobelCE Lt"/>
          <w:bCs/>
          <w:sz w:val="24"/>
          <w:szCs w:val="24"/>
        </w:rPr>
      </w:pPr>
    </w:p>
    <w:p w14:paraId="50DCE2EA"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„Naszym celem przy projektowaniu nowego ES-a 300h była dalsza poprawa właściwości jezdnych oraz wzbogacenie tego, jak kierowca czuje to auto. Oprócz poprawy wyciszenia wnętrza oraz komfortu jazdy, zoptymalizowaliśmy linearny ruch, pracę zawieszenia i układu kierowniczego, by ES 300h reagował zgodnie z intencjami kierowcy” – powiedział </w:t>
      </w:r>
      <w:proofErr w:type="spellStart"/>
      <w:r w:rsidRPr="00146940">
        <w:rPr>
          <w:rFonts w:ascii="NobelCE Lt" w:hAnsi="NobelCE Lt"/>
          <w:bCs/>
          <w:sz w:val="24"/>
          <w:szCs w:val="24"/>
        </w:rPr>
        <w:t>Tetsuya</w:t>
      </w:r>
      <w:proofErr w:type="spellEnd"/>
      <w:r w:rsidRPr="00146940">
        <w:rPr>
          <w:rFonts w:ascii="NobelCE Lt" w:hAnsi="NobelCE Lt"/>
          <w:bCs/>
          <w:sz w:val="24"/>
          <w:szCs w:val="24"/>
        </w:rPr>
        <w:t xml:space="preserve"> </w:t>
      </w:r>
      <w:proofErr w:type="spellStart"/>
      <w:r w:rsidRPr="00146940">
        <w:rPr>
          <w:rFonts w:ascii="NobelCE Lt" w:hAnsi="NobelCE Lt"/>
          <w:bCs/>
          <w:sz w:val="24"/>
          <w:szCs w:val="24"/>
        </w:rPr>
        <w:t>Aoki</w:t>
      </w:r>
      <w:proofErr w:type="spellEnd"/>
      <w:r w:rsidRPr="00146940">
        <w:rPr>
          <w:rFonts w:ascii="NobelCE Lt" w:hAnsi="NobelCE Lt"/>
          <w:bCs/>
          <w:sz w:val="24"/>
          <w:szCs w:val="24"/>
        </w:rPr>
        <w:t>, główny inżynier modelu ES.</w:t>
      </w:r>
    </w:p>
    <w:p w14:paraId="44FA043F" w14:textId="77777777" w:rsidR="00146940" w:rsidRPr="00146940" w:rsidRDefault="00146940" w:rsidP="00146940">
      <w:pPr>
        <w:spacing w:after="0"/>
        <w:rPr>
          <w:rFonts w:ascii="NobelCE Lt" w:hAnsi="NobelCE Lt"/>
          <w:bCs/>
          <w:sz w:val="24"/>
          <w:szCs w:val="24"/>
        </w:rPr>
      </w:pPr>
    </w:p>
    <w:p w14:paraId="4681CB8A" w14:textId="77777777" w:rsidR="00146940" w:rsidRPr="00347359" w:rsidRDefault="00146940" w:rsidP="00146940">
      <w:pPr>
        <w:spacing w:after="0"/>
        <w:rPr>
          <w:rFonts w:ascii="NobelCE Lt" w:hAnsi="NobelCE Lt"/>
          <w:b/>
          <w:sz w:val="24"/>
          <w:szCs w:val="24"/>
        </w:rPr>
      </w:pPr>
      <w:r w:rsidRPr="00347359">
        <w:rPr>
          <w:rFonts w:ascii="NobelCE Lt" w:hAnsi="NobelCE Lt"/>
          <w:b/>
          <w:sz w:val="24"/>
          <w:szCs w:val="24"/>
        </w:rPr>
        <w:t>Tylne zawieszenie o większej sztywności</w:t>
      </w:r>
    </w:p>
    <w:p w14:paraId="7C6A4120" w14:textId="77777777" w:rsidR="00146940" w:rsidRPr="00146940" w:rsidRDefault="00146940" w:rsidP="00146940">
      <w:pPr>
        <w:spacing w:after="0"/>
        <w:rPr>
          <w:rFonts w:ascii="NobelCE Lt" w:hAnsi="NobelCE Lt"/>
          <w:bCs/>
          <w:sz w:val="24"/>
          <w:szCs w:val="24"/>
        </w:rPr>
      </w:pPr>
    </w:p>
    <w:p w14:paraId="13515A38"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Samochód zbudowano w oparciu o cieszącą się uznaniem platformę GA-K, a przejście z konstrukcji jednowarstwowej na dwuwarstwową zwiększyło sztywność skrętną tylnego zawieszenia. Dzięki temu auto prowadzi się precyzyjnie i zgodnie z intencjami kierowcy, nawet podczas szybkiej zmiany pasa ruchu.</w:t>
      </w:r>
    </w:p>
    <w:p w14:paraId="32FED7E8" w14:textId="77777777" w:rsidR="00146940" w:rsidRPr="00146940" w:rsidRDefault="00146940" w:rsidP="00146940">
      <w:pPr>
        <w:spacing w:after="0"/>
        <w:rPr>
          <w:rFonts w:ascii="NobelCE Lt" w:hAnsi="NobelCE Lt"/>
          <w:bCs/>
          <w:sz w:val="24"/>
          <w:szCs w:val="24"/>
        </w:rPr>
      </w:pPr>
    </w:p>
    <w:p w14:paraId="75ADB6A5" w14:textId="77777777" w:rsidR="00146940" w:rsidRPr="00347359" w:rsidRDefault="00146940" w:rsidP="00146940">
      <w:pPr>
        <w:spacing w:after="0"/>
        <w:rPr>
          <w:rFonts w:ascii="NobelCE Lt" w:hAnsi="NobelCE Lt"/>
          <w:b/>
          <w:sz w:val="24"/>
          <w:szCs w:val="24"/>
        </w:rPr>
      </w:pPr>
      <w:r w:rsidRPr="00347359">
        <w:rPr>
          <w:rFonts w:ascii="NobelCE Lt" w:hAnsi="NobelCE Lt"/>
          <w:b/>
          <w:sz w:val="24"/>
          <w:szCs w:val="24"/>
        </w:rPr>
        <w:t>Poprawiona wydajność hamulców</w:t>
      </w:r>
    </w:p>
    <w:p w14:paraId="2444D034" w14:textId="77777777" w:rsidR="00146940" w:rsidRPr="00146940" w:rsidRDefault="00146940" w:rsidP="00146940">
      <w:pPr>
        <w:spacing w:after="0"/>
        <w:rPr>
          <w:rFonts w:ascii="NobelCE Lt" w:hAnsi="NobelCE Lt"/>
          <w:bCs/>
          <w:sz w:val="24"/>
          <w:szCs w:val="24"/>
        </w:rPr>
      </w:pPr>
    </w:p>
    <w:p w14:paraId="7EF422E5"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Wśród największych zmian w modelu ES znalazł się układ hamulcowy. Poprawiono kontrolę nad nim poprzez przeprogramowanie całego układu, ograniczono wibracje, a także zmodyfikowano kształt pedału hamulca.</w:t>
      </w:r>
    </w:p>
    <w:p w14:paraId="76EB9A62" w14:textId="77777777" w:rsidR="00146940" w:rsidRPr="00146940" w:rsidRDefault="00146940" w:rsidP="00146940">
      <w:pPr>
        <w:spacing w:after="0"/>
        <w:rPr>
          <w:rFonts w:ascii="NobelCE Lt" w:hAnsi="NobelCE Lt"/>
          <w:bCs/>
          <w:sz w:val="24"/>
          <w:szCs w:val="24"/>
        </w:rPr>
      </w:pPr>
    </w:p>
    <w:p w14:paraId="478E90B8" w14:textId="77777777" w:rsidR="00146940" w:rsidRPr="00347359" w:rsidRDefault="00146940" w:rsidP="00146940">
      <w:pPr>
        <w:spacing w:after="0"/>
        <w:rPr>
          <w:rFonts w:ascii="NobelCE Lt" w:hAnsi="NobelCE Lt"/>
          <w:b/>
          <w:sz w:val="24"/>
          <w:szCs w:val="24"/>
        </w:rPr>
      </w:pPr>
      <w:r w:rsidRPr="00347359">
        <w:rPr>
          <w:rFonts w:ascii="NobelCE Lt" w:hAnsi="NobelCE Lt"/>
          <w:b/>
          <w:sz w:val="24"/>
          <w:szCs w:val="24"/>
        </w:rPr>
        <w:t>Ulepszone zawieszenie adaptacyjne (AVS)</w:t>
      </w:r>
    </w:p>
    <w:p w14:paraId="4352CB12" w14:textId="77777777" w:rsidR="00146940" w:rsidRPr="00146940" w:rsidRDefault="00146940" w:rsidP="00146940">
      <w:pPr>
        <w:spacing w:after="0"/>
        <w:rPr>
          <w:rFonts w:ascii="NobelCE Lt" w:hAnsi="NobelCE Lt"/>
          <w:bCs/>
          <w:sz w:val="24"/>
          <w:szCs w:val="24"/>
        </w:rPr>
      </w:pPr>
    </w:p>
    <w:p w14:paraId="5A453E6A"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lastRenderedPageBreak/>
        <w:t xml:space="preserve">Zespół inżynierów wprowadził także poprawki do adaptacyjnego zawieszenia o zmiennej sztywności (AVS), które jest dostępne w wersji F SPORT. Nowy siłownik sprawił, że system szybciej reaguje na sytuację, zwłaszcza przy niskich siłach tłumienia. Podobnie jak w przypadku LC </w:t>
      </w:r>
      <w:proofErr w:type="spellStart"/>
      <w:r w:rsidRPr="00146940">
        <w:rPr>
          <w:rFonts w:ascii="NobelCE Lt" w:hAnsi="NobelCE Lt"/>
          <w:bCs/>
          <w:sz w:val="24"/>
          <w:szCs w:val="24"/>
        </w:rPr>
        <w:t>coupé</w:t>
      </w:r>
      <w:proofErr w:type="spellEnd"/>
      <w:r w:rsidRPr="00146940">
        <w:rPr>
          <w:rFonts w:ascii="NobelCE Lt" w:hAnsi="NobelCE Lt"/>
          <w:bCs/>
          <w:sz w:val="24"/>
          <w:szCs w:val="24"/>
        </w:rPr>
        <w:t xml:space="preserve"> oraz we flagowym sedanie LS, system AVS umożliwia regulację na 650 poziomach, a teraz oferuje również rozszerzoną ścieżkę przepływu dla zaworu sterującego przepływem oleju. Nowy system gwarantuje wysoki komfort jazdy, a jednocześnie przyczynił się do poprawy działania układu kierowniczego oraz ogólnej stabilności pojazdu.</w:t>
      </w:r>
    </w:p>
    <w:p w14:paraId="2D785049" w14:textId="77777777" w:rsidR="00146940" w:rsidRPr="00146940" w:rsidRDefault="00146940" w:rsidP="00146940">
      <w:pPr>
        <w:spacing w:after="0"/>
        <w:rPr>
          <w:rFonts w:ascii="NobelCE Lt" w:hAnsi="NobelCE Lt"/>
          <w:bCs/>
          <w:sz w:val="24"/>
          <w:szCs w:val="24"/>
        </w:rPr>
      </w:pPr>
    </w:p>
    <w:p w14:paraId="7BACC9F2" w14:textId="77777777" w:rsidR="00146940" w:rsidRPr="00146940" w:rsidRDefault="00146940" w:rsidP="00146940">
      <w:pPr>
        <w:spacing w:after="0"/>
        <w:rPr>
          <w:rFonts w:ascii="NobelCE Lt" w:hAnsi="NobelCE Lt"/>
          <w:bCs/>
          <w:sz w:val="24"/>
          <w:szCs w:val="24"/>
        </w:rPr>
      </w:pPr>
    </w:p>
    <w:p w14:paraId="2ECC496B" w14:textId="7ED5A899" w:rsidR="00146940" w:rsidRPr="00D94890" w:rsidRDefault="00D94890" w:rsidP="00D94890">
      <w:pPr>
        <w:spacing w:after="0"/>
        <w:rPr>
          <w:rFonts w:ascii="NobelCE Lt" w:hAnsi="NobelCE Lt"/>
          <w:b/>
          <w:sz w:val="24"/>
          <w:szCs w:val="24"/>
        </w:rPr>
      </w:pPr>
      <w:r w:rsidRPr="00D94890">
        <w:rPr>
          <w:rFonts w:ascii="NobelCE Lt" w:hAnsi="NobelCE Lt"/>
          <w:b/>
          <w:sz w:val="24"/>
          <w:szCs w:val="24"/>
        </w:rPr>
        <w:t>MULTIMEDIA I ŁĄCZNOŚĆ DZIĘKI LEXUS LINK</w:t>
      </w:r>
    </w:p>
    <w:p w14:paraId="6E295520" w14:textId="77777777" w:rsidR="00146940" w:rsidRPr="00146940" w:rsidRDefault="00146940" w:rsidP="00146940">
      <w:pPr>
        <w:spacing w:after="0"/>
        <w:rPr>
          <w:rFonts w:ascii="NobelCE Lt" w:hAnsi="NobelCE Lt"/>
          <w:bCs/>
          <w:sz w:val="24"/>
          <w:szCs w:val="24"/>
        </w:rPr>
      </w:pPr>
    </w:p>
    <w:p w14:paraId="42B3A2DD"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W nowym modelu ES komfort jazdy wykracza daleko poza przyjemność wynikającą z luksusowych foteli. Luksus to też poczucie spokoju u kierowcy i pasażerów, że na ważne spotkanie dotrą na czas, w przyjemnej i bezstresowej atmosferze.</w:t>
      </w:r>
    </w:p>
    <w:p w14:paraId="007BC40B" w14:textId="77777777" w:rsidR="00146940" w:rsidRPr="00146940" w:rsidRDefault="00146940" w:rsidP="00146940">
      <w:pPr>
        <w:spacing w:after="0"/>
        <w:rPr>
          <w:rFonts w:ascii="NobelCE Lt" w:hAnsi="NobelCE Lt"/>
          <w:bCs/>
          <w:sz w:val="24"/>
          <w:szCs w:val="24"/>
        </w:rPr>
      </w:pPr>
    </w:p>
    <w:p w14:paraId="271C7F9D" w14:textId="77777777" w:rsidR="00146940" w:rsidRPr="00347359" w:rsidRDefault="00146940" w:rsidP="00146940">
      <w:pPr>
        <w:spacing w:after="0"/>
        <w:rPr>
          <w:rFonts w:ascii="NobelCE Lt" w:hAnsi="NobelCE Lt"/>
          <w:b/>
          <w:sz w:val="24"/>
          <w:szCs w:val="24"/>
        </w:rPr>
      </w:pPr>
      <w:r w:rsidRPr="00347359">
        <w:rPr>
          <w:rFonts w:ascii="NobelCE Lt" w:hAnsi="NobelCE Lt"/>
          <w:b/>
          <w:sz w:val="24"/>
          <w:szCs w:val="24"/>
        </w:rPr>
        <w:t>Lexus Link Multimedia</w:t>
      </w:r>
    </w:p>
    <w:p w14:paraId="0B58648F" w14:textId="77777777" w:rsidR="00146940" w:rsidRPr="00146940" w:rsidRDefault="00146940" w:rsidP="00146940">
      <w:pPr>
        <w:spacing w:after="0"/>
        <w:rPr>
          <w:rFonts w:ascii="NobelCE Lt" w:hAnsi="NobelCE Lt"/>
          <w:bCs/>
          <w:sz w:val="24"/>
          <w:szCs w:val="24"/>
        </w:rPr>
      </w:pPr>
    </w:p>
    <w:p w14:paraId="59167B9B"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Lexus Link Multimedia to szybka i łatwa obsługa, która zwiększa poczucie więzi z autem. Zapewnia ją nowy, szeroki, 12,3-calowy ekran dotykowy, interfejs Remote </w:t>
      </w:r>
      <w:proofErr w:type="spellStart"/>
      <w:r w:rsidRPr="00146940">
        <w:rPr>
          <w:rFonts w:ascii="NobelCE Lt" w:hAnsi="NobelCE Lt"/>
          <w:bCs/>
          <w:sz w:val="24"/>
          <w:szCs w:val="24"/>
        </w:rPr>
        <w:t>Touch</w:t>
      </w:r>
      <w:proofErr w:type="spellEnd"/>
      <w:r w:rsidRPr="00146940">
        <w:rPr>
          <w:rFonts w:ascii="NobelCE Lt" w:hAnsi="NobelCE Lt"/>
          <w:bCs/>
          <w:sz w:val="24"/>
          <w:szCs w:val="24"/>
        </w:rPr>
        <w:t>, funkcja rozpoznawania głosu oraz integracja ze smartfonem.</w:t>
      </w:r>
    </w:p>
    <w:p w14:paraId="4E90CD99" w14:textId="77777777" w:rsidR="00146940" w:rsidRPr="00146940" w:rsidRDefault="00146940" w:rsidP="00146940">
      <w:pPr>
        <w:spacing w:after="0"/>
        <w:rPr>
          <w:rFonts w:ascii="NobelCE Lt" w:hAnsi="NobelCE Lt"/>
          <w:bCs/>
          <w:sz w:val="24"/>
          <w:szCs w:val="24"/>
        </w:rPr>
      </w:pPr>
    </w:p>
    <w:p w14:paraId="242C587A" w14:textId="77777777" w:rsidR="00146940" w:rsidRPr="00347359" w:rsidRDefault="00146940" w:rsidP="00146940">
      <w:pPr>
        <w:spacing w:after="0"/>
        <w:rPr>
          <w:rFonts w:ascii="NobelCE Lt" w:hAnsi="NobelCE Lt"/>
          <w:b/>
          <w:sz w:val="24"/>
          <w:szCs w:val="24"/>
        </w:rPr>
      </w:pPr>
      <w:r w:rsidRPr="00347359">
        <w:rPr>
          <w:rFonts w:ascii="NobelCE Lt" w:hAnsi="NobelCE Lt"/>
          <w:b/>
          <w:sz w:val="24"/>
          <w:szCs w:val="24"/>
        </w:rPr>
        <w:t>Ekran dotykowy o przekątnej 12,3 cala</w:t>
      </w:r>
    </w:p>
    <w:p w14:paraId="544AF764" w14:textId="77777777" w:rsidR="00146940" w:rsidRPr="00146940" w:rsidRDefault="00146940" w:rsidP="00146940">
      <w:pPr>
        <w:spacing w:after="0"/>
        <w:rPr>
          <w:rFonts w:ascii="NobelCE Lt" w:hAnsi="NobelCE Lt"/>
          <w:bCs/>
          <w:sz w:val="24"/>
          <w:szCs w:val="24"/>
        </w:rPr>
      </w:pPr>
    </w:p>
    <w:p w14:paraId="5B01A492"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Lexus Link Multimedia w nowym modelu ES został zaprojektowany z myślą o łatwości obsługi i szybkości działania. Jego sercem jest 8-calowy lub 12,3-calowy ekran dotykowy o wysokiej rozdzielczości, który aktualizuje się </w:t>
      </w:r>
      <w:proofErr w:type="spellStart"/>
      <w:r w:rsidRPr="00146940">
        <w:rPr>
          <w:rFonts w:ascii="NobelCE Lt" w:hAnsi="NobelCE Lt"/>
          <w:bCs/>
          <w:sz w:val="24"/>
          <w:szCs w:val="24"/>
        </w:rPr>
        <w:t>Over</w:t>
      </w:r>
      <w:proofErr w:type="spellEnd"/>
      <w:r w:rsidRPr="00146940">
        <w:rPr>
          <w:rFonts w:ascii="NobelCE Lt" w:hAnsi="NobelCE Lt"/>
          <w:bCs/>
          <w:sz w:val="24"/>
          <w:szCs w:val="24"/>
        </w:rPr>
        <w:t xml:space="preserve"> The </w:t>
      </w:r>
      <w:proofErr w:type="spellStart"/>
      <w:r w:rsidRPr="00146940">
        <w:rPr>
          <w:rFonts w:ascii="NobelCE Lt" w:hAnsi="NobelCE Lt"/>
          <w:bCs/>
          <w:sz w:val="24"/>
          <w:szCs w:val="24"/>
        </w:rPr>
        <w:t>Air</w:t>
      </w:r>
      <w:proofErr w:type="spellEnd"/>
      <w:r w:rsidRPr="00146940">
        <w:rPr>
          <w:rFonts w:ascii="NobelCE Lt" w:hAnsi="NobelCE Lt"/>
          <w:bCs/>
          <w:sz w:val="24"/>
          <w:szCs w:val="24"/>
        </w:rPr>
        <w:t xml:space="preserve"> (OTA). Nowe ekrany dotykowe zostały pochylone pod kątem 5 stopni w kierunku kierowcy i przesunięte o 112 mm do przodu – to poprawiło ich użyteczność oraz czytelność wyświetlanych informacji. Lexus Link Multimedia ma szeroką gamę funkcji, a jego działanie jest płynne. Wyświetlacz o przekątnej 12,3 cala jest wyposażony w nawigację Lexus Premium </w:t>
      </w:r>
      <w:proofErr w:type="spellStart"/>
      <w:r w:rsidRPr="00146940">
        <w:rPr>
          <w:rFonts w:ascii="NobelCE Lt" w:hAnsi="NobelCE Lt"/>
          <w:bCs/>
          <w:sz w:val="24"/>
          <w:szCs w:val="24"/>
        </w:rPr>
        <w:t>Navigation</w:t>
      </w:r>
      <w:proofErr w:type="spellEnd"/>
      <w:r w:rsidRPr="00146940">
        <w:rPr>
          <w:rFonts w:ascii="NobelCE Lt" w:hAnsi="NobelCE Lt"/>
          <w:bCs/>
          <w:sz w:val="24"/>
          <w:szCs w:val="24"/>
        </w:rPr>
        <w:t xml:space="preserve"> z grafiką 3D, systemem audio i klimatyzacją.</w:t>
      </w:r>
    </w:p>
    <w:p w14:paraId="69136ECC" w14:textId="77777777" w:rsidR="00146940" w:rsidRPr="00146940" w:rsidRDefault="00146940" w:rsidP="00146940">
      <w:pPr>
        <w:spacing w:after="0"/>
        <w:rPr>
          <w:rFonts w:ascii="NobelCE Lt" w:hAnsi="NobelCE Lt"/>
          <w:bCs/>
          <w:sz w:val="24"/>
          <w:szCs w:val="24"/>
        </w:rPr>
      </w:pPr>
    </w:p>
    <w:p w14:paraId="298E6852"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Kierowca i pasażerowie mogą również korzystać ze swoich ulubionych aplikacji na smartfony za pośrednictwem Android Auto lub bezprzewodowego Apple </w:t>
      </w:r>
      <w:proofErr w:type="spellStart"/>
      <w:r w:rsidRPr="00146940">
        <w:rPr>
          <w:rFonts w:ascii="NobelCE Lt" w:hAnsi="NobelCE Lt"/>
          <w:bCs/>
          <w:sz w:val="24"/>
          <w:szCs w:val="24"/>
        </w:rPr>
        <w:t>CarPlay</w:t>
      </w:r>
      <w:proofErr w:type="spellEnd"/>
      <w:r w:rsidRPr="00146940">
        <w:rPr>
          <w:rFonts w:ascii="NobelCE Lt" w:hAnsi="NobelCE Lt"/>
          <w:bCs/>
          <w:sz w:val="24"/>
          <w:szCs w:val="24"/>
        </w:rPr>
        <w:t>.</w:t>
      </w:r>
    </w:p>
    <w:p w14:paraId="5744CDF5" w14:textId="77777777" w:rsidR="00146940" w:rsidRPr="00146940" w:rsidRDefault="00146940" w:rsidP="00146940">
      <w:pPr>
        <w:spacing w:after="0"/>
        <w:rPr>
          <w:rFonts w:ascii="NobelCE Lt" w:hAnsi="NobelCE Lt"/>
          <w:bCs/>
          <w:sz w:val="24"/>
          <w:szCs w:val="24"/>
        </w:rPr>
      </w:pPr>
    </w:p>
    <w:p w14:paraId="059E0461" w14:textId="77777777" w:rsidR="00146940" w:rsidRPr="00347359" w:rsidRDefault="00146940" w:rsidP="00146940">
      <w:pPr>
        <w:spacing w:after="0"/>
        <w:rPr>
          <w:rFonts w:ascii="NobelCE Lt" w:hAnsi="NobelCE Lt"/>
          <w:b/>
          <w:sz w:val="24"/>
          <w:szCs w:val="24"/>
        </w:rPr>
      </w:pPr>
      <w:r w:rsidRPr="00347359">
        <w:rPr>
          <w:rFonts w:ascii="NobelCE Lt" w:hAnsi="NobelCE Lt"/>
          <w:b/>
          <w:sz w:val="24"/>
          <w:szCs w:val="24"/>
        </w:rPr>
        <w:t>Aplikacja Lexus Link</w:t>
      </w:r>
    </w:p>
    <w:p w14:paraId="1A1A9E96" w14:textId="77777777" w:rsidR="00146940" w:rsidRPr="00146940" w:rsidRDefault="00146940" w:rsidP="00146940">
      <w:pPr>
        <w:spacing w:after="0"/>
        <w:rPr>
          <w:rFonts w:ascii="NobelCE Lt" w:hAnsi="NobelCE Lt"/>
          <w:bCs/>
          <w:sz w:val="24"/>
          <w:szCs w:val="24"/>
        </w:rPr>
      </w:pPr>
    </w:p>
    <w:p w14:paraId="0A428D74"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Dzięki aplikacji Lexus Link nowy ES został przekształcony w samochód, z którym kierowca jest w stałej łączności. Lexus Link pomoże kierowcy zaplanować podróż, znaleźć miejsce parkingowe, zaplanować serwis, a nawet poprawić swój styl jazdy autem hybrydowym. </w:t>
      </w:r>
    </w:p>
    <w:p w14:paraId="36394E05" w14:textId="77777777" w:rsidR="00146940" w:rsidRPr="00146940" w:rsidRDefault="00146940" w:rsidP="00146940">
      <w:pPr>
        <w:spacing w:after="0"/>
        <w:rPr>
          <w:rFonts w:ascii="NobelCE Lt" w:hAnsi="NobelCE Lt"/>
          <w:bCs/>
          <w:sz w:val="24"/>
          <w:szCs w:val="24"/>
        </w:rPr>
      </w:pPr>
    </w:p>
    <w:p w14:paraId="4F72D61B"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Usługi łączności oferowane przez Lexus Link obejmują:</w:t>
      </w:r>
    </w:p>
    <w:p w14:paraId="038C9DCF" w14:textId="27259390" w:rsidR="00146940" w:rsidRPr="00347359" w:rsidRDefault="00146940" w:rsidP="00347359">
      <w:pPr>
        <w:pStyle w:val="Akapitzlist"/>
        <w:numPr>
          <w:ilvl w:val="0"/>
          <w:numId w:val="29"/>
        </w:numPr>
        <w:spacing w:after="0"/>
        <w:rPr>
          <w:rFonts w:ascii="NobelCE Lt" w:hAnsi="NobelCE Lt"/>
          <w:bCs/>
          <w:sz w:val="24"/>
          <w:szCs w:val="24"/>
        </w:rPr>
      </w:pPr>
      <w:proofErr w:type="spellStart"/>
      <w:r w:rsidRPr="00347359">
        <w:rPr>
          <w:rFonts w:ascii="NobelCE Lt" w:hAnsi="NobelCE Lt"/>
          <w:b/>
          <w:sz w:val="24"/>
          <w:szCs w:val="24"/>
        </w:rPr>
        <w:t>Hybrid</w:t>
      </w:r>
      <w:proofErr w:type="spellEnd"/>
      <w:r w:rsidRPr="00347359">
        <w:rPr>
          <w:rFonts w:ascii="NobelCE Lt" w:hAnsi="NobelCE Lt"/>
          <w:b/>
          <w:sz w:val="24"/>
          <w:szCs w:val="24"/>
        </w:rPr>
        <w:t xml:space="preserve"> Coaching:</w:t>
      </w:r>
      <w:r w:rsidRPr="00347359">
        <w:rPr>
          <w:rFonts w:ascii="NobelCE Lt" w:hAnsi="NobelCE Lt"/>
          <w:bCs/>
          <w:sz w:val="24"/>
          <w:szCs w:val="24"/>
        </w:rPr>
        <w:t xml:space="preserve"> pomaga zoptymalizować jazdę z samoładującym elektrycznym napędem hybrydowym. ES 300h jest znacznie wydajniejszy od konkurencyjnych </w:t>
      </w:r>
      <w:r w:rsidRPr="00347359">
        <w:rPr>
          <w:rFonts w:ascii="NobelCE Lt" w:hAnsi="NobelCE Lt"/>
          <w:bCs/>
          <w:sz w:val="24"/>
          <w:szCs w:val="24"/>
        </w:rPr>
        <w:lastRenderedPageBreak/>
        <w:t>sedanów z silnikami benzynowymi i wysokoprężnymi, a dzięki tej funkcji poradzi kierowcy, jak jeszcze bardziej obniżyć zużycie paliwa oraz emisję spalin. Aplikacja analizuje trasy oraz styl jazdy kierowcy.</w:t>
      </w:r>
    </w:p>
    <w:p w14:paraId="448EB310" w14:textId="3943929A" w:rsidR="00146940" w:rsidRPr="00347359" w:rsidRDefault="00146940" w:rsidP="00347359">
      <w:pPr>
        <w:pStyle w:val="Akapitzlist"/>
        <w:numPr>
          <w:ilvl w:val="0"/>
          <w:numId w:val="29"/>
        </w:numPr>
        <w:spacing w:after="0"/>
        <w:rPr>
          <w:rFonts w:ascii="NobelCE Lt" w:hAnsi="NobelCE Lt"/>
          <w:bCs/>
          <w:sz w:val="24"/>
          <w:szCs w:val="24"/>
        </w:rPr>
      </w:pPr>
      <w:r w:rsidRPr="00347359">
        <w:rPr>
          <w:rFonts w:ascii="NobelCE Lt" w:hAnsi="NobelCE Lt"/>
          <w:b/>
          <w:sz w:val="24"/>
          <w:szCs w:val="24"/>
        </w:rPr>
        <w:t>Znajdź mojego Lexusa:</w:t>
      </w:r>
      <w:r w:rsidRPr="00347359">
        <w:rPr>
          <w:rFonts w:ascii="NobelCE Lt" w:hAnsi="NobelCE Lt"/>
          <w:bCs/>
          <w:sz w:val="24"/>
          <w:szCs w:val="24"/>
        </w:rPr>
        <w:t xml:space="preserve"> funkcja pozwoli w szybki sposób ustalić, gdzie samochód został zaparkowany i wskaże do niego drogę za pomocą szczegółowych wskazówek. Można również udostępnić aktualną lokalizację samochodu innym osobom.</w:t>
      </w:r>
    </w:p>
    <w:p w14:paraId="317854BD" w14:textId="0FFC1133" w:rsidR="00146940" w:rsidRPr="00347359" w:rsidRDefault="00146940" w:rsidP="00347359">
      <w:pPr>
        <w:pStyle w:val="Akapitzlist"/>
        <w:numPr>
          <w:ilvl w:val="0"/>
          <w:numId w:val="29"/>
        </w:numPr>
        <w:spacing w:after="0"/>
        <w:rPr>
          <w:rFonts w:ascii="NobelCE Lt" w:hAnsi="NobelCE Lt"/>
          <w:bCs/>
          <w:sz w:val="24"/>
          <w:szCs w:val="24"/>
        </w:rPr>
      </w:pPr>
      <w:r w:rsidRPr="00347359">
        <w:rPr>
          <w:rFonts w:ascii="NobelCE Lt" w:hAnsi="NobelCE Lt"/>
          <w:b/>
          <w:sz w:val="24"/>
          <w:szCs w:val="24"/>
        </w:rPr>
        <w:t>Serwis i przeglądy:</w:t>
      </w:r>
      <w:r w:rsidRPr="00347359">
        <w:rPr>
          <w:rFonts w:ascii="NobelCE Lt" w:hAnsi="NobelCE Lt"/>
          <w:bCs/>
          <w:sz w:val="24"/>
          <w:szCs w:val="24"/>
        </w:rPr>
        <w:t xml:space="preserve"> aplikacja przypomni o przeglądzie Lexusa ES 300h i pokaże jego historię serwisową.</w:t>
      </w:r>
    </w:p>
    <w:p w14:paraId="7057AE06" w14:textId="4BC63FB9" w:rsidR="00146940" w:rsidRPr="00347359" w:rsidRDefault="00146940" w:rsidP="00347359">
      <w:pPr>
        <w:pStyle w:val="Akapitzlist"/>
        <w:numPr>
          <w:ilvl w:val="0"/>
          <w:numId w:val="29"/>
        </w:numPr>
        <w:spacing w:after="0"/>
        <w:rPr>
          <w:rFonts w:ascii="NobelCE Lt" w:hAnsi="NobelCE Lt"/>
          <w:bCs/>
          <w:sz w:val="24"/>
          <w:szCs w:val="24"/>
        </w:rPr>
      </w:pPr>
      <w:r w:rsidRPr="00347359">
        <w:rPr>
          <w:rFonts w:ascii="NobelCE Lt" w:hAnsi="NobelCE Lt"/>
          <w:b/>
          <w:sz w:val="24"/>
          <w:szCs w:val="24"/>
        </w:rPr>
        <w:t>Wyślij do auta:</w:t>
      </w:r>
      <w:r w:rsidRPr="00347359">
        <w:rPr>
          <w:rFonts w:ascii="NobelCE Lt" w:hAnsi="NobelCE Lt"/>
          <w:bCs/>
          <w:sz w:val="24"/>
          <w:szCs w:val="24"/>
        </w:rPr>
        <w:t xml:space="preserve"> pozwala zaplanować wakacyjną trasę albo podróż służbową na swoim urządzeniu, a następnie przesłać ją do systemu nawigacji auta. Jeśli części trasy nie będzie można pokonać samochodem, aplikacja Lexus Link pokaże drogę do miejsca docelowego – pieszo lub komunikacją publiczną – po zaparkowaniu samochodu.</w:t>
      </w:r>
    </w:p>
    <w:p w14:paraId="6EBC1470" w14:textId="5C3E2B38" w:rsidR="00146940" w:rsidRPr="00347359" w:rsidRDefault="00146940" w:rsidP="00347359">
      <w:pPr>
        <w:pStyle w:val="Akapitzlist"/>
        <w:numPr>
          <w:ilvl w:val="0"/>
          <w:numId w:val="29"/>
        </w:numPr>
        <w:spacing w:after="0"/>
        <w:rPr>
          <w:rFonts w:ascii="NobelCE Lt" w:hAnsi="NobelCE Lt"/>
          <w:bCs/>
          <w:sz w:val="24"/>
          <w:szCs w:val="24"/>
        </w:rPr>
      </w:pPr>
      <w:r w:rsidRPr="00347359">
        <w:rPr>
          <w:rFonts w:ascii="NobelCE Lt" w:hAnsi="NobelCE Lt"/>
          <w:b/>
          <w:sz w:val="24"/>
          <w:szCs w:val="24"/>
        </w:rPr>
        <w:t>Stan samochodu:</w:t>
      </w:r>
      <w:r w:rsidRPr="00347359">
        <w:rPr>
          <w:rFonts w:ascii="NobelCE Lt" w:hAnsi="NobelCE Lt"/>
          <w:bCs/>
          <w:sz w:val="24"/>
          <w:szCs w:val="24"/>
        </w:rPr>
        <w:t xml:space="preserve"> ES 300h poinformuje kierowcę, czy zostawił otwarte szyby lub zapomniał wyłączyć reflektory. Kierowca może również sprawdzić, czy samochód jest zamknięty lub czy alarm został uruchomiony.</w:t>
      </w:r>
    </w:p>
    <w:p w14:paraId="4068FB0F" w14:textId="77777777" w:rsidR="00146940" w:rsidRPr="00146940" w:rsidRDefault="00146940" w:rsidP="00146940">
      <w:pPr>
        <w:spacing w:after="0"/>
        <w:rPr>
          <w:rFonts w:ascii="NobelCE Lt" w:hAnsi="NobelCE Lt"/>
          <w:bCs/>
          <w:sz w:val="24"/>
          <w:szCs w:val="24"/>
        </w:rPr>
      </w:pPr>
    </w:p>
    <w:p w14:paraId="1674375B" w14:textId="77777777" w:rsidR="00146940" w:rsidRPr="00146940" w:rsidRDefault="00146940" w:rsidP="00146940">
      <w:pPr>
        <w:spacing w:after="0"/>
        <w:rPr>
          <w:rFonts w:ascii="NobelCE Lt" w:hAnsi="NobelCE Lt"/>
          <w:bCs/>
          <w:sz w:val="24"/>
          <w:szCs w:val="24"/>
        </w:rPr>
      </w:pPr>
    </w:p>
    <w:p w14:paraId="037C6DC9" w14:textId="16C3FDE7" w:rsidR="00146940" w:rsidRPr="00D94890" w:rsidRDefault="00D94890" w:rsidP="00D94890">
      <w:pPr>
        <w:spacing w:after="0"/>
        <w:rPr>
          <w:rFonts w:ascii="NobelCE Lt" w:hAnsi="NobelCE Lt"/>
          <w:b/>
          <w:sz w:val="24"/>
          <w:szCs w:val="24"/>
        </w:rPr>
      </w:pPr>
      <w:r w:rsidRPr="00D94890">
        <w:rPr>
          <w:rFonts w:ascii="NobelCE Lt" w:hAnsi="NobelCE Lt"/>
          <w:b/>
          <w:sz w:val="24"/>
          <w:szCs w:val="24"/>
        </w:rPr>
        <w:t>NAGRADZANY ZA WYSOKI POZIOM BEZPIECZEŃSTWA</w:t>
      </w:r>
    </w:p>
    <w:p w14:paraId="578C75AF" w14:textId="77777777" w:rsidR="00146940" w:rsidRPr="00146940" w:rsidRDefault="00146940" w:rsidP="00146940">
      <w:pPr>
        <w:spacing w:after="0"/>
        <w:rPr>
          <w:rFonts w:ascii="NobelCE Lt" w:hAnsi="NobelCE Lt"/>
          <w:bCs/>
          <w:sz w:val="24"/>
          <w:szCs w:val="24"/>
        </w:rPr>
      </w:pPr>
    </w:p>
    <w:p w14:paraId="428BA738" w14:textId="64EE66AD"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Nowy ES po raz kolejny wyznacza standardy w dziedzinie bezpieczeństwa dzięki najnowszej generacji systemu bezpieczeństwa czynnego Lexus </w:t>
      </w:r>
      <w:proofErr w:type="spellStart"/>
      <w:r w:rsidRPr="00146940">
        <w:rPr>
          <w:rFonts w:ascii="NobelCE Lt" w:hAnsi="NobelCE Lt"/>
          <w:bCs/>
          <w:sz w:val="24"/>
          <w:szCs w:val="24"/>
        </w:rPr>
        <w:t>Safety</w:t>
      </w:r>
      <w:proofErr w:type="spellEnd"/>
      <w:r w:rsidRPr="00146940">
        <w:rPr>
          <w:rFonts w:ascii="NobelCE Lt" w:hAnsi="NobelCE Lt"/>
          <w:bCs/>
          <w:sz w:val="24"/>
          <w:szCs w:val="24"/>
        </w:rPr>
        <w:t xml:space="preserve"> System +</w:t>
      </w:r>
      <w:r w:rsidR="00170929">
        <w:rPr>
          <w:rFonts w:ascii="NobelCE Lt" w:hAnsi="NobelCE Lt"/>
          <w:bCs/>
          <w:sz w:val="24"/>
          <w:szCs w:val="24"/>
        </w:rPr>
        <w:t>2.5</w:t>
      </w:r>
      <w:r w:rsidRPr="00146940">
        <w:rPr>
          <w:rFonts w:ascii="NobelCE Lt" w:hAnsi="NobelCE Lt"/>
          <w:bCs/>
          <w:sz w:val="24"/>
          <w:szCs w:val="24"/>
        </w:rPr>
        <w:t xml:space="preserve">, który jest montowany w standardzie. Samochód może także być wyposażony w tak przełomowe rozwiązania jak adaptacyjne światła drogowe </w:t>
      </w:r>
      <w:proofErr w:type="spellStart"/>
      <w:r w:rsidRPr="00146940">
        <w:rPr>
          <w:rFonts w:ascii="NobelCE Lt" w:hAnsi="NobelCE Lt"/>
          <w:bCs/>
          <w:sz w:val="24"/>
          <w:szCs w:val="24"/>
        </w:rPr>
        <w:t>BladeScan</w:t>
      </w:r>
      <w:proofErr w:type="spellEnd"/>
      <w:r w:rsidRPr="00146940">
        <w:rPr>
          <w:rFonts w:ascii="NobelCE Lt" w:hAnsi="NobelCE Lt"/>
          <w:bCs/>
          <w:sz w:val="24"/>
          <w:szCs w:val="24"/>
        </w:rPr>
        <w:t xml:space="preserve"> czy cyfrowe lusterka boczne.</w:t>
      </w:r>
    </w:p>
    <w:p w14:paraId="029AF7B9" w14:textId="77777777" w:rsidR="00146940" w:rsidRPr="00146940" w:rsidRDefault="00146940" w:rsidP="00146940">
      <w:pPr>
        <w:spacing w:after="0"/>
        <w:rPr>
          <w:rFonts w:ascii="NobelCE Lt" w:hAnsi="NobelCE Lt"/>
          <w:bCs/>
          <w:sz w:val="24"/>
          <w:szCs w:val="24"/>
        </w:rPr>
      </w:pPr>
    </w:p>
    <w:p w14:paraId="0E1E28A9" w14:textId="40E9CD97" w:rsidR="00146940" w:rsidRPr="00347359" w:rsidRDefault="00146940" w:rsidP="00146940">
      <w:pPr>
        <w:spacing w:after="0"/>
        <w:rPr>
          <w:rFonts w:ascii="NobelCE Lt" w:hAnsi="NobelCE Lt"/>
          <w:b/>
          <w:sz w:val="24"/>
          <w:szCs w:val="24"/>
        </w:rPr>
      </w:pPr>
      <w:r w:rsidRPr="00347359">
        <w:rPr>
          <w:rFonts w:ascii="NobelCE Lt" w:hAnsi="NobelCE Lt"/>
          <w:b/>
          <w:sz w:val="24"/>
          <w:szCs w:val="24"/>
        </w:rPr>
        <w:t xml:space="preserve">Lexus </w:t>
      </w:r>
      <w:proofErr w:type="spellStart"/>
      <w:r w:rsidRPr="00347359">
        <w:rPr>
          <w:rFonts w:ascii="NobelCE Lt" w:hAnsi="NobelCE Lt"/>
          <w:b/>
          <w:sz w:val="24"/>
          <w:szCs w:val="24"/>
        </w:rPr>
        <w:t>Safety</w:t>
      </w:r>
      <w:proofErr w:type="spellEnd"/>
      <w:r w:rsidRPr="00347359">
        <w:rPr>
          <w:rFonts w:ascii="NobelCE Lt" w:hAnsi="NobelCE Lt"/>
          <w:b/>
          <w:sz w:val="24"/>
          <w:szCs w:val="24"/>
        </w:rPr>
        <w:t xml:space="preserve"> System +</w:t>
      </w:r>
      <w:r w:rsidR="00170929">
        <w:rPr>
          <w:rFonts w:ascii="NobelCE Lt" w:hAnsi="NobelCE Lt"/>
          <w:b/>
          <w:sz w:val="24"/>
          <w:szCs w:val="24"/>
        </w:rPr>
        <w:t>2,5</w:t>
      </w:r>
    </w:p>
    <w:p w14:paraId="55284FEF" w14:textId="77777777" w:rsidR="00D94890" w:rsidRDefault="00D94890" w:rsidP="00146940">
      <w:pPr>
        <w:spacing w:after="0"/>
        <w:rPr>
          <w:rFonts w:ascii="NobelCE Lt" w:hAnsi="NobelCE Lt"/>
          <w:bCs/>
          <w:sz w:val="24"/>
          <w:szCs w:val="24"/>
        </w:rPr>
      </w:pPr>
    </w:p>
    <w:p w14:paraId="360A9491" w14:textId="77F034D9"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Nowy ES jest wyposażony w </w:t>
      </w:r>
      <w:r w:rsidR="00051A83">
        <w:rPr>
          <w:rFonts w:ascii="NobelCE Lt" w:hAnsi="NobelCE Lt"/>
          <w:bCs/>
          <w:sz w:val="24"/>
          <w:szCs w:val="24"/>
        </w:rPr>
        <w:t>udoskonaloną wersję pakietu systemów bezpieczeństwa czynnego i wsparcia kierowcy</w:t>
      </w:r>
      <w:r w:rsidRPr="00146940">
        <w:rPr>
          <w:rFonts w:ascii="NobelCE Lt" w:hAnsi="NobelCE Lt"/>
          <w:bCs/>
          <w:sz w:val="24"/>
          <w:szCs w:val="24"/>
        </w:rPr>
        <w:t xml:space="preserve"> Lexus </w:t>
      </w:r>
      <w:proofErr w:type="spellStart"/>
      <w:r w:rsidRPr="00146940">
        <w:rPr>
          <w:rFonts w:ascii="NobelCE Lt" w:hAnsi="NobelCE Lt"/>
          <w:bCs/>
          <w:sz w:val="24"/>
          <w:szCs w:val="24"/>
        </w:rPr>
        <w:t>Safety</w:t>
      </w:r>
      <w:proofErr w:type="spellEnd"/>
      <w:r w:rsidRPr="00146940">
        <w:rPr>
          <w:rFonts w:ascii="NobelCE Lt" w:hAnsi="NobelCE Lt"/>
          <w:bCs/>
          <w:sz w:val="24"/>
          <w:szCs w:val="24"/>
        </w:rPr>
        <w:t xml:space="preserve"> System +. Jego działanie opiera się na jednosoczewkowej kamerze i radarze milimetrowym. Pakiet został rozbudowany o awaryjne wsparcie układu kierowniczego </w:t>
      </w:r>
      <w:proofErr w:type="spellStart"/>
      <w:r w:rsidRPr="00146940">
        <w:rPr>
          <w:rFonts w:ascii="NobelCE Lt" w:hAnsi="NobelCE Lt"/>
          <w:bCs/>
          <w:sz w:val="24"/>
          <w:szCs w:val="24"/>
        </w:rPr>
        <w:t>Emergency</w:t>
      </w:r>
      <w:proofErr w:type="spellEnd"/>
      <w:r w:rsidRPr="00146940">
        <w:rPr>
          <w:rFonts w:ascii="NobelCE Lt" w:hAnsi="NobelCE Lt"/>
          <w:bCs/>
          <w:sz w:val="24"/>
          <w:szCs w:val="24"/>
        </w:rPr>
        <w:t xml:space="preserve"> </w:t>
      </w:r>
      <w:proofErr w:type="spellStart"/>
      <w:r w:rsidRPr="00146940">
        <w:rPr>
          <w:rFonts w:ascii="NobelCE Lt" w:hAnsi="NobelCE Lt"/>
          <w:bCs/>
          <w:sz w:val="24"/>
          <w:szCs w:val="24"/>
        </w:rPr>
        <w:t>Steering</w:t>
      </w:r>
      <w:proofErr w:type="spellEnd"/>
      <w:r w:rsidRPr="00146940">
        <w:rPr>
          <w:rFonts w:ascii="NobelCE Lt" w:hAnsi="NobelCE Lt"/>
          <w:bCs/>
          <w:sz w:val="24"/>
          <w:szCs w:val="24"/>
        </w:rPr>
        <w:t xml:space="preserve"> </w:t>
      </w:r>
      <w:proofErr w:type="spellStart"/>
      <w:r w:rsidRPr="00146940">
        <w:rPr>
          <w:rFonts w:ascii="NobelCE Lt" w:hAnsi="NobelCE Lt"/>
          <w:bCs/>
          <w:sz w:val="24"/>
          <w:szCs w:val="24"/>
        </w:rPr>
        <w:t>Assist</w:t>
      </w:r>
      <w:proofErr w:type="spellEnd"/>
      <w:r w:rsidRPr="00146940">
        <w:rPr>
          <w:rFonts w:ascii="NobelCE Lt" w:hAnsi="NobelCE Lt"/>
          <w:bCs/>
          <w:sz w:val="24"/>
          <w:szCs w:val="24"/>
        </w:rPr>
        <w:t xml:space="preserve"> oraz udoskonalony system rozpoznawania pasa ruchu.</w:t>
      </w:r>
    </w:p>
    <w:p w14:paraId="4EF25FDB" w14:textId="77777777" w:rsidR="00146940" w:rsidRPr="00146940" w:rsidRDefault="00146940" w:rsidP="00146940">
      <w:pPr>
        <w:spacing w:after="0"/>
        <w:rPr>
          <w:rFonts w:ascii="NobelCE Lt" w:hAnsi="NobelCE Lt"/>
          <w:bCs/>
          <w:sz w:val="24"/>
          <w:szCs w:val="24"/>
        </w:rPr>
      </w:pPr>
    </w:p>
    <w:p w14:paraId="435444F3" w14:textId="77777777" w:rsidR="00146940" w:rsidRPr="00347359" w:rsidRDefault="00146940" w:rsidP="00146940">
      <w:pPr>
        <w:spacing w:after="0"/>
        <w:rPr>
          <w:rFonts w:ascii="NobelCE Lt" w:hAnsi="NobelCE Lt"/>
          <w:b/>
          <w:sz w:val="24"/>
          <w:szCs w:val="24"/>
        </w:rPr>
      </w:pPr>
      <w:r w:rsidRPr="00347359">
        <w:rPr>
          <w:rFonts w:ascii="NobelCE Lt" w:hAnsi="NobelCE Lt"/>
          <w:b/>
          <w:sz w:val="24"/>
          <w:szCs w:val="24"/>
        </w:rPr>
        <w:t>System PCS z asystentem skrętu na skrzyżowaniu</w:t>
      </w:r>
    </w:p>
    <w:p w14:paraId="12E609CD" w14:textId="77777777" w:rsidR="00146940" w:rsidRPr="00146940" w:rsidRDefault="00146940" w:rsidP="00146940">
      <w:pPr>
        <w:spacing w:after="0"/>
        <w:rPr>
          <w:rFonts w:ascii="NobelCE Lt" w:hAnsi="NobelCE Lt"/>
          <w:bCs/>
          <w:sz w:val="24"/>
          <w:szCs w:val="24"/>
        </w:rPr>
      </w:pPr>
    </w:p>
    <w:p w14:paraId="1E12CA0D"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Poszerzono zakres działania systemu ochrony </w:t>
      </w:r>
      <w:proofErr w:type="spellStart"/>
      <w:r w:rsidRPr="00146940">
        <w:rPr>
          <w:rFonts w:ascii="NobelCE Lt" w:hAnsi="NobelCE Lt"/>
          <w:bCs/>
          <w:sz w:val="24"/>
          <w:szCs w:val="24"/>
        </w:rPr>
        <w:t>przedzderzeniowej</w:t>
      </w:r>
      <w:proofErr w:type="spellEnd"/>
      <w:r w:rsidRPr="00146940">
        <w:rPr>
          <w:rFonts w:ascii="NobelCE Lt" w:hAnsi="NobelCE Lt"/>
          <w:bCs/>
          <w:sz w:val="24"/>
          <w:szCs w:val="24"/>
        </w:rPr>
        <w:t xml:space="preserve"> PCS (</w:t>
      </w:r>
      <w:proofErr w:type="spellStart"/>
      <w:r w:rsidRPr="00146940">
        <w:rPr>
          <w:rFonts w:ascii="NobelCE Lt" w:hAnsi="NobelCE Lt"/>
          <w:bCs/>
          <w:sz w:val="24"/>
          <w:szCs w:val="24"/>
        </w:rPr>
        <w:t>Pre-Collision</w:t>
      </w:r>
      <w:proofErr w:type="spellEnd"/>
      <w:r w:rsidRPr="00146940">
        <w:rPr>
          <w:rFonts w:ascii="NobelCE Lt" w:hAnsi="NobelCE Lt"/>
          <w:bCs/>
          <w:sz w:val="24"/>
          <w:szCs w:val="24"/>
        </w:rPr>
        <w:t xml:space="preserve"> System), który teraz wykrywa rowerzystów w dzień, a pieszych zarówno w dzień, jak i w warunkach słabego oświetlenia. System zapewni również wsparcie kierowcy podczas pokonywania skrzyżowań dzięki funkcji </w:t>
      </w:r>
      <w:proofErr w:type="spellStart"/>
      <w:r w:rsidRPr="00146940">
        <w:rPr>
          <w:rFonts w:ascii="NobelCE Lt" w:hAnsi="NobelCE Lt"/>
          <w:bCs/>
          <w:sz w:val="24"/>
          <w:szCs w:val="24"/>
        </w:rPr>
        <w:t>Intersection</w:t>
      </w:r>
      <w:proofErr w:type="spellEnd"/>
      <w:r w:rsidRPr="00146940">
        <w:rPr>
          <w:rFonts w:ascii="NobelCE Lt" w:hAnsi="NobelCE Lt"/>
          <w:bCs/>
          <w:sz w:val="24"/>
          <w:szCs w:val="24"/>
        </w:rPr>
        <w:t xml:space="preserve"> </w:t>
      </w:r>
      <w:proofErr w:type="spellStart"/>
      <w:r w:rsidRPr="00146940">
        <w:rPr>
          <w:rFonts w:ascii="NobelCE Lt" w:hAnsi="NobelCE Lt"/>
          <w:bCs/>
          <w:sz w:val="24"/>
          <w:szCs w:val="24"/>
        </w:rPr>
        <w:t>Turn</w:t>
      </w:r>
      <w:proofErr w:type="spellEnd"/>
      <w:r w:rsidRPr="00146940">
        <w:rPr>
          <w:rFonts w:ascii="NobelCE Lt" w:hAnsi="NobelCE Lt"/>
          <w:bCs/>
          <w:sz w:val="24"/>
          <w:szCs w:val="24"/>
        </w:rPr>
        <w:t xml:space="preserve"> </w:t>
      </w:r>
      <w:proofErr w:type="spellStart"/>
      <w:r w:rsidRPr="00146940">
        <w:rPr>
          <w:rFonts w:ascii="NobelCE Lt" w:hAnsi="NobelCE Lt"/>
          <w:bCs/>
          <w:sz w:val="24"/>
          <w:szCs w:val="24"/>
        </w:rPr>
        <w:t>Assist</w:t>
      </w:r>
      <w:proofErr w:type="spellEnd"/>
      <w:r w:rsidRPr="00146940">
        <w:rPr>
          <w:rFonts w:ascii="NobelCE Lt" w:hAnsi="NobelCE Lt"/>
          <w:bCs/>
          <w:sz w:val="24"/>
          <w:szCs w:val="24"/>
        </w:rPr>
        <w:t>, która zapewnia wykrywanie pojazdów jadących z przeciwka oraz pieszych przechodzących przez jezdnię.</w:t>
      </w:r>
    </w:p>
    <w:p w14:paraId="51DE20A0" w14:textId="77777777" w:rsidR="00146940" w:rsidRPr="00146940" w:rsidRDefault="00146940" w:rsidP="00146940">
      <w:pPr>
        <w:spacing w:after="0"/>
        <w:rPr>
          <w:rFonts w:ascii="NobelCE Lt" w:hAnsi="NobelCE Lt"/>
          <w:bCs/>
          <w:sz w:val="24"/>
          <w:szCs w:val="24"/>
        </w:rPr>
      </w:pPr>
    </w:p>
    <w:p w14:paraId="5196740A" w14:textId="77777777" w:rsidR="00146940" w:rsidRPr="00347359" w:rsidRDefault="00146940" w:rsidP="00146940">
      <w:pPr>
        <w:spacing w:after="0"/>
        <w:rPr>
          <w:rFonts w:ascii="NobelCE Lt" w:hAnsi="NobelCE Lt"/>
          <w:b/>
          <w:sz w:val="24"/>
          <w:szCs w:val="24"/>
        </w:rPr>
      </w:pPr>
      <w:proofErr w:type="spellStart"/>
      <w:r w:rsidRPr="00347359">
        <w:rPr>
          <w:rFonts w:ascii="NobelCE Lt" w:hAnsi="NobelCE Lt"/>
          <w:b/>
          <w:sz w:val="24"/>
          <w:szCs w:val="24"/>
        </w:rPr>
        <w:t>Emergency</w:t>
      </w:r>
      <w:proofErr w:type="spellEnd"/>
      <w:r w:rsidRPr="00347359">
        <w:rPr>
          <w:rFonts w:ascii="NobelCE Lt" w:hAnsi="NobelCE Lt"/>
          <w:b/>
          <w:sz w:val="24"/>
          <w:szCs w:val="24"/>
        </w:rPr>
        <w:t xml:space="preserve"> </w:t>
      </w:r>
      <w:proofErr w:type="spellStart"/>
      <w:r w:rsidRPr="00347359">
        <w:rPr>
          <w:rFonts w:ascii="NobelCE Lt" w:hAnsi="NobelCE Lt"/>
          <w:b/>
          <w:sz w:val="24"/>
          <w:szCs w:val="24"/>
        </w:rPr>
        <w:t>Steering</w:t>
      </w:r>
      <w:proofErr w:type="spellEnd"/>
      <w:r w:rsidRPr="00347359">
        <w:rPr>
          <w:rFonts w:ascii="NobelCE Lt" w:hAnsi="NobelCE Lt"/>
          <w:b/>
          <w:sz w:val="24"/>
          <w:szCs w:val="24"/>
        </w:rPr>
        <w:t xml:space="preserve"> </w:t>
      </w:r>
      <w:proofErr w:type="spellStart"/>
      <w:r w:rsidRPr="00347359">
        <w:rPr>
          <w:rFonts w:ascii="NobelCE Lt" w:hAnsi="NobelCE Lt"/>
          <w:b/>
          <w:sz w:val="24"/>
          <w:szCs w:val="24"/>
        </w:rPr>
        <w:t>Assist</w:t>
      </w:r>
      <w:proofErr w:type="spellEnd"/>
    </w:p>
    <w:p w14:paraId="13EE7C47" w14:textId="77777777" w:rsidR="00146940" w:rsidRPr="00146940" w:rsidRDefault="00146940" w:rsidP="00146940">
      <w:pPr>
        <w:spacing w:after="0"/>
        <w:rPr>
          <w:rFonts w:ascii="NobelCE Lt" w:hAnsi="NobelCE Lt"/>
          <w:bCs/>
          <w:sz w:val="24"/>
          <w:szCs w:val="24"/>
        </w:rPr>
      </w:pPr>
    </w:p>
    <w:p w14:paraId="3F225EB3"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lastRenderedPageBreak/>
        <w:t xml:space="preserve">W sytuacji, gdy tuż obok toru jazdy lub na jezdni pojawi się pieszy, nowy układ </w:t>
      </w:r>
      <w:proofErr w:type="spellStart"/>
      <w:r w:rsidRPr="00146940">
        <w:rPr>
          <w:rFonts w:ascii="NobelCE Lt" w:hAnsi="NobelCE Lt"/>
          <w:bCs/>
          <w:sz w:val="24"/>
          <w:szCs w:val="24"/>
        </w:rPr>
        <w:t>Emergency</w:t>
      </w:r>
      <w:proofErr w:type="spellEnd"/>
      <w:r w:rsidRPr="00146940">
        <w:rPr>
          <w:rFonts w:ascii="NobelCE Lt" w:hAnsi="NobelCE Lt"/>
          <w:bCs/>
          <w:sz w:val="24"/>
          <w:szCs w:val="24"/>
        </w:rPr>
        <w:t xml:space="preserve"> </w:t>
      </w:r>
      <w:proofErr w:type="spellStart"/>
      <w:r w:rsidRPr="00146940">
        <w:rPr>
          <w:rFonts w:ascii="NobelCE Lt" w:hAnsi="NobelCE Lt"/>
          <w:bCs/>
          <w:sz w:val="24"/>
          <w:szCs w:val="24"/>
        </w:rPr>
        <w:t>Steering</w:t>
      </w:r>
      <w:proofErr w:type="spellEnd"/>
      <w:r w:rsidRPr="00146940">
        <w:rPr>
          <w:rFonts w:ascii="NobelCE Lt" w:hAnsi="NobelCE Lt"/>
          <w:bCs/>
          <w:sz w:val="24"/>
          <w:szCs w:val="24"/>
        </w:rPr>
        <w:t xml:space="preserve"> </w:t>
      </w:r>
      <w:proofErr w:type="spellStart"/>
      <w:r w:rsidRPr="00146940">
        <w:rPr>
          <w:rFonts w:ascii="NobelCE Lt" w:hAnsi="NobelCE Lt"/>
          <w:bCs/>
          <w:sz w:val="24"/>
          <w:szCs w:val="24"/>
        </w:rPr>
        <w:t>Assist</w:t>
      </w:r>
      <w:proofErr w:type="spellEnd"/>
      <w:r w:rsidRPr="00146940">
        <w:rPr>
          <w:rFonts w:ascii="NobelCE Lt" w:hAnsi="NobelCE Lt"/>
          <w:bCs/>
          <w:sz w:val="24"/>
          <w:szCs w:val="24"/>
        </w:rPr>
        <w:t xml:space="preserve"> (aktywowany przez wykonany przez kierowcę gwałtowny ruch kierownicą) wspomaga działanie układu kierowniczego tak, by utrzymać pełną stabilność samochodu i optymalny tor jazdy.</w:t>
      </w:r>
    </w:p>
    <w:p w14:paraId="2497C7A1" w14:textId="77777777" w:rsidR="00146940" w:rsidRPr="00146940" w:rsidRDefault="00146940" w:rsidP="00146940">
      <w:pPr>
        <w:spacing w:after="0"/>
        <w:rPr>
          <w:rFonts w:ascii="NobelCE Lt" w:hAnsi="NobelCE Lt"/>
          <w:bCs/>
          <w:sz w:val="24"/>
          <w:szCs w:val="24"/>
        </w:rPr>
      </w:pPr>
    </w:p>
    <w:p w14:paraId="6DD233B7" w14:textId="77777777" w:rsidR="00146940" w:rsidRPr="00283A64" w:rsidRDefault="00146940" w:rsidP="00146940">
      <w:pPr>
        <w:spacing w:after="0"/>
        <w:rPr>
          <w:rFonts w:ascii="NobelCE Lt" w:hAnsi="NobelCE Lt"/>
          <w:b/>
          <w:sz w:val="24"/>
          <w:szCs w:val="24"/>
          <w:lang w:val="en-US"/>
        </w:rPr>
      </w:pPr>
      <w:proofErr w:type="spellStart"/>
      <w:r w:rsidRPr="00283A64">
        <w:rPr>
          <w:rFonts w:ascii="NobelCE Lt" w:hAnsi="NobelCE Lt"/>
          <w:b/>
          <w:sz w:val="24"/>
          <w:szCs w:val="24"/>
          <w:lang w:val="en-US"/>
        </w:rPr>
        <w:t>Asystent</w:t>
      </w:r>
      <w:proofErr w:type="spellEnd"/>
      <w:r w:rsidRPr="00283A64">
        <w:rPr>
          <w:rFonts w:ascii="NobelCE Lt" w:hAnsi="NobelCE Lt"/>
          <w:b/>
          <w:sz w:val="24"/>
          <w:szCs w:val="24"/>
          <w:lang w:val="en-US"/>
        </w:rPr>
        <w:t xml:space="preserve"> </w:t>
      </w:r>
      <w:proofErr w:type="spellStart"/>
      <w:r w:rsidRPr="00283A64">
        <w:rPr>
          <w:rFonts w:ascii="NobelCE Lt" w:hAnsi="NobelCE Lt"/>
          <w:b/>
          <w:sz w:val="24"/>
          <w:szCs w:val="24"/>
          <w:lang w:val="en-US"/>
        </w:rPr>
        <w:t>pasa</w:t>
      </w:r>
      <w:proofErr w:type="spellEnd"/>
      <w:r w:rsidRPr="00283A64">
        <w:rPr>
          <w:rFonts w:ascii="NobelCE Lt" w:hAnsi="NobelCE Lt"/>
          <w:b/>
          <w:sz w:val="24"/>
          <w:szCs w:val="24"/>
          <w:lang w:val="en-US"/>
        </w:rPr>
        <w:t xml:space="preserve"> </w:t>
      </w:r>
      <w:proofErr w:type="spellStart"/>
      <w:r w:rsidRPr="00283A64">
        <w:rPr>
          <w:rFonts w:ascii="NobelCE Lt" w:hAnsi="NobelCE Lt"/>
          <w:b/>
          <w:sz w:val="24"/>
          <w:szCs w:val="24"/>
          <w:lang w:val="en-US"/>
        </w:rPr>
        <w:t>ruchu</w:t>
      </w:r>
      <w:proofErr w:type="spellEnd"/>
      <w:r w:rsidRPr="00283A64">
        <w:rPr>
          <w:rFonts w:ascii="NobelCE Lt" w:hAnsi="NobelCE Lt"/>
          <w:b/>
          <w:sz w:val="24"/>
          <w:szCs w:val="24"/>
          <w:lang w:val="en-US"/>
        </w:rPr>
        <w:t xml:space="preserve"> Lane Tracing Assist</w:t>
      </w:r>
    </w:p>
    <w:p w14:paraId="3416F795" w14:textId="77777777" w:rsidR="00146940" w:rsidRPr="00283A64" w:rsidRDefault="00146940" w:rsidP="00146940">
      <w:pPr>
        <w:spacing w:after="0"/>
        <w:rPr>
          <w:rFonts w:ascii="NobelCE Lt" w:hAnsi="NobelCE Lt"/>
          <w:bCs/>
          <w:sz w:val="24"/>
          <w:szCs w:val="24"/>
          <w:lang w:val="en-US"/>
        </w:rPr>
      </w:pPr>
    </w:p>
    <w:p w14:paraId="7024CB98"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System utrzymywania pasa ruchu Lane </w:t>
      </w:r>
      <w:proofErr w:type="spellStart"/>
      <w:r w:rsidRPr="00146940">
        <w:rPr>
          <w:rFonts w:ascii="NobelCE Lt" w:hAnsi="NobelCE Lt"/>
          <w:bCs/>
          <w:sz w:val="24"/>
          <w:szCs w:val="24"/>
        </w:rPr>
        <w:t>Tracing</w:t>
      </w:r>
      <w:proofErr w:type="spellEnd"/>
      <w:r w:rsidRPr="00146940">
        <w:rPr>
          <w:rFonts w:ascii="NobelCE Lt" w:hAnsi="NobelCE Lt"/>
          <w:bCs/>
          <w:sz w:val="24"/>
          <w:szCs w:val="24"/>
        </w:rPr>
        <w:t xml:space="preserve"> </w:t>
      </w:r>
      <w:proofErr w:type="spellStart"/>
      <w:r w:rsidRPr="00146940">
        <w:rPr>
          <w:rFonts w:ascii="NobelCE Lt" w:hAnsi="NobelCE Lt"/>
          <w:bCs/>
          <w:sz w:val="24"/>
          <w:szCs w:val="24"/>
        </w:rPr>
        <w:t>Assist</w:t>
      </w:r>
      <w:proofErr w:type="spellEnd"/>
      <w:r w:rsidRPr="00146940">
        <w:rPr>
          <w:rFonts w:ascii="NobelCE Lt" w:hAnsi="NobelCE Lt"/>
          <w:bCs/>
          <w:sz w:val="24"/>
          <w:szCs w:val="24"/>
        </w:rPr>
        <w:t xml:space="preserve"> (LTA), który stanowi zaawansowane wsparcie układu kierowniczego, utrzymuje auto pośrodku pasa ruchu. Aby usprawnić jego działanie, sięgnięto po technologie sztucznej inteligencji (AI), które zwiększają zakres wsparcia, dzięki czemu ingerencje w układ kierowniczy są tak płynne, że niemal niewyczuwalne.</w:t>
      </w:r>
    </w:p>
    <w:p w14:paraId="4EA37676" w14:textId="77777777" w:rsidR="00146940" w:rsidRPr="00146940" w:rsidRDefault="00146940" w:rsidP="00146940">
      <w:pPr>
        <w:spacing w:after="0"/>
        <w:rPr>
          <w:rFonts w:ascii="NobelCE Lt" w:hAnsi="NobelCE Lt"/>
          <w:bCs/>
          <w:sz w:val="24"/>
          <w:szCs w:val="24"/>
        </w:rPr>
      </w:pPr>
    </w:p>
    <w:p w14:paraId="70046A9A" w14:textId="77777777" w:rsidR="00146940" w:rsidRPr="00283A64" w:rsidRDefault="00146940" w:rsidP="00146940">
      <w:pPr>
        <w:spacing w:after="0"/>
        <w:rPr>
          <w:rFonts w:ascii="NobelCE Lt" w:hAnsi="NobelCE Lt"/>
          <w:b/>
          <w:sz w:val="24"/>
          <w:szCs w:val="24"/>
          <w:lang w:val="en-US"/>
        </w:rPr>
      </w:pPr>
      <w:proofErr w:type="spellStart"/>
      <w:r w:rsidRPr="00283A64">
        <w:rPr>
          <w:rFonts w:ascii="NobelCE Lt" w:hAnsi="NobelCE Lt"/>
          <w:b/>
          <w:sz w:val="24"/>
          <w:szCs w:val="24"/>
          <w:lang w:val="en-US"/>
        </w:rPr>
        <w:t>Aktywny</w:t>
      </w:r>
      <w:proofErr w:type="spellEnd"/>
      <w:r w:rsidRPr="00283A64">
        <w:rPr>
          <w:rFonts w:ascii="NobelCE Lt" w:hAnsi="NobelCE Lt"/>
          <w:b/>
          <w:sz w:val="24"/>
          <w:szCs w:val="24"/>
          <w:lang w:val="en-US"/>
        </w:rPr>
        <w:t xml:space="preserve"> </w:t>
      </w:r>
      <w:proofErr w:type="spellStart"/>
      <w:r w:rsidRPr="00283A64">
        <w:rPr>
          <w:rFonts w:ascii="NobelCE Lt" w:hAnsi="NobelCE Lt"/>
          <w:b/>
          <w:sz w:val="24"/>
          <w:szCs w:val="24"/>
          <w:lang w:val="en-US"/>
        </w:rPr>
        <w:t>tempomat</w:t>
      </w:r>
      <w:proofErr w:type="spellEnd"/>
      <w:r w:rsidRPr="00283A64">
        <w:rPr>
          <w:rFonts w:ascii="NobelCE Lt" w:hAnsi="NobelCE Lt"/>
          <w:b/>
          <w:sz w:val="24"/>
          <w:szCs w:val="24"/>
          <w:lang w:val="en-US"/>
        </w:rPr>
        <w:t xml:space="preserve"> Dynamic Driving Cruise Control</w:t>
      </w:r>
    </w:p>
    <w:p w14:paraId="747A78B3" w14:textId="77777777" w:rsidR="00146940" w:rsidRPr="00283A64" w:rsidRDefault="00146940" w:rsidP="00146940">
      <w:pPr>
        <w:spacing w:after="0"/>
        <w:rPr>
          <w:rFonts w:ascii="NobelCE Lt" w:hAnsi="NobelCE Lt"/>
          <w:bCs/>
          <w:sz w:val="24"/>
          <w:szCs w:val="24"/>
          <w:lang w:val="en-US"/>
        </w:rPr>
      </w:pPr>
    </w:p>
    <w:p w14:paraId="19755474"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System radarowego tempomatu </w:t>
      </w:r>
      <w:proofErr w:type="spellStart"/>
      <w:r w:rsidRPr="00146940">
        <w:rPr>
          <w:rFonts w:ascii="NobelCE Lt" w:hAnsi="NobelCE Lt"/>
          <w:bCs/>
          <w:sz w:val="24"/>
          <w:szCs w:val="24"/>
        </w:rPr>
        <w:t>Dynamic</w:t>
      </w:r>
      <w:proofErr w:type="spellEnd"/>
      <w:r w:rsidRPr="00146940">
        <w:rPr>
          <w:rFonts w:ascii="NobelCE Lt" w:hAnsi="NobelCE Lt"/>
          <w:bCs/>
          <w:sz w:val="24"/>
          <w:szCs w:val="24"/>
        </w:rPr>
        <w:t xml:space="preserve"> Radar </w:t>
      </w:r>
      <w:proofErr w:type="spellStart"/>
      <w:r w:rsidRPr="00146940">
        <w:rPr>
          <w:rFonts w:ascii="NobelCE Lt" w:hAnsi="NobelCE Lt"/>
          <w:bCs/>
          <w:sz w:val="24"/>
          <w:szCs w:val="24"/>
        </w:rPr>
        <w:t>Cruise</w:t>
      </w:r>
      <w:proofErr w:type="spellEnd"/>
      <w:r w:rsidRPr="00146940">
        <w:rPr>
          <w:rFonts w:ascii="NobelCE Lt" w:hAnsi="NobelCE Lt"/>
          <w:bCs/>
          <w:sz w:val="24"/>
          <w:szCs w:val="24"/>
        </w:rPr>
        <w:t xml:space="preserve"> Control wzbogacono o funkcję kontroli prędkości w łuku, która reguluje prędkość pojazdu, z wyprzedzeniem dostosowując ją do przebiegu drogi, dzięki czemu utrzymywany jest stały odstęp od poprzedzającego pojazdu.</w:t>
      </w:r>
    </w:p>
    <w:p w14:paraId="4535AF7F" w14:textId="77777777" w:rsidR="00146940" w:rsidRPr="00146940" w:rsidRDefault="00146940" w:rsidP="00146940">
      <w:pPr>
        <w:spacing w:after="0"/>
        <w:rPr>
          <w:rFonts w:ascii="NobelCE Lt" w:hAnsi="NobelCE Lt"/>
          <w:bCs/>
          <w:sz w:val="24"/>
          <w:szCs w:val="24"/>
        </w:rPr>
      </w:pPr>
    </w:p>
    <w:p w14:paraId="379A6E4F" w14:textId="77777777" w:rsidR="00146940" w:rsidRPr="00347359" w:rsidRDefault="00146940" w:rsidP="00146940">
      <w:pPr>
        <w:spacing w:after="0"/>
        <w:rPr>
          <w:rFonts w:ascii="NobelCE Lt" w:hAnsi="NobelCE Lt"/>
          <w:b/>
          <w:sz w:val="24"/>
          <w:szCs w:val="24"/>
        </w:rPr>
      </w:pPr>
      <w:r w:rsidRPr="00347359">
        <w:rPr>
          <w:rFonts w:ascii="NobelCE Lt" w:hAnsi="NobelCE Lt"/>
          <w:b/>
          <w:sz w:val="24"/>
          <w:szCs w:val="24"/>
        </w:rPr>
        <w:t xml:space="preserve">Digital </w:t>
      </w:r>
      <w:proofErr w:type="spellStart"/>
      <w:r w:rsidRPr="00347359">
        <w:rPr>
          <w:rFonts w:ascii="NobelCE Lt" w:hAnsi="NobelCE Lt"/>
          <w:b/>
          <w:sz w:val="24"/>
          <w:szCs w:val="24"/>
        </w:rPr>
        <w:t>Side</w:t>
      </w:r>
      <w:proofErr w:type="spellEnd"/>
      <w:r w:rsidRPr="00347359">
        <w:rPr>
          <w:rFonts w:ascii="NobelCE Lt" w:hAnsi="NobelCE Lt"/>
          <w:b/>
          <w:sz w:val="24"/>
          <w:szCs w:val="24"/>
        </w:rPr>
        <w:t xml:space="preserve"> </w:t>
      </w:r>
      <w:proofErr w:type="spellStart"/>
      <w:r w:rsidRPr="00347359">
        <w:rPr>
          <w:rFonts w:ascii="NobelCE Lt" w:hAnsi="NobelCE Lt"/>
          <w:b/>
          <w:sz w:val="24"/>
          <w:szCs w:val="24"/>
        </w:rPr>
        <w:t>View</w:t>
      </w:r>
      <w:proofErr w:type="spellEnd"/>
      <w:r w:rsidRPr="00347359">
        <w:rPr>
          <w:rFonts w:ascii="NobelCE Lt" w:hAnsi="NobelCE Lt"/>
          <w:b/>
          <w:sz w:val="24"/>
          <w:szCs w:val="24"/>
        </w:rPr>
        <w:t xml:space="preserve"> Monitor</w:t>
      </w:r>
    </w:p>
    <w:p w14:paraId="3A869801" w14:textId="77777777" w:rsidR="00146940" w:rsidRPr="00146940" w:rsidRDefault="00146940" w:rsidP="00146940">
      <w:pPr>
        <w:spacing w:after="0"/>
        <w:rPr>
          <w:rFonts w:ascii="NobelCE Lt" w:hAnsi="NobelCE Lt"/>
          <w:bCs/>
          <w:sz w:val="24"/>
          <w:szCs w:val="24"/>
        </w:rPr>
      </w:pPr>
    </w:p>
    <w:p w14:paraId="588226E5" w14:textId="77777777" w:rsidR="00146940" w:rsidRPr="00146940" w:rsidRDefault="00146940" w:rsidP="00146940">
      <w:pPr>
        <w:spacing w:after="0"/>
        <w:rPr>
          <w:rFonts w:ascii="NobelCE Lt" w:hAnsi="NobelCE Lt"/>
          <w:bCs/>
          <w:sz w:val="24"/>
          <w:szCs w:val="24"/>
        </w:rPr>
      </w:pPr>
      <w:r w:rsidRPr="00146940">
        <w:rPr>
          <w:rFonts w:ascii="NobelCE Lt" w:hAnsi="NobelCE Lt"/>
          <w:bCs/>
          <w:sz w:val="24"/>
          <w:szCs w:val="24"/>
        </w:rPr>
        <w:t xml:space="preserve">Znacząco usprawniono wydajność kamer cyfrowych lusterek bocznych (Digital </w:t>
      </w:r>
      <w:proofErr w:type="spellStart"/>
      <w:r w:rsidRPr="00146940">
        <w:rPr>
          <w:rFonts w:ascii="NobelCE Lt" w:hAnsi="NobelCE Lt"/>
          <w:bCs/>
          <w:sz w:val="24"/>
          <w:szCs w:val="24"/>
        </w:rPr>
        <w:t>Side</w:t>
      </w:r>
      <w:proofErr w:type="spellEnd"/>
      <w:r w:rsidRPr="00146940">
        <w:rPr>
          <w:rFonts w:ascii="NobelCE Lt" w:hAnsi="NobelCE Lt"/>
          <w:bCs/>
          <w:sz w:val="24"/>
          <w:szCs w:val="24"/>
        </w:rPr>
        <w:t xml:space="preserve"> </w:t>
      </w:r>
      <w:proofErr w:type="spellStart"/>
      <w:r w:rsidRPr="00146940">
        <w:rPr>
          <w:rFonts w:ascii="NobelCE Lt" w:hAnsi="NobelCE Lt"/>
          <w:bCs/>
          <w:sz w:val="24"/>
          <w:szCs w:val="24"/>
        </w:rPr>
        <w:t>View</w:t>
      </w:r>
      <w:proofErr w:type="spellEnd"/>
      <w:r w:rsidRPr="00146940">
        <w:rPr>
          <w:rFonts w:ascii="NobelCE Lt" w:hAnsi="NobelCE Lt"/>
          <w:bCs/>
          <w:sz w:val="24"/>
          <w:szCs w:val="24"/>
        </w:rPr>
        <w:t xml:space="preserve"> Monitor), zaprojektowanych tak, by zapewnić kierowcy lepszy ogląd sytuacji po bokach i z tyłu auta niż w przypadku konwencjonalnych lusterek bocznych, szczególnie w nocy i w czasie opadów. Przetwarzanie obrazu z redukcją interferencji pomaga uzyskać wyraźniejszy obraz, a dodatkowo zredukowano migotanie źródeł światła.</w:t>
      </w:r>
    </w:p>
    <w:p w14:paraId="141AF271" w14:textId="77777777" w:rsidR="00146940" w:rsidRPr="00146940" w:rsidRDefault="00146940" w:rsidP="00146940">
      <w:pPr>
        <w:spacing w:after="0"/>
        <w:rPr>
          <w:rFonts w:ascii="NobelCE Lt" w:hAnsi="NobelCE Lt"/>
          <w:bCs/>
          <w:sz w:val="24"/>
          <w:szCs w:val="24"/>
        </w:rPr>
      </w:pPr>
    </w:p>
    <w:p w14:paraId="68D384F5" w14:textId="77777777" w:rsidR="00146940" w:rsidRPr="00347359" w:rsidRDefault="00146940" w:rsidP="00146940">
      <w:pPr>
        <w:spacing w:after="0"/>
        <w:rPr>
          <w:rFonts w:ascii="NobelCE Lt" w:hAnsi="NobelCE Lt"/>
          <w:b/>
          <w:sz w:val="24"/>
          <w:szCs w:val="24"/>
        </w:rPr>
      </w:pPr>
      <w:r w:rsidRPr="00347359">
        <w:rPr>
          <w:rFonts w:ascii="NobelCE Lt" w:hAnsi="NobelCE Lt"/>
          <w:b/>
          <w:sz w:val="24"/>
          <w:szCs w:val="24"/>
        </w:rPr>
        <w:t xml:space="preserve">Adaptacyjne światła drogowe </w:t>
      </w:r>
      <w:proofErr w:type="spellStart"/>
      <w:r w:rsidRPr="00347359">
        <w:rPr>
          <w:rFonts w:ascii="NobelCE Lt" w:hAnsi="NobelCE Lt"/>
          <w:b/>
          <w:sz w:val="24"/>
          <w:szCs w:val="24"/>
        </w:rPr>
        <w:t>BladeScan</w:t>
      </w:r>
      <w:proofErr w:type="spellEnd"/>
      <w:r w:rsidRPr="00347359">
        <w:rPr>
          <w:rFonts w:ascii="NobelCE Lt" w:hAnsi="NobelCE Lt"/>
          <w:b/>
          <w:sz w:val="24"/>
          <w:szCs w:val="24"/>
        </w:rPr>
        <w:t xml:space="preserve"> </w:t>
      </w:r>
    </w:p>
    <w:p w14:paraId="15A095C8" w14:textId="77777777" w:rsidR="00146940" w:rsidRPr="00146940" w:rsidRDefault="00146940" w:rsidP="00146940">
      <w:pPr>
        <w:spacing w:after="0"/>
        <w:rPr>
          <w:rFonts w:ascii="NobelCE Lt" w:hAnsi="NobelCE Lt"/>
          <w:bCs/>
          <w:sz w:val="24"/>
          <w:szCs w:val="24"/>
        </w:rPr>
      </w:pPr>
    </w:p>
    <w:p w14:paraId="7CFDC1A2" w14:textId="60F8D3D0" w:rsidR="008E1C76" w:rsidRDefault="00146940" w:rsidP="00146940">
      <w:pPr>
        <w:spacing w:after="0"/>
        <w:rPr>
          <w:rFonts w:ascii="NobelCE Lt" w:hAnsi="NobelCE Lt"/>
          <w:bCs/>
          <w:sz w:val="24"/>
          <w:szCs w:val="24"/>
        </w:rPr>
      </w:pPr>
      <w:r w:rsidRPr="00146940">
        <w:rPr>
          <w:rFonts w:ascii="NobelCE Lt" w:hAnsi="NobelCE Lt"/>
          <w:bCs/>
          <w:sz w:val="24"/>
          <w:szCs w:val="24"/>
        </w:rPr>
        <w:t xml:space="preserve">Dostępny w nowym Lexusie ES </w:t>
      </w:r>
      <w:proofErr w:type="spellStart"/>
      <w:r w:rsidRPr="00146940">
        <w:rPr>
          <w:rFonts w:ascii="NobelCE Lt" w:hAnsi="NobelCE Lt"/>
          <w:bCs/>
          <w:sz w:val="24"/>
          <w:szCs w:val="24"/>
        </w:rPr>
        <w:t>BladeScan</w:t>
      </w:r>
      <w:proofErr w:type="spellEnd"/>
      <w:r w:rsidRPr="00146940">
        <w:rPr>
          <w:rFonts w:ascii="NobelCE Lt" w:hAnsi="NobelCE Lt"/>
          <w:bCs/>
          <w:sz w:val="24"/>
          <w:szCs w:val="24"/>
        </w:rPr>
        <w:t xml:space="preserve"> to pierwszy na świecie tak wyrafinowany system adaptacyjnego przełączania świateł drogowych, w którym światło emitowane przez diody LED pada na szybko obracające się zwierciadło, zapewniające możliwość sterowania wiązką światła. </w:t>
      </w:r>
      <w:proofErr w:type="spellStart"/>
      <w:r w:rsidRPr="00146940">
        <w:rPr>
          <w:rFonts w:ascii="NobelCE Lt" w:hAnsi="NobelCE Lt"/>
          <w:bCs/>
          <w:sz w:val="24"/>
          <w:szCs w:val="24"/>
        </w:rPr>
        <w:t>BladeScan</w:t>
      </w:r>
      <w:proofErr w:type="spellEnd"/>
      <w:r w:rsidRPr="00146940">
        <w:rPr>
          <w:rFonts w:ascii="NobelCE Lt" w:hAnsi="NobelCE Lt"/>
          <w:bCs/>
          <w:sz w:val="24"/>
          <w:szCs w:val="24"/>
        </w:rPr>
        <w:t xml:space="preserve"> zwiększa możliwości wykorzystywania świateł drogowych, dzięki czemu kierowca może zauważyć pieszych i znaki drogowe o wiele wcześniej, bez oślepiania innych kierowców jadących z przeciwka.</w:t>
      </w:r>
    </w:p>
    <w:p w14:paraId="44E2CF2B" w14:textId="20F48218" w:rsidR="009B0398" w:rsidRDefault="009B0398" w:rsidP="00146940">
      <w:pPr>
        <w:spacing w:after="0"/>
        <w:rPr>
          <w:rFonts w:ascii="NobelCE Lt" w:hAnsi="NobelCE Lt"/>
          <w:bCs/>
          <w:sz w:val="24"/>
          <w:szCs w:val="24"/>
        </w:rPr>
      </w:pPr>
    </w:p>
    <w:p w14:paraId="5F2FA703" w14:textId="77777777" w:rsidR="00051A83" w:rsidRDefault="00051A83" w:rsidP="00146940">
      <w:pPr>
        <w:spacing w:after="0"/>
        <w:rPr>
          <w:rFonts w:ascii="NobelCE Lt" w:hAnsi="NobelCE Lt"/>
          <w:bCs/>
          <w:sz w:val="24"/>
          <w:szCs w:val="24"/>
        </w:rPr>
      </w:pPr>
    </w:p>
    <w:p w14:paraId="57D0D779" w14:textId="65D113E1" w:rsidR="00F161CC" w:rsidRPr="005A7222" w:rsidRDefault="00051A83" w:rsidP="00146940">
      <w:pPr>
        <w:spacing w:after="0"/>
        <w:rPr>
          <w:rFonts w:ascii="NobelCE Lt" w:hAnsi="NobelCE Lt"/>
          <w:b/>
          <w:sz w:val="24"/>
          <w:szCs w:val="24"/>
        </w:rPr>
      </w:pPr>
      <w:r w:rsidRPr="005A7222">
        <w:rPr>
          <w:rFonts w:ascii="NobelCE Lt" w:hAnsi="NobelCE Lt"/>
          <w:b/>
          <w:sz w:val="24"/>
          <w:szCs w:val="24"/>
        </w:rPr>
        <w:t xml:space="preserve">SPECYFIKACJA </w:t>
      </w:r>
      <w:r>
        <w:rPr>
          <w:rFonts w:ascii="NobelCE Lt" w:hAnsi="NobelCE Lt"/>
          <w:b/>
          <w:sz w:val="24"/>
          <w:szCs w:val="24"/>
        </w:rPr>
        <w:t xml:space="preserve">TECHNICZNA </w:t>
      </w:r>
      <w:r w:rsidRPr="005A7222">
        <w:rPr>
          <w:rFonts w:ascii="NobelCE Lt" w:hAnsi="NobelCE Lt"/>
          <w:b/>
          <w:sz w:val="24"/>
          <w:szCs w:val="24"/>
        </w:rPr>
        <w:t>NOWEGO LEXUSA ES 300H</w:t>
      </w:r>
    </w:p>
    <w:p w14:paraId="488EE203" w14:textId="282C78F3" w:rsidR="009B0398" w:rsidRPr="005A7222" w:rsidRDefault="009B0398" w:rsidP="00146940">
      <w:pPr>
        <w:spacing w:after="0"/>
        <w:rPr>
          <w:rFonts w:ascii="NobelCE Lt" w:hAnsi="NobelCE Lt"/>
          <w:bCs/>
          <w:sz w:val="10"/>
          <w:szCs w:val="10"/>
        </w:rPr>
      </w:pPr>
    </w:p>
    <w:tbl>
      <w:tblPr>
        <w:tblW w:w="8926" w:type="dxa"/>
        <w:tblLayout w:type="fixed"/>
        <w:tblCellMar>
          <w:left w:w="70" w:type="dxa"/>
          <w:right w:w="70" w:type="dxa"/>
        </w:tblCellMar>
        <w:tblLook w:val="04A0" w:firstRow="1" w:lastRow="0" w:firstColumn="1" w:lastColumn="0" w:noHBand="0" w:noVBand="1"/>
      </w:tblPr>
      <w:tblGrid>
        <w:gridCol w:w="2263"/>
        <w:gridCol w:w="1560"/>
        <w:gridCol w:w="1172"/>
        <w:gridCol w:w="50"/>
        <w:gridCol w:w="1175"/>
        <w:gridCol w:w="50"/>
        <w:gridCol w:w="2656"/>
      </w:tblGrid>
      <w:tr w:rsidR="00F161CC" w:rsidRPr="00F161CC" w14:paraId="1B9FEFD5" w14:textId="77777777" w:rsidTr="00D94890">
        <w:trPr>
          <w:trHeight w:val="285"/>
        </w:trPr>
        <w:tc>
          <w:tcPr>
            <w:tcW w:w="892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E6A04A" w14:textId="77777777" w:rsidR="009B0398" w:rsidRPr="00F161CC" w:rsidRDefault="009B0398" w:rsidP="009B0398">
            <w:pPr>
              <w:suppressAutoHyphens w:val="0"/>
              <w:spacing w:after="0" w:line="240" w:lineRule="auto"/>
              <w:rPr>
                <w:rFonts w:ascii="NobelCE Lt" w:hAnsi="NobelCE Lt"/>
                <w:b/>
                <w:sz w:val="24"/>
                <w:szCs w:val="24"/>
              </w:rPr>
            </w:pPr>
            <w:r w:rsidRPr="00F161CC">
              <w:rPr>
                <w:rFonts w:ascii="NobelCE Lt" w:hAnsi="NobelCE Lt"/>
                <w:b/>
                <w:sz w:val="24"/>
                <w:szCs w:val="24"/>
              </w:rPr>
              <w:t>Główne wymiary i masy samochodu</w:t>
            </w:r>
          </w:p>
        </w:tc>
      </w:tr>
      <w:tr w:rsidR="00051A83" w:rsidRPr="00F161CC" w14:paraId="77927681" w14:textId="77777777" w:rsidTr="000705C0">
        <w:trPr>
          <w:trHeight w:val="285"/>
        </w:trPr>
        <w:tc>
          <w:tcPr>
            <w:tcW w:w="2263" w:type="dxa"/>
            <w:tcBorders>
              <w:top w:val="single" w:sz="4" w:space="0" w:color="auto"/>
              <w:left w:val="single" w:sz="4" w:space="0" w:color="auto"/>
              <w:right w:val="single" w:sz="4" w:space="0" w:color="auto"/>
            </w:tcBorders>
            <w:shd w:val="clear" w:color="auto" w:fill="auto"/>
            <w:noWrap/>
            <w:vAlign w:val="center"/>
            <w:hideMark/>
          </w:tcPr>
          <w:p w14:paraId="61C073A7"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Ogólne</w:t>
            </w:r>
          </w:p>
        </w:tc>
        <w:tc>
          <w:tcPr>
            <w:tcW w:w="27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FB8E33" w14:textId="216BB781"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Długość</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028B11BF"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noWrap/>
            <w:vAlign w:val="center"/>
            <w:hideMark/>
          </w:tcPr>
          <w:p w14:paraId="2C349059"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4975</w:t>
            </w:r>
          </w:p>
        </w:tc>
      </w:tr>
      <w:tr w:rsidR="00051A83" w:rsidRPr="00F161CC" w14:paraId="554EB4E5" w14:textId="77777777" w:rsidTr="000705C0">
        <w:trPr>
          <w:trHeight w:val="285"/>
        </w:trPr>
        <w:tc>
          <w:tcPr>
            <w:tcW w:w="2263" w:type="dxa"/>
            <w:tcBorders>
              <w:top w:val="nil"/>
              <w:left w:val="single" w:sz="4" w:space="0" w:color="auto"/>
              <w:right w:val="single" w:sz="4" w:space="0" w:color="auto"/>
            </w:tcBorders>
            <w:shd w:val="clear" w:color="auto" w:fill="auto"/>
            <w:noWrap/>
            <w:vAlign w:val="center"/>
            <w:hideMark/>
          </w:tcPr>
          <w:p w14:paraId="48D93158"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27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6CAEBC" w14:textId="7B3A3049"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Szerokość (bez lusterek)</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09784E46"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noWrap/>
            <w:vAlign w:val="center"/>
            <w:hideMark/>
          </w:tcPr>
          <w:p w14:paraId="675F7D16"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1865</w:t>
            </w:r>
          </w:p>
        </w:tc>
      </w:tr>
      <w:tr w:rsidR="00051A83" w:rsidRPr="00F161CC" w14:paraId="02625984" w14:textId="77777777" w:rsidTr="00D94890">
        <w:trPr>
          <w:trHeight w:val="28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77E915A"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2732" w:type="dxa"/>
            <w:gridSpan w:val="2"/>
            <w:tcBorders>
              <w:top w:val="nil"/>
              <w:left w:val="single" w:sz="4" w:space="0" w:color="auto"/>
              <w:bottom w:val="single" w:sz="4" w:space="0" w:color="auto"/>
              <w:right w:val="single" w:sz="4" w:space="0" w:color="auto"/>
            </w:tcBorders>
            <w:shd w:val="clear" w:color="auto" w:fill="auto"/>
            <w:vAlign w:val="center"/>
            <w:hideMark/>
          </w:tcPr>
          <w:p w14:paraId="214A94C5" w14:textId="4B8C505C"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Wysokość (pusty)</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4539FD0B"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vAlign w:val="center"/>
            <w:hideMark/>
          </w:tcPr>
          <w:p w14:paraId="5CAD60AB"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1445</w:t>
            </w:r>
          </w:p>
        </w:tc>
      </w:tr>
      <w:tr w:rsidR="00051A83" w:rsidRPr="00F161CC" w14:paraId="275B5E98" w14:textId="77777777" w:rsidTr="00D94890">
        <w:trPr>
          <w:trHeight w:val="320"/>
        </w:trPr>
        <w:tc>
          <w:tcPr>
            <w:tcW w:w="49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96331" w14:textId="4866F126"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lastRenderedPageBreak/>
              <w:t>Rozstaw osi</w:t>
            </w:r>
          </w:p>
        </w:tc>
        <w:tc>
          <w:tcPr>
            <w:tcW w:w="12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3F269E"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B950BD"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2870</w:t>
            </w:r>
          </w:p>
        </w:tc>
      </w:tr>
      <w:tr w:rsidR="00051A83" w:rsidRPr="00F161CC" w14:paraId="6CB05CFB" w14:textId="77777777" w:rsidTr="000705C0">
        <w:trPr>
          <w:trHeight w:val="680"/>
        </w:trPr>
        <w:tc>
          <w:tcPr>
            <w:tcW w:w="2263" w:type="dxa"/>
            <w:tcBorders>
              <w:top w:val="single" w:sz="4" w:space="0" w:color="auto"/>
              <w:left w:val="single" w:sz="4" w:space="0" w:color="auto"/>
              <w:right w:val="single" w:sz="4" w:space="0" w:color="auto"/>
            </w:tcBorders>
            <w:shd w:val="clear" w:color="auto" w:fill="auto"/>
            <w:noWrap/>
            <w:vAlign w:val="center"/>
            <w:hideMark/>
          </w:tcPr>
          <w:p w14:paraId="47452F0B" w14:textId="77777777" w:rsidR="00051A83"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Rozstaw kół</w:t>
            </w:r>
          </w:p>
          <w:p w14:paraId="30896AD4" w14:textId="77777777" w:rsidR="00051A83" w:rsidRDefault="00051A83" w:rsidP="009B0398">
            <w:pPr>
              <w:suppressAutoHyphens w:val="0"/>
              <w:spacing w:after="0" w:line="240" w:lineRule="auto"/>
              <w:rPr>
                <w:rFonts w:ascii="NobelCE Lt" w:hAnsi="NobelCE Lt"/>
                <w:bCs/>
                <w:sz w:val="24"/>
                <w:szCs w:val="24"/>
              </w:rPr>
            </w:pPr>
          </w:p>
          <w:p w14:paraId="7748B17A" w14:textId="442A9455" w:rsidR="00051A83" w:rsidRPr="00F161CC" w:rsidRDefault="00051A83" w:rsidP="009B0398">
            <w:pPr>
              <w:suppressAutoHyphens w:val="0"/>
              <w:spacing w:after="0" w:line="240" w:lineRule="auto"/>
              <w:rPr>
                <w:rFonts w:ascii="NobelCE Lt" w:hAnsi="NobelCE Lt"/>
                <w:bCs/>
                <w:sz w:val="24"/>
                <w:szCs w:val="24"/>
              </w:rPr>
            </w:pPr>
          </w:p>
        </w:tc>
        <w:tc>
          <w:tcPr>
            <w:tcW w:w="27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88E12D" w14:textId="77777777" w:rsidR="00051A83"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Przód</w:t>
            </w:r>
          </w:p>
          <w:p w14:paraId="3BEC051B" w14:textId="77777777" w:rsidR="00051A83" w:rsidRDefault="00051A83" w:rsidP="009B0398">
            <w:pPr>
              <w:suppressAutoHyphens w:val="0"/>
              <w:spacing w:after="0" w:line="240" w:lineRule="auto"/>
              <w:rPr>
                <w:rFonts w:ascii="NobelCE Lt" w:hAnsi="NobelCE Lt"/>
                <w:bCs/>
                <w:sz w:val="24"/>
                <w:szCs w:val="24"/>
              </w:rPr>
            </w:pPr>
          </w:p>
          <w:p w14:paraId="78E8CA49" w14:textId="58331CFD" w:rsidR="00051A83" w:rsidRPr="00F161CC" w:rsidRDefault="00051A83" w:rsidP="009B0398">
            <w:pPr>
              <w:suppressAutoHyphens w:val="0"/>
              <w:spacing w:after="0" w:line="240" w:lineRule="auto"/>
              <w:rPr>
                <w:rFonts w:ascii="NobelCE Lt" w:hAnsi="NobelCE Lt"/>
                <w:bCs/>
                <w:sz w:val="24"/>
                <w:szCs w:val="24"/>
              </w:rPr>
            </w:pP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15A55C3E"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vAlign w:val="center"/>
            <w:hideMark/>
          </w:tcPr>
          <w:p w14:paraId="03D0649C"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1600 (z 17" kołami) /</w:t>
            </w:r>
            <w:r w:rsidRPr="00F161CC">
              <w:rPr>
                <w:rFonts w:ascii="NobelCE Lt" w:hAnsi="NobelCE Lt"/>
                <w:bCs/>
                <w:sz w:val="24"/>
                <w:szCs w:val="24"/>
              </w:rPr>
              <w:br/>
              <w:t>1590 (z 18" lub 19" kołami)</w:t>
            </w:r>
          </w:p>
        </w:tc>
      </w:tr>
      <w:tr w:rsidR="00051A83" w:rsidRPr="00F161CC" w14:paraId="64F9F42E" w14:textId="77777777" w:rsidTr="000705C0">
        <w:trPr>
          <w:trHeight w:val="68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4EBFEBF"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27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AEBFF2"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Tył</w:t>
            </w:r>
          </w:p>
          <w:p w14:paraId="0527FE27" w14:textId="77777777" w:rsidR="00051A83" w:rsidRDefault="00051A83" w:rsidP="009B0398">
            <w:pPr>
              <w:suppressAutoHyphens w:val="0"/>
              <w:spacing w:after="0" w:line="240" w:lineRule="auto"/>
              <w:rPr>
                <w:rFonts w:ascii="NobelCE Lt" w:hAnsi="NobelCE Lt"/>
                <w:bCs/>
                <w:sz w:val="24"/>
                <w:szCs w:val="24"/>
              </w:rPr>
            </w:pPr>
          </w:p>
          <w:p w14:paraId="7AE725FF" w14:textId="23BC2D71" w:rsidR="00051A83" w:rsidRPr="00F161CC" w:rsidRDefault="00051A83" w:rsidP="009B0398">
            <w:pPr>
              <w:suppressAutoHyphens w:val="0"/>
              <w:spacing w:after="0" w:line="240" w:lineRule="auto"/>
              <w:rPr>
                <w:rFonts w:ascii="NobelCE Lt" w:hAnsi="NobelCE Lt"/>
                <w:bCs/>
                <w:sz w:val="24"/>
                <w:szCs w:val="24"/>
              </w:rPr>
            </w:pP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10A9AFA3"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vAlign w:val="center"/>
            <w:hideMark/>
          </w:tcPr>
          <w:p w14:paraId="58C3A767"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1610 (z 17" kołami) /</w:t>
            </w:r>
            <w:r w:rsidRPr="00F161CC">
              <w:rPr>
                <w:rFonts w:ascii="NobelCE Lt" w:hAnsi="NobelCE Lt"/>
                <w:bCs/>
                <w:sz w:val="24"/>
                <w:szCs w:val="24"/>
              </w:rPr>
              <w:br/>
              <w:t>1600 (z 18" lub 19" kołami)</w:t>
            </w:r>
          </w:p>
        </w:tc>
      </w:tr>
      <w:tr w:rsidR="00051A83" w:rsidRPr="00F161CC" w14:paraId="21EC825B" w14:textId="77777777" w:rsidTr="000705C0">
        <w:trPr>
          <w:trHeight w:val="285"/>
        </w:trPr>
        <w:tc>
          <w:tcPr>
            <w:tcW w:w="2263" w:type="dxa"/>
            <w:tcBorders>
              <w:top w:val="single" w:sz="4" w:space="0" w:color="auto"/>
              <w:left w:val="single" w:sz="4" w:space="0" w:color="auto"/>
              <w:right w:val="single" w:sz="4" w:space="0" w:color="auto"/>
            </w:tcBorders>
            <w:shd w:val="clear" w:color="auto" w:fill="auto"/>
            <w:vAlign w:val="center"/>
            <w:hideMark/>
          </w:tcPr>
          <w:p w14:paraId="641979C7"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Miejsce na głowę</w:t>
            </w:r>
          </w:p>
        </w:tc>
        <w:tc>
          <w:tcPr>
            <w:tcW w:w="27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FC40AF" w14:textId="7775E89F"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Przód</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744A6F35"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vAlign w:val="center"/>
            <w:hideMark/>
          </w:tcPr>
          <w:p w14:paraId="66994B59"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953</w:t>
            </w:r>
          </w:p>
        </w:tc>
      </w:tr>
      <w:tr w:rsidR="00051A83" w:rsidRPr="00F161CC" w14:paraId="7CD9CB14" w14:textId="77777777" w:rsidTr="000705C0">
        <w:trPr>
          <w:trHeight w:val="28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9519B8D"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27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39FB5E" w14:textId="25960F5A"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Tył</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2F6D2415"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vAlign w:val="center"/>
            <w:hideMark/>
          </w:tcPr>
          <w:p w14:paraId="090E18CB"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949,5</w:t>
            </w:r>
          </w:p>
        </w:tc>
      </w:tr>
      <w:tr w:rsidR="00051A83" w:rsidRPr="00F161CC" w14:paraId="3575A3A9" w14:textId="77777777" w:rsidTr="000705C0">
        <w:trPr>
          <w:trHeight w:val="285"/>
        </w:trPr>
        <w:tc>
          <w:tcPr>
            <w:tcW w:w="2263" w:type="dxa"/>
            <w:tcBorders>
              <w:top w:val="single" w:sz="4" w:space="0" w:color="auto"/>
              <w:left w:val="single" w:sz="4" w:space="0" w:color="auto"/>
              <w:right w:val="single" w:sz="4" w:space="0" w:color="auto"/>
            </w:tcBorders>
            <w:shd w:val="clear" w:color="auto" w:fill="auto"/>
            <w:vAlign w:val="center"/>
            <w:hideMark/>
          </w:tcPr>
          <w:p w14:paraId="4A50CC54"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Miejsce na nogi</w:t>
            </w:r>
          </w:p>
        </w:tc>
        <w:tc>
          <w:tcPr>
            <w:tcW w:w="27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4336DD" w14:textId="450BA424"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Przód</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5D9CA974"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vAlign w:val="center"/>
            <w:hideMark/>
          </w:tcPr>
          <w:p w14:paraId="5E1DBA01"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1077,5</w:t>
            </w:r>
          </w:p>
        </w:tc>
      </w:tr>
      <w:tr w:rsidR="00051A83" w:rsidRPr="00F161CC" w14:paraId="5C9813B7" w14:textId="77777777" w:rsidTr="000705C0">
        <w:trPr>
          <w:trHeight w:val="28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D14686D"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27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02B603" w14:textId="0AA77BDB"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Tył</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5C0D5BDE"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vAlign w:val="center"/>
            <w:hideMark/>
          </w:tcPr>
          <w:p w14:paraId="078A3822"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998,6</w:t>
            </w:r>
          </w:p>
        </w:tc>
      </w:tr>
      <w:tr w:rsidR="00051A83" w:rsidRPr="00F161CC" w14:paraId="028166BF" w14:textId="77777777" w:rsidTr="000705C0">
        <w:trPr>
          <w:trHeight w:val="285"/>
        </w:trPr>
        <w:tc>
          <w:tcPr>
            <w:tcW w:w="2263" w:type="dxa"/>
            <w:tcBorders>
              <w:top w:val="single" w:sz="4" w:space="0" w:color="auto"/>
              <w:left w:val="single" w:sz="4" w:space="0" w:color="auto"/>
              <w:right w:val="single" w:sz="4" w:space="0" w:color="auto"/>
            </w:tcBorders>
            <w:shd w:val="clear" w:color="auto" w:fill="auto"/>
            <w:vAlign w:val="center"/>
            <w:hideMark/>
          </w:tcPr>
          <w:p w14:paraId="5139497E"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Miejsce na ramiona</w:t>
            </w:r>
          </w:p>
        </w:tc>
        <w:tc>
          <w:tcPr>
            <w:tcW w:w="27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C83326" w14:textId="6A334E1B"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Przód</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225EFA72"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noWrap/>
            <w:vAlign w:val="center"/>
            <w:hideMark/>
          </w:tcPr>
          <w:p w14:paraId="30BA9F63"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1421</w:t>
            </w:r>
          </w:p>
        </w:tc>
      </w:tr>
      <w:tr w:rsidR="00051A83" w:rsidRPr="00F161CC" w14:paraId="713BF3BE" w14:textId="77777777" w:rsidTr="000705C0">
        <w:trPr>
          <w:trHeight w:val="28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94F4F54"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27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310FFB" w14:textId="56E1F41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Tył</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2A3EF0C5"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noWrap/>
            <w:vAlign w:val="center"/>
            <w:hideMark/>
          </w:tcPr>
          <w:p w14:paraId="4BA76E36"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1372,4</w:t>
            </w:r>
          </w:p>
        </w:tc>
      </w:tr>
      <w:tr w:rsidR="00051A83" w:rsidRPr="00F161CC" w14:paraId="49117ABD" w14:textId="77777777" w:rsidTr="000705C0">
        <w:trPr>
          <w:trHeight w:val="285"/>
        </w:trPr>
        <w:tc>
          <w:tcPr>
            <w:tcW w:w="2263" w:type="dxa"/>
            <w:tcBorders>
              <w:top w:val="single" w:sz="4" w:space="0" w:color="auto"/>
              <w:left w:val="single" w:sz="4" w:space="0" w:color="auto"/>
              <w:right w:val="single" w:sz="4" w:space="0" w:color="auto"/>
            </w:tcBorders>
            <w:shd w:val="clear" w:color="auto" w:fill="auto"/>
            <w:vAlign w:val="center"/>
            <w:hideMark/>
          </w:tcPr>
          <w:p w14:paraId="2402AFF8"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Miejsce na biodra</w:t>
            </w:r>
          </w:p>
        </w:tc>
        <w:tc>
          <w:tcPr>
            <w:tcW w:w="27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8449E2" w14:textId="5C1058BA"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Przód</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69132483"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noWrap/>
            <w:vAlign w:val="center"/>
            <w:hideMark/>
          </w:tcPr>
          <w:p w14:paraId="1E6CA563"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1395,8</w:t>
            </w:r>
          </w:p>
        </w:tc>
      </w:tr>
      <w:tr w:rsidR="00051A83" w:rsidRPr="00F161CC" w14:paraId="170BCDE7" w14:textId="77777777" w:rsidTr="000705C0">
        <w:trPr>
          <w:trHeight w:val="28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E9E9235"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27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81289F" w14:textId="29801573"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Tył</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0900196E"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noWrap/>
            <w:vAlign w:val="center"/>
            <w:hideMark/>
          </w:tcPr>
          <w:p w14:paraId="63DC573E"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1380</w:t>
            </w:r>
          </w:p>
        </w:tc>
      </w:tr>
      <w:tr w:rsidR="00051A83" w:rsidRPr="00F161CC" w14:paraId="447EE64B" w14:textId="77777777" w:rsidTr="000705C0">
        <w:trPr>
          <w:trHeight w:val="285"/>
        </w:trPr>
        <w:tc>
          <w:tcPr>
            <w:tcW w:w="2263" w:type="dxa"/>
            <w:tcBorders>
              <w:top w:val="single" w:sz="4" w:space="0" w:color="auto"/>
              <w:left w:val="single" w:sz="4" w:space="0" w:color="auto"/>
              <w:right w:val="single" w:sz="4" w:space="0" w:color="auto"/>
            </w:tcBorders>
            <w:shd w:val="clear" w:color="auto" w:fill="auto"/>
            <w:noWrap/>
            <w:vAlign w:val="center"/>
            <w:hideMark/>
          </w:tcPr>
          <w:p w14:paraId="3AE6CB5E"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Wnętrze</w:t>
            </w:r>
          </w:p>
        </w:tc>
        <w:tc>
          <w:tcPr>
            <w:tcW w:w="27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6467C2" w14:textId="0549BC28"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Długość</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02ED2A36"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vAlign w:val="center"/>
            <w:hideMark/>
          </w:tcPr>
          <w:p w14:paraId="5F791DF3"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2053</w:t>
            </w:r>
          </w:p>
        </w:tc>
      </w:tr>
      <w:tr w:rsidR="00051A83" w:rsidRPr="00F161CC" w14:paraId="3951E05A" w14:textId="77777777" w:rsidTr="000705C0">
        <w:trPr>
          <w:trHeight w:val="285"/>
        </w:trPr>
        <w:tc>
          <w:tcPr>
            <w:tcW w:w="2263" w:type="dxa"/>
            <w:tcBorders>
              <w:top w:val="nil"/>
              <w:left w:val="single" w:sz="4" w:space="0" w:color="auto"/>
              <w:right w:val="single" w:sz="4" w:space="0" w:color="auto"/>
            </w:tcBorders>
            <w:shd w:val="clear" w:color="auto" w:fill="auto"/>
            <w:noWrap/>
            <w:vAlign w:val="center"/>
            <w:hideMark/>
          </w:tcPr>
          <w:p w14:paraId="5355B51E"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27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3AEDC0" w14:textId="70B9CDC8"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Szerokość</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3ABFB06C"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noWrap/>
            <w:vAlign w:val="center"/>
            <w:hideMark/>
          </w:tcPr>
          <w:p w14:paraId="66DFF89F"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1533</w:t>
            </w:r>
          </w:p>
        </w:tc>
      </w:tr>
      <w:tr w:rsidR="00051A83" w:rsidRPr="00F161CC" w14:paraId="2894D552" w14:textId="77777777" w:rsidTr="000705C0">
        <w:trPr>
          <w:trHeight w:val="28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518A873"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27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804000" w14:textId="57C21A8F"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Wysokość</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0123EE3C"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vAlign w:val="center"/>
            <w:hideMark/>
          </w:tcPr>
          <w:p w14:paraId="5A772A0B"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1145</w:t>
            </w:r>
          </w:p>
        </w:tc>
      </w:tr>
      <w:tr w:rsidR="00051A83" w:rsidRPr="00F161CC" w14:paraId="08CF9B66" w14:textId="77777777" w:rsidTr="000705C0">
        <w:trPr>
          <w:trHeight w:val="28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86A40"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Przestronność</w:t>
            </w:r>
          </w:p>
        </w:tc>
        <w:tc>
          <w:tcPr>
            <w:tcW w:w="2732" w:type="dxa"/>
            <w:gridSpan w:val="2"/>
            <w:tcBorders>
              <w:top w:val="nil"/>
              <w:left w:val="nil"/>
              <w:bottom w:val="single" w:sz="4" w:space="0" w:color="auto"/>
              <w:right w:val="single" w:sz="4" w:space="0" w:color="auto"/>
            </w:tcBorders>
            <w:shd w:val="clear" w:color="auto" w:fill="auto"/>
            <w:noWrap/>
            <w:vAlign w:val="center"/>
            <w:hideMark/>
          </w:tcPr>
          <w:p w14:paraId="657CF2EB" w14:textId="742A6632"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Od przodu do tyłu</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0580131E"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noWrap/>
            <w:vAlign w:val="center"/>
            <w:hideMark/>
          </w:tcPr>
          <w:p w14:paraId="1D6A0F09"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1025</w:t>
            </w:r>
          </w:p>
        </w:tc>
      </w:tr>
      <w:tr w:rsidR="00051A83" w:rsidRPr="00F161CC" w14:paraId="094C14C9" w14:textId="77777777" w:rsidTr="000705C0">
        <w:trPr>
          <w:trHeight w:val="285"/>
        </w:trPr>
        <w:tc>
          <w:tcPr>
            <w:tcW w:w="4995" w:type="dxa"/>
            <w:gridSpan w:val="3"/>
            <w:tcBorders>
              <w:top w:val="nil"/>
              <w:left w:val="single" w:sz="4" w:space="0" w:color="auto"/>
              <w:bottom w:val="single" w:sz="4" w:space="0" w:color="auto"/>
              <w:right w:val="single" w:sz="4" w:space="0" w:color="auto"/>
            </w:tcBorders>
            <w:shd w:val="clear" w:color="auto" w:fill="auto"/>
            <w:noWrap/>
            <w:vAlign w:val="center"/>
            <w:hideMark/>
          </w:tcPr>
          <w:p w14:paraId="1D748D27" w14:textId="2BB19BF3"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Liczba miejs</w:t>
            </w:r>
            <w:r>
              <w:rPr>
                <w:rFonts w:ascii="NobelCE Lt" w:hAnsi="NobelCE Lt"/>
                <w:bCs/>
                <w:sz w:val="24"/>
                <w:szCs w:val="24"/>
              </w:rPr>
              <w:t>c</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1B57E1DE" w14:textId="06166902" w:rsidR="00051A83" w:rsidRPr="00F161CC" w:rsidRDefault="00051A83" w:rsidP="009B0398">
            <w:pPr>
              <w:suppressAutoHyphens w:val="0"/>
              <w:spacing w:after="0" w:line="240" w:lineRule="auto"/>
              <w:jc w:val="right"/>
              <w:rPr>
                <w:rFonts w:ascii="NobelCE Lt" w:hAnsi="NobelCE Lt"/>
                <w:bCs/>
                <w:sz w:val="24"/>
                <w:szCs w:val="24"/>
              </w:rPr>
            </w:pPr>
          </w:p>
        </w:tc>
        <w:tc>
          <w:tcPr>
            <w:tcW w:w="2706" w:type="dxa"/>
            <w:gridSpan w:val="2"/>
            <w:tcBorders>
              <w:top w:val="nil"/>
              <w:left w:val="nil"/>
              <w:bottom w:val="single" w:sz="4" w:space="0" w:color="auto"/>
              <w:right w:val="single" w:sz="4" w:space="0" w:color="auto"/>
            </w:tcBorders>
            <w:shd w:val="clear" w:color="auto" w:fill="auto"/>
            <w:vAlign w:val="center"/>
            <w:hideMark/>
          </w:tcPr>
          <w:p w14:paraId="1580CD2E"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5</w:t>
            </w:r>
          </w:p>
        </w:tc>
      </w:tr>
      <w:tr w:rsidR="00051A83" w:rsidRPr="00F161CC" w14:paraId="240E9D38" w14:textId="77777777" w:rsidTr="000705C0">
        <w:trPr>
          <w:trHeight w:val="285"/>
        </w:trPr>
        <w:tc>
          <w:tcPr>
            <w:tcW w:w="2263" w:type="dxa"/>
            <w:tcBorders>
              <w:top w:val="single" w:sz="4" w:space="0" w:color="auto"/>
              <w:left w:val="single" w:sz="4" w:space="0" w:color="auto"/>
              <w:right w:val="single" w:sz="4" w:space="0" w:color="auto"/>
            </w:tcBorders>
            <w:shd w:val="clear" w:color="auto" w:fill="auto"/>
            <w:noWrap/>
            <w:vAlign w:val="center"/>
            <w:hideMark/>
          </w:tcPr>
          <w:p w14:paraId="46C629E7"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Zwis</w:t>
            </w:r>
          </w:p>
        </w:tc>
        <w:tc>
          <w:tcPr>
            <w:tcW w:w="27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F61B44" w14:textId="0BDC1631"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Przód</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4E810899"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noWrap/>
            <w:vAlign w:val="center"/>
            <w:hideMark/>
          </w:tcPr>
          <w:p w14:paraId="4733AA07"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1005</w:t>
            </w:r>
          </w:p>
        </w:tc>
      </w:tr>
      <w:tr w:rsidR="00051A83" w:rsidRPr="00F161CC" w14:paraId="09ED028C" w14:textId="77777777" w:rsidTr="000705C0">
        <w:trPr>
          <w:trHeight w:val="28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FB23C8B"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273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5E674D" w14:textId="7B9C280C"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Tył</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07ADDABB"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noWrap/>
            <w:vAlign w:val="center"/>
            <w:hideMark/>
          </w:tcPr>
          <w:p w14:paraId="33ACDED3"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1100</w:t>
            </w:r>
          </w:p>
        </w:tc>
      </w:tr>
      <w:tr w:rsidR="00051A83" w:rsidRPr="00F161CC" w14:paraId="36FB7FF1" w14:textId="77777777" w:rsidTr="000705C0">
        <w:trPr>
          <w:trHeight w:val="680"/>
        </w:trPr>
        <w:tc>
          <w:tcPr>
            <w:tcW w:w="49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E70AD"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Współczynnik oporu powietrza</w:t>
            </w:r>
          </w:p>
          <w:p w14:paraId="434AD2B7" w14:textId="77777777" w:rsidR="00051A83"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p w14:paraId="034A686F" w14:textId="3E224200" w:rsidR="00051A83" w:rsidRPr="00F161CC" w:rsidRDefault="00051A83" w:rsidP="009B0398">
            <w:pPr>
              <w:suppressAutoHyphens w:val="0"/>
              <w:spacing w:after="0" w:line="240" w:lineRule="auto"/>
              <w:rPr>
                <w:rFonts w:ascii="NobelCE Lt" w:hAnsi="NobelCE Lt"/>
                <w:bCs/>
                <w:sz w:val="24"/>
                <w:szCs w:val="24"/>
              </w:rPr>
            </w:pP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589518EE"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706" w:type="dxa"/>
            <w:gridSpan w:val="2"/>
            <w:tcBorders>
              <w:top w:val="nil"/>
              <w:left w:val="nil"/>
              <w:bottom w:val="single" w:sz="4" w:space="0" w:color="auto"/>
              <w:right w:val="single" w:sz="4" w:space="0" w:color="auto"/>
            </w:tcBorders>
            <w:shd w:val="clear" w:color="auto" w:fill="auto"/>
            <w:vAlign w:val="center"/>
            <w:hideMark/>
          </w:tcPr>
          <w:p w14:paraId="6AEA3B8D"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0,26 (z 17" kołami) /</w:t>
            </w:r>
            <w:r w:rsidRPr="00F161CC">
              <w:rPr>
                <w:rFonts w:ascii="NobelCE Lt" w:hAnsi="NobelCE Lt"/>
                <w:bCs/>
                <w:sz w:val="24"/>
                <w:szCs w:val="24"/>
              </w:rPr>
              <w:br/>
              <w:t>0,28 (z 18" lub 19" kołami)</w:t>
            </w:r>
          </w:p>
        </w:tc>
      </w:tr>
      <w:tr w:rsidR="00051A83" w:rsidRPr="00F161CC" w14:paraId="56EED3D1" w14:textId="77777777" w:rsidTr="000705C0">
        <w:trPr>
          <w:trHeight w:val="285"/>
        </w:trPr>
        <w:tc>
          <w:tcPr>
            <w:tcW w:w="4995" w:type="dxa"/>
            <w:gridSpan w:val="3"/>
            <w:tcBorders>
              <w:top w:val="nil"/>
              <w:left w:val="single" w:sz="4" w:space="0" w:color="auto"/>
              <w:bottom w:val="single" w:sz="4" w:space="0" w:color="auto"/>
              <w:right w:val="single" w:sz="4" w:space="0" w:color="auto"/>
            </w:tcBorders>
            <w:shd w:val="clear" w:color="auto" w:fill="auto"/>
            <w:noWrap/>
            <w:vAlign w:val="center"/>
            <w:hideMark/>
          </w:tcPr>
          <w:p w14:paraId="3074B303" w14:textId="7B6646BF"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Prześwit minimalny</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08044DB7"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706" w:type="dxa"/>
            <w:gridSpan w:val="2"/>
            <w:tcBorders>
              <w:top w:val="nil"/>
              <w:left w:val="nil"/>
              <w:bottom w:val="single" w:sz="4" w:space="0" w:color="auto"/>
              <w:right w:val="single" w:sz="4" w:space="0" w:color="auto"/>
            </w:tcBorders>
            <w:shd w:val="clear" w:color="auto" w:fill="auto"/>
            <w:noWrap/>
            <w:vAlign w:val="center"/>
            <w:hideMark/>
          </w:tcPr>
          <w:p w14:paraId="28260DDE"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158</w:t>
            </w:r>
          </w:p>
        </w:tc>
      </w:tr>
      <w:tr w:rsidR="00051A83" w:rsidRPr="00F161CC" w14:paraId="39399BA0" w14:textId="77777777" w:rsidTr="000705C0">
        <w:trPr>
          <w:trHeight w:val="285"/>
        </w:trPr>
        <w:tc>
          <w:tcPr>
            <w:tcW w:w="4995" w:type="dxa"/>
            <w:gridSpan w:val="3"/>
            <w:tcBorders>
              <w:top w:val="nil"/>
              <w:left w:val="single" w:sz="4" w:space="0" w:color="auto"/>
              <w:bottom w:val="single" w:sz="4" w:space="0" w:color="auto"/>
              <w:right w:val="single" w:sz="4" w:space="0" w:color="auto"/>
            </w:tcBorders>
            <w:shd w:val="clear" w:color="auto" w:fill="auto"/>
            <w:noWrap/>
            <w:vAlign w:val="center"/>
            <w:hideMark/>
          </w:tcPr>
          <w:p w14:paraId="779CBF1A" w14:textId="457838FC"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Kąt natarcia (GVM)</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535C4DAB"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stopnie</w:t>
            </w:r>
          </w:p>
        </w:tc>
        <w:tc>
          <w:tcPr>
            <w:tcW w:w="2706" w:type="dxa"/>
            <w:gridSpan w:val="2"/>
            <w:tcBorders>
              <w:top w:val="nil"/>
              <w:left w:val="nil"/>
              <w:bottom w:val="single" w:sz="4" w:space="0" w:color="auto"/>
              <w:right w:val="single" w:sz="4" w:space="0" w:color="auto"/>
            </w:tcBorders>
            <w:shd w:val="clear" w:color="auto" w:fill="auto"/>
            <w:noWrap/>
            <w:vAlign w:val="center"/>
            <w:hideMark/>
          </w:tcPr>
          <w:p w14:paraId="171C7177"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13,2</w:t>
            </w:r>
          </w:p>
        </w:tc>
      </w:tr>
      <w:tr w:rsidR="00051A83" w:rsidRPr="00F161CC" w14:paraId="0A860321" w14:textId="77777777" w:rsidTr="000705C0">
        <w:trPr>
          <w:trHeight w:val="285"/>
        </w:trPr>
        <w:tc>
          <w:tcPr>
            <w:tcW w:w="4995" w:type="dxa"/>
            <w:gridSpan w:val="3"/>
            <w:tcBorders>
              <w:top w:val="nil"/>
              <w:left w:val="single" w:sz="4" w:space="0" w:color="auto"/>
              <w:bottom w:val="single" w:sz="4" w:space="0" w:color="auto"/>
              <w:right w:val="single" w:sz="4" w:space="0" w:color="auto"/>
            </w:tcBorders>
            <w:shd w:val="clear" w:color="auto" w:fill="auto"/>
            <w:noWrap/>
            <w:vAlign w:val="center"/>
            <w:hideMark/>
          </w:tcPr>
          <w:p w14:paraId="55FE5027" w14:textId="13B013DB"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Kąt zjazdu (GVM)</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1855D09F"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stopnie</w:t>
            </w:r>
          </w:p>
        </w:tc>
        <w:tc>
          <w:tcPr>
            <w:tcW w:w="2706" w:type="dxa"/>
            <w:gridSpan w:val="2"/>
            <w:tcBorders>
              <w:top w:val="nil"/>
              <w:left w:val="nil"/>
              <w:bottom w:val="single" w:sz="4" w:space="0" w:color="auto"/>
              <w:right w:val="single" w:sz="4" w:space="0" w:color="auto"/>
            </w:tcBorders>
            <w:shd w:val="clear" w:color="auto" w:fill="auto"/>
            <w:noWrap/>
            <w:vAlign w:val="center"/>
            <w:hideMark/>
          </w:tcPr>
          <w:p w14:paraId="2F311F2E"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9,8</w:t>
            </w:r>
          </w:p>
        </w:tc>
      </w:tr>
      <w:tr w:rsidR="005A7222" w:rsidRPr="00F161CC" w14:paraId="4566EC26" w14:textId="77777777" w:rsidTr="005A7222">
        <w:trPr>
          <w:trHeight w:val="285"/>
        </w:trPr>
        <w:tc>
          <w:tcPr>
            <w:tcW w:w="2263" w:type="dxa"/>
            <w:tcBorders>
              <w:top w:val="single" w:sz="4" w:space="0" w:color="auto"/>
              <w:left w:val="single" w:sz="4" w:space="0" w:color="auto"/>
              <w:right w:val="single" w:sz="4" w:space="0" w:color="auto"/>
            </w:tcBorders>
            <w:shd w:val="clear" w:color="auto" w:fill="auto"/>
            <w:noWrap/>
            <w:vAlign w:val="center"/>
            <w:hideMark/>
          </w:tcPr>
          <w:p w14:paraId="5232AD2E"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Masa własna</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D2A8D48"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Przód</w:t>
            </w:r>
          </w:p>
        </w:tc>
        <w:tc>
          <w:tcPr>
            <w:tcW w:w="1172" w:type="dxa"/>
            <w:tcBorders>
              <w:top w:val="nil"/>
              <w:left w:val="nil"/>
              <w:bottom w:val="single" w:sz="4" w:space="0" w:color="auto"/>
              <w:right w:val="single" w:sz="4" w:space="0" w:color="auto"/>
            </w:tcBorders>
            <w:shd w:val="clear" w:color="auto" w:fill="auto"/>
            <w:noWrap/>
            <w:vAlign w:val="center"/>
            <w:hideMark/>
          </w:tcPr>
          <w:p w14:paraId="647AFF9C"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Min. - Max. (EC/ECE)</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5DACF8A2"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kg</w:t>
            </w:r>
          </w:p>
        </w:tc>
        <w:tc>
          <w:tcPr>
            <w:tcW w:w="2706" w:type="dxa"/>
            <w:gridSpan w:val="2"/>
            <w:tcBorders>
              <w:top w:val="nil"/>
              <w:left w:val="nil"/>
              <w:bottom w:val="single" w:sz="4" w:space="0" w:color="auto"/>
              <w:right w:val="single" w:sz="4" w:space="0" w:color="auto"/>
            </w:tcBorders>
            <w:shd w:val="clear" w:color="auto" w:fill="auto"/>
            <w:vAlign w:val="center"/>
            <w:hideMark/>
          </w:tcPr>
          <w:p w14:paraId="4FCB4D72" w14:textId="075E0865"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 xml:space="preserve">975 </w:t>
            </w:r>
            <w:r w:rsidR="005A7222">
              <w:rPr>
                <w:rFonts w:ascii="NobelCE Lt" w:hAnsi="NobelCE Lt"/>
                <w:bCs/>
                <w:sz w:val="24"/>
                <w:szCs w:val="24"/>
              </w:rPr>
              <w:t>–</w:t>
            </w:r>
            <w:r w:rsidRPr="00F161CC">
              <w:rPr>
                <w:rFonts w:ascii="NobelCE Lt" w:hAnsi="NobelCE Lt"/>
                <w:bCs/>
                <w:sz w:val="24"/>
                <w:szCs w:val="24"/>
              </w:rPr>
              <w:t xml:space="preserve"> 1010</w:t>
            </w:r>
          </w:p>
        </w:tc>
      </w:tr>
      <w:tr w:rsidR="005A7222" w:rsidRPr="00F161CC" w14:paraId="05908EA1" w14:textId="77777777" w:rsidTr="005A7222">
        <w:trPr>
          <w:trHeight w:val="285"/>
        </w:trPr>
        <w:tc>
          <w:tcPr>
            <w:tcW w:w="2263" w:type="dxa"/>
            <w:tcBorders>
              <w:top w:val="nil"/>
              <w:left w:val="single" w:sz="4" w:space="0" w:color="auto"/>
              <w:right w:val="single" w:sz="4" w:space="0" w:color="auto"/>
            </w:tcBorders>
            <w:shd w:val="clear" w:color="auto" w:fill="auto"/>
            <w:noWrap/>
            <w:vAlign w:val="center"/>
            <w:hideMark/>
          </w:tcPr>
          <w:p w14:paraId="187E5090"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0E56739"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Tył</w:t>
            </w:r>
          </w:p>
        </w:tc>
        <w:tc>
          <w:tcPr>
            <w:tcW w:w="1172" w:type="dxa"/>
            <w:tcBorders>
              <w:top w:val="nil"/>
              <w:left w:val="nil"/>
              <w:bottom w:val="single" w:sz="4" w:space="0" w:color="auto"/>
              <w:right w:val="single" w:sz="4" w:space="0" w:color="auto"/>
            </w:tcBorders>
            <w:shd w:val="clear" w:color="auto" w:fill="auto"/>
            <w:noWrap/>
            <w:vAlign w:val="center"/>
            <w:hideMark/>
          </w:tcPr>
          <w:p w14:paraId="3BB5D76A"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Min. - Max. (EC/ECE)</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4A15D1F4"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kg</w:t>
            </w:r>
          </w:p>
        </w:tc>
        <w:tc>
          <w:tcPr>
            <w:tcW w:w="2706" w:type="dxa"/>
            <w:gridSpan w:val="2"/>
            <w:tcBorders>
              <w:top w:val="nil"/>
              <w:left w:val="nil"/>
              <w:bottom w:val="single" w:sz="4" w:space="0" w:color="auto"/>
              <w:right w:val="single" w:sz="4" w:space="0" w:color="auto"/>
            </w:tcBorders>
            <w:shd w:val="clear" w:color="auto" w:fill="auto"/>
            <w:vAlign w:val="center"/>
            <w:hideMark/>
          </w:tcPr>
          <w:p w14:paraId="42244C51" w14:textId="40EA1DBA"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 xml:space="preserve">705 </w:t>
            </w:r>
            <w:r w:rsidR="005A7222">
              <w:rPr>
                <w:rFonts w:ascii="NobelCE Lt" w:hAnsi="NobelCE Lt"/>
                <w:bCs/>
                <w:sz w:val="24"/>
                <w:szCs w:val="24"/>
              </w:rPr>
              <w:t>–</w:t>
            </w:r>
            <w:r w:rsidRPr="00F161CC">
              <w:rPr>
                <w:rFonts w:ascii="NobelCE Lt" w:hAnsi="NobelCE Lt"/>
                <w:bCs/>
                <w:sz w:val="24"/>
                <w:szCs w:val="24"/>
              </w:rPr>
              <w:t xml:space="preserve"> 730</w:t>
            </w:r>
          </w:p>
        </w:tc>
      </w:tr>
      <w:tr w:rsidR="005A7222" w:rsidRPr="00F161CC" w14:paraId="1AD77DBD" w14:textId="77777777" w:rsidTr="00051A83">
        <w:trPr>
          <w:trHeight w:val="28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5BC69BE"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15ACA"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Łącznie</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14:paraId="1874DD23"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5454F7"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kg</w:t>
            </w:r>
          </w:p>
        </w:tc>
        <w:tc>
          <w:tcPr>
            <w:tcW w:w="2706" w:type="dxa"/>
            <w:gridSpan w:val="2"/>
            <w:tcBorders>
              <w:top w:val="single" w:sz="4" w:space="0" w:color="auto"/>
              <w:left w:val="nil"/>
              <w:bottom w:val="single" w:sz="4" w:space="0" w:color="auto"/>
              <w:right w:val="single" w:sz="4" w:space="0" w:color="auto"/>
            </w:tcBorders>
            <w:shd w:val="clear" w:color="auto" w:fill="auto"/>
            <w:vAlign w:val="center"/>
            <w:hideMark/>
          </w:tcPr>
          <w:p w14:paraId="7C4C6BFB" w14:textId="765E0A66"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 xml:space="preserve">1680 </w:t>
            </w:r>
            <w:r w:rsidR="005A7222">
              <w:rPr>
                <w:rFonts w:ascii="NobelCE Lt" w:hAnsi="NobelCE Lt"/>
                <w:bCs/>
                <w:sz w:val="24"/>
                <w:szCs w:val="24"/>
              </w:rPr>
              <w:t>–</w:t>
            </w:r>
            <w:r w:rsidRPr="00F161CC">
              <w:rPr>
                <w:rFonts w:ascii="NobelCE Lt" w:hAnsi="NobelCE Lt"/>
                <w:bCs/>
                <w:sz w:val="24"/>
                <w:szCs w:val="24"/>
              </w:rPr>
              <w:t xml:space="preserve"> 1740</w:t>
            </w:r>
          </w:p>
        </w:tc>
      </w:tr>
      <w:tr w:rsidR="00051A83" w:rsidRPr="00F161CC" w14:paraId="417FCD7E" w14:textId="77777777" w:rsidTr="00051A83">
        <w:trPr>
          <w:trHeight w:val="285"/>
        </w:trPr>
        <w:tc>
          <w:tcPr>
            <w:tcW w:w="49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D0F14" w14:textId="3CEF60E1"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Dopuszczalna masa całkowita</w:t>
            </w:r>
          </w:p>
        </w:tc>
        <w:tc>
          <w:tcPr>
            <w:tcW w:w="12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C82571"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kg</w:t>
            </w:r>
          </w:p>
        </w:tc>
        <w:tc>
          <w:tcPr>
            <w:tcW w:w="27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513C36"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2150</w:t>
            </w:r>
          </w:p>
        </w:tc>
      </w:tr>
      <w:tr w:rsidR="005A7222" w:rsidRPr="00F161CC" w14:paraId="685D39B9" w14:textId="77777777" w:rsidTr="005A7222">
        <w:trPr>
          <w:trHeight w:val="28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EFB2780"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Pojemność bagażnika</w:t>
            </w:r>
          </w:p>
        </w:tc>
        <w:tc>
          <w:tcPr>
            <w:tcW w:w="1560" w:type="dxa"/>
            <w:tcBorders>
              <w:top w:val="nil"/>
              <w:left w:val="nil"/>
              <w:bottom w:val="single" w:sz="4" w:space="0" w:color="auto"/>
              <w:right w:val="single" w:sz="4" w:space="0" w:color="auto"/>
            </w:tcBorders>
            <w:shd w:val="clear" w:color="auto" w:fill="auto"/>
            <w:noWrap/>
            <w:vAlign w:val="center"/>
            <w:hideMark/>
          </w:tcPr>
          <w:p w14:paraId="64273356"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VDA</w:t>
            </w:r>
          </w:p>
        </w:tc>
        <w:tc>
          <w:tcPr>
            <w:tcW w:w="1172" w:type="dxa"/>
            <w:tcBorders>
              <w:top w:val="nil"/>
              <w:left w:val="nil"/>
              <w:bottom w:val="single" w:sz="4" w:space="0" w:color="auto"/>
              <w:right w:val="single" w:sz="4" w:space="0" w:color="auto"/>
            </w:tcBorders>
            <w:shd w:val="clear" w:color="auto" w:fill="auto"/>
            <w:vAlign w:val="center"/>
            <w:hideMark/>
          </w:tcPr>
          <w:p w14:paraId="4EE96247"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6A6C172E"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L</w:t>
            </w:r>
          </w:p>
        </w:tc>
        <w:tc>
          <w:tcPr>
            <w:tcW w:w="2706" w:type="dxa"/>
            <w:gridSpan w:val="2"/>
            <w:tcBorders>
              <w:top w:val="nil"/>
              <w:left w:val="nil"/>
              <w:bottom w:val="single" w:sz="4" w:space="0" w:color="auto"/>
              <w:right w:val="single" w:sz="4" w:space="0" w:color="auto"/>
            </w:tcBorders>
            <w:shd w:val="clear" w:color="auto" w:fill="auto"/>
            <w:noWrap/>
            <w:vAlign w:val="center"/>
            <w:hideMark/>
          </w:tcPr>
          <w:p w14:paraId="4FC2344C"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454</w:t>
            </w:r>
          </w:p>
        </w:tc>
      </w:tr>
      <w:tr w:rsidR="005A7222" w:rsidRPr="00F161CC" w14:paraId="531AEE85" w14:textId="77777777" w:rsidTr="005A7222">
        <w:trPr>
          <w:trHeight w:val="28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B7C608C"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Pojemność zbiornika paliwa</w:t>
            </w:r>
          </w:p>
        </w:tc>
        <w:tc>
          <w:tcPr>
            <w:tcW w:w="1560" w:type="dxa"/>
            <w:tcBorders>
              <w:top w:val="nil"/>
              <w:left w:val="nil"/>
              <w:bottom w:val="single" w:sz="4" w:space="0" w:color="auto"/>
              <w:right w:val="single" w:sz="4" w:space="0" w:color="auto"/>
            </w:tcBorders>
            <w:shd w:val="clear" w:color="auto" w:fill="auto"/>
            <w:noWrap/>
            <w:vAlign w:val="center"/>
            <w:hideMark/>
          </w:tcPr>
          <w:p w14:paraId="4D90BBBE"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Pojemność</w:t>
            </w:r>
          </w:p>
        </w:tc>
        <w:tc>
          <w:tcPr>
            <w:tcW w:w="1172" w:type="dxa"/>
            <w:tcBorders>
              <w:top w:val="nil"/>
              <w:left w:val="nil"/>
              <w:bottom w:val="single" w:sz="4" w:space="0" w:color="auto"/>
              <w:right w:val="single" w:sz="4" w:space="0" w:color="auto"/>
            </w:tcBorders>
            <w:shd w:val="clear" w:color="auto" w:fill="auto"/>
            <w:noWrap/>
            <w:vAlign w:val="center"/>
            <w:hideMark/>
          </w:tcPr>
          <w:p w14:paraId="447F3C8B"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60427623"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L</w:t>
            </w:r>
          </w:p>
        </w:tc>
        <w:tc>
          <w:tcPr>
            <w:tcW w:w="2706" w:type="dxa"/>
            <w:gridSpan w:val="2"/>
            <w:tcBorders>
              <w:top w:val="nil"/>
              <w:left w:val="nil"/>
              <w:bottom w:val="single" w:sz="4" w:space="0" w:color="auto"/>
              <w:right w:val="single" w:sz="4" w:space="0" w:color="auto"/>
            </w:tcBorders>
            <w:shd w:val="clear" w:color="auto" w:fill="auto"/>
            <w:noWrap/>
            <w:vAlign w:val="center"/>
            <w:hideMark/>
          </w:tcPr>
          <w:p w14:paraId="70BB0E27"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50</w:t>
            </w:r>
          </w:p>
        </w:tc>
      </w:tr>
      <w:tr w:rsidR="005A7222" w:rsidRPr="00F161CC" w14:paraId="750C42BC" w14:textId="77777777" w:rsidTr="00D94890">
        <w:trPr>
          <w:trHeight w:val="285"/>
        </w:trPr>
        <w:tc>
          <w:tcPr>
            <w:tcW w:w="2263" w:type="dxa"/>
            <w:tcBorders>
              <w:top w:val="nil"/>
              <w:left w:val="nil"/>
              <w:bottom w:val="single" w:sz="4" w:space="0" w:color="auto"/>
              <w:right w:val="nil"/>
            </w:tcBorders>
            <w:shd w:val="clear" w:color="auto" w:fill="auto"/>
            <w:noWrap/>
            <w:vAlign w:val="center"/>
            <w:hideMark/>
          </w:tcPr>
          <w:p w14:paraId="4B3D4400" w14:textId="77777777" w:rsidR="009B0398" w:rsidRPr="00F161CC" w:rsidRDefault="009B0398" w:rsidP="009B0398">
            <w:pPr>
              <w:suppressAutoHyphens w:val="0"/>
              <w:spacing w:after="0" w:line="240" w:lineRule="auto"/>
              <w:jc w:val="center"/>
              <w:rPr>
                <w:rFonts w:ascii="NobelCE Lt" w:hAnsi="NobelCE Lt"/>
                <w:bCs/>
                <w:sz w:val="24"/>
                <w:szCs w:val="24"/>
              </w:rPr>
            </w:pPr>
          </w:p>
        </w:tc>
        <w:tc>
          <w:tcPr>
            <w:tcW w:w="1560" w:type="dxa"/>
            <w:tcBorders>
              <w:top w:val="nil"/>
              <w:left w:val="nil"/>
              <w:bottom w:val="single" w:sz="4" w:space="0" w:color="auto"/>
              <w:right w:val="nil"/>
            </w:tcBorders>
            <w:shd w:val="clear" w:color="auto" w:fill="auto"/>
            <w:noWrap/>
            <w:vAlign w:val="center"/>
            <w:hideMark/>
          </w:tcPr>
          <w:p w14:paraId="08668C1F" w14:textId="77777777" w:rsidR="009B0398" w:rsidRPr="00F161CC" w:rsidRDefault="009B0398" w:rsidP="009B0398">
            <w:pPr>
              <w:suppressAutoHyphens w:val="0"/>
              <w:spacing w:after="0" w:line="240" w:lineRule="auto"/>
              <w:rPr>
                <w:rFonts w:ascii="NobelCE Lt" w:hAnsi="NobelCE Lt"/>
                <w:bCs/>
                <w:sz w:val="24"/>
                <w:szCs w:val="24"/>
              </w:rPr>
            </w:pPr>
          </w:p>
        </w:tc>
        <w:tc>
          <w:tcPr>
            <w:tcW w:w="1172" w:type="dxa"/>
            <w:tcBorders>
              <w:top w:val="nil"/>
              <w:left w:val="nil"/>
              <w:bottom w:val="single" w:sz="4" w:space="0" w:color="auto"/>
              <w:right w:val="nil"/>
            </w:tcBorders>
            <w:shd w:val="clear" w:color="auto" w:fill="auto"/>
            <w:noWrap/>
            <w:vAlign w:val="center"/>
            <w:hideMark/>
          </w:tcPr>
          <w:p w14:paraId="611A25C0" w14:textId="77777777" w:rsidR="009B0398" w:rsidRPr="00F161CC" w:rsidRDefault="009B0398" w:rsidP="009B0398">
            <w:pPr>
              <w:suppressAutoHyphens w:val="0"/>
              <w:spacing w:after="0" w:line="240" w:lineRule="auto"/>
              <w:rPr>
                <w:rFonts w:ascii="NobelCE Lt" w:hAnsi="NobelCE Lt"/>
                <w:bCs/>
                <w:sz w:val="24"/>
                <w:szCs w:val="24"/>
              </w:rPr>
            </w:pPr>
          </w:p>
        </w:tc>
        <w:tc>
          <w:tcPr>
            <w:tcW w:w="1225" w:type="dxa"/>
            <w:gridSpan w:val="2"/>
            <w:tcBorders>
              <w:top w:val="nil"/>
              <w:left w:val="nil"/>
              <w:bottom w:val="single" w:sz="4" w:space="0" w:color="auto"/>
              <w:right w:val="nil"/>
            </w:tcBorders>
            <w:shd w:val="clear" w:color="auto" w:fill="auto"/>
            <w:noWrap/>
            <w:vAlign w:val="center"/>
            <w:hideMark/>
          </w:tcPr>
          <w:p w14:paraId="43272233" w14:textId="77777777" w:rsidR="009B0398" w:rsidRPr="00F161CC" w:rsidRDefault="009B0398" w:rsidP="009B0398">
            <w:pPr>
              <w:suppressAutoHyphens w:val="0"/>
              <w:spacing w:after="0" w:line="240" w:lineRule="auto"/>
              <w:rPr>
                <w:rFonts w:ascii="NobelCE Lt" w:hAnsi="NobelCE Lt"/>
                <w:bCs/>
                <w:sz w:val="24"/>
                <w:szCs w:val="24"/>
              </w:rPr>
            </w:pPr>
          </w:p>
        </w:tc>
        <w:tc>
          <w:tcPr>
            <w:tcW w:w="2706" w:type="dxa"/>
            <w:gridSpan w:val="2"/>
            <w:tcBorders>
              <w:top w:val="nil"/>
              <w:left w:val="nil"/>
              <w:bottom w:val="single" w:sz="4" w:space="0" w:color="auto"/>
              <w:right w:val="nil"/>
            </w:tcBorders>
            <w:shd w:val="clear" w:color="auto" w:fill="auto"/>
            <w:noWrap/>
            <w:vAlign w:val="center"/>
            <w:hideMark/>
          </w:tcPr>
          <w:p w14:paraId="4F57C423" w14:textId="77777777" w:rsidR="009B0398" w:rsidRPr="00F161CC" w:rsidRDefault="009B0398" w:rsidP="009B0398">
            <w:pPr>
              <w:suppressAutoHyphens w:val="0"/>
              <w:spacing w:after="0" w:line="240" w:lineRule="auto"/>
              <w:rPr>
                <w:rFonts w:ascii="NobelCE Lt" w:hAnsi="NobelCE Lt"/>
                <w:bCs/>
                <w:sz w:val="24"/>
                <w:szCs w:val="24"/>
              </w:rPr>
            </w:pPr>
          </w:p>
        </w:tc>
      </w:tr>
      <w:tr w:rsidR="005A7222" w:rsidRPr="00F161CC" w14:paraId="46EB4EC4" w14:textId="77777777" w:rsidTr="00D94890">
        <w:trPr>
          <w:trHeight w:val="285"/>
        </w:trPr>
        <w:tc>
          <w:tcPr>
            <w:tcW w:w="892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692632" w14:textId="77777777" w:rsidR="009B0398" w:rsidRPr="005A7222" w:rsidRDefault="009B0398" w:rsidP="009B0398">
            <w:pPr>
              <w:suppressAutoHyphens w:val="0"/>
              <w:spacing w:after="0" w:line="240" w:lineRule="auto"/>
              <w:rPr>
                <w:rFonts w:ascii="NobelCE Lt" w:hAnsi="NobelCE Lt"/>
                <w:b/>
                <w:sz w:val="24"/>
                <w:szCs w:val="24"/>
              </w:rPr>
            </w:pPr>
            <w:r w:rsidRPr="005A7222">
              <w:rPr>
                <w:rFonts w:ascii="NobelCE Lt" w:hAnsi="NobelCE Lt"/>
                <w:b/>
                <w:sz w:val="24"/>
                <w:szCs w:val="24"/>
              </w:rPr>
              <w:t>Silnik</w:t>
            </w:r>
          </w:p>
        </w:tc>
      </w:tr>
      <w:tr w:rsidR="00051A83" w:rsidRPr="00F161CC" w14:paraId="06AE2547" w14:textId="77777777" w:rsidTr="000705C0">
        <w:trPr>
          <w:trHeight w:val="285"/>
        </w:trPr>
        <w:tc>
          <w:tcPr>
            <w:tcW w:w="5045" w:type="dxa"/>
            <w:gridSpan w:val="4"/>
            <w:tcBorders>
              <w:top w:val="nil"/>
              <w:left w:val="single" w:sz="4" w:space="0" w:color="auto"/>
              <w:bottom w:val="single" w:sz="4" w:space="0" w:color="auto"/>
              <w:right w:val="single" w:sz="4" w:space="0" w:color="auto"/>
            </w:tcBorders>
            <w:shd w:val="clear" w:color="auto" w:fill="auto"/>
            <w:noWrap/>
            <w:vAlign w:val="center"/>
            <w:hideMark/>
          </w:tcPr>
          <w:p w14:paraId="3DB999D1" w14:textId="77E3DC49"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Liczba cylindrów i układ</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144EB574"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656" w:type="dxa"/>
            <w:tcBorders>
              <w:top w:val="nil"/>
              <w:left w:val="nil"/>
              <w:bottom w:val="single" w:sz="4" w:space="0" w:color="auto"/>
              <w:right w:val="single" w:sz="4" w:space="0" w:color="auto"/>
            </w:tcBorders>
            <w:shd w:val="clear" w:color="auto" w:fill="auto"/>
            <w:noWrap/>
            <w:vAlign w:val="center"/>
            <w:hideMark/>
          </w:tcPr>
          <w:p w14:paraId="2A93E468"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4-cylidnrowy, rzędowy</w:t>
            </w:r>
          </w:p>
        </w:tc>
      </w:tr>
      <w:tr w:rsidR="00051A83" w:rsidRPr="00F161CC" w14:paraId="078FD439" w14:textId="77777777" w:rsidTr="000705C0">
        <w:trPr>
          <w:trHeight w:val="600"/>
        </w:trPr>
        <w:tc>
          <w:tcPr>
            <w:tcW w:w="5045" w:type="dxa"/>
            <w:gridSpan w:val="4"/>
            <w:tcBorders>
              <w:top w:val="nil"/>
              <w:left w:val="single" w:sz="4" w:space="0" w:color="auto"/>
              <w:bottom w:val="single" w:sz="4" w:space="0" w:color="auto"/>
              <w:right w:val="single" w:sz="4" w:space="0" w:color="auto"/>
            </w:tcBorders>
            <w:shd w:val="clear" w:color="auto" w:fill="auto"/>
            <w:noWrap/>
            <w:vAlign w:val="center"/>
            <w:hideMark/>
          </w:tcPr>
          <w:p w14:paraId="3215D92A" w14:textId="77777777"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Mechanizm zaworów</w:t>
            </w:r>
          </w:p>
          <w:p w14:paraId="179948C7" w14:textId="6E89A899"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p w14:paraId="14BAE397" w14:textId="69C72312"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60B9C410"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656" w:type="dxa"/>
            <w:tcBorders>
              <w:top w:val="nil"/>
              <w:left w:val="nil"/>
              <w:bottom w:val="single" w:sz="4" w:space="0" w:color="auto"/>
              <w:right w:val="single" w:sz="4" w:space="0" w:color="auto"/>
            </w:tcBorders>
            <w:shd w:val="clear" w:color="auto" w:fill="auto"/>
            <w:vAlign w:val="center"/>
            <w:hideMark/>
          </w:tcPr>
          <w:p w14:paraId="51A37A18"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 xml:space="preserve">16-zaworowy, DOHC, </w:t>
            </w:r>
            <w:r w:rsidRPr="00F161CC">
              <w:rPr>
                <w:rFonts w:ascii="NobelCE Lt" w:hAnsi="NobelCE Lt"/>
                <w:bCs/>
                <w:sz w:val="24"/>
                <w:szCs w:val="24"/>
              </w:rPr>
              <w:br/>
              <w:t>VVT-</w:t>
            </w:r>
            <w:proofErr w:type="spellStart"/>
            <w:r w:rsidRPr="00F161CC">
              <w:rPr>
                <w:rFonts w:ascii="NobelCE Lt" w:hAnsi="NobelCE Lt"/>
                <w:bCs/>
                <w:sz w:val="24"/>
                <w:szCs w:val="24"/>
              </w:rPr>
              <w:t>iE</w:t>
            </w:r>
            <w:proofErr w:type="spellEnd"/>
            <w:r w:rsidRPr="00F161CC">
              <w:rPr>
                <w:rFonts w:ascii="NobelCE Lt" w:hAnsi="NobelCE Lt"/>
                <w:bCs/>
                <w:sz w:val="24"/>
                <w:szCs w:val="24"/>
              </w:rPr>
              <w:t xml:space="preserve"> (dolot), VVT-i (wydech)</w:t>
            </w:r>
          </w:p>
        </w:tc>
      </w:tr>
      <w:tr w:rsidR="00051A83" w:rsidRPr="00F161CC" w14:paraId="46CD4A7E" w14:textId="77777777" w:rsidTr="00D94890">
        <w:trPr>
          <w:trHeight w:val="285"/>
        </w:trPr>
        <w:tc>
          <w:tcPr>
            <w:tcW w:w="5045" w:type="dxa"/>
            <w:gridSpan w:val="4"/>
            <w:tcBorders>
              <w:top w:val="nil"/>
              <w:left w:val="single" w:sz="4" w:space="0" w:color="auto"/>
              <w:bottom w:val="single" w:sz="4" w:space="0" w:color="auto"/>
              <w:right w:val="single" w:sz="4" w:space="0" w:color="auto"/>
            </w:tcBorders>
            <w:shd w:val="clear" w:color="auto" w:fill="auto"/>
            <w:noWrap/>
            <w:vAlign w:val="center"/>
            <w:hideMark/>
          </w:tcPr>
          <w:p w14:paraId="34B644C6" w14:textId="60012E3C" w:rsidR="00051A83" w:rsidRPr="00F161CC" w:rsidRDefault="00051A83" w:rsidP="009B0398">
            <w:pPr>
              <w:suppressAutoHyphens w:val="0"/>
              <w:spacing w:after="0" w:line="240" w:lineRule="auto"/>
              <w:rPr>
                <w:rFonts w:ascii="NobelCE Lt" w:hAnsi="NobelCE Lt"/>
                <w:bCs/>
                <w:sz w:val="24"/>
                <w:szCs w:val="24"/>
              </w:rPr>
            </w:pPr>
            <w:r>
              <w:rPr>
                <w:rFonts w:ascii="NobelCE Lt" w:hAnsi="NobelCE Lt"/>
                <w:bCs/>
                <w:sz w:val="24"/>
                <w:szCs w:val="24"/>
              </w:rPr>
              <w:t>Ś</w:t>
            </w:r>
            <w:r w:rsidRPr="00F161CC">
              <w:rPr>
                <w:rFonts w:ascii="NobelCE Lt" w:hAnsi="NobelCE Lt"/>
                <w:bCs/>
                <w:sz w:val="24"/>
                <w:szCs w:val="24"/>
              </w:rPr>
              <w:t>rednica cylindra x skok tłoka</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4F792490"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656" w:type="dxa"/>
            <w:tcBorders>
              <w:top w:val="nil"/>
              <w:left w:val="nil"/>
              <w:bottom w:val="single" w:sz="4" w:space="0" w:color="auto"/>
              <w:right w:val="single" w:sz="4" w:space="0" w:color="auto"/>
            </w:tcBorders>
            <w:shd w:val="clear" w:color="auto" w:fill="auto"/>
            <w:noWrap/>
            <w:vAlign w:val="center"/>
            <w:hideMark/>
          </w:tcPr>
          <w:p w14:paraId="757C90D6"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87,5 x 103,4</w:t>
            </w:r>
          </w:p>
        </w:tc>
      </w:tr>
      <w:tr w:rsidR="00051A83" w:rsidRPr="00F161CC" w14:paraId="449DCE59" w14:textId="77777777" w:rsidTr="00D94890">
        <w:trPr>
          <w:trHeight w:val="285"/>
        </w:trPr>
        <w:tc>
          <w:tcPr>
            <w:tcW w:w="50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9F9A5" w14:textId="5DDC025A"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lastRenderedPageBreak/>
              <w:t>Pojemnoś</w:t>
            </w:r>
            <w:r>
              <w:rPr>
                <w:rFonts w:ascii="NobelCE Lt" w:hAnsi="NobelCE Lt"/>
                <w:bCs/>
                <w:sz w:val="24"/>
                <w:szCs w:val="24"/>
              </w:rPr>
              <w:t>ć</w:t>
            </w:r>
          </w:p>
        </w:tc>
        <w:tc>
          <w:tcPr>
            <w:tcW w:w="12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9AF12D"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cm3</w:t>
            </w:r>
          </w:p>
        </w:tc>
        <w:tc>
          <w:tcPr>
            <w:tcW w:w="2656" w:type="dxa"/>
            <w:tcBorders>
              <w:top w:val="single" w:sz="4" w:space="0" w:color="auto"/>
              <w:left w:val="nil"/>
              <w:bottom w:val="single" w:sz="4" w:space="0" w:color="auto"/>
              <w:right w:val="single" w:sz="4" w:space="0" w:color="auto"/>
            </w:tcBorders>
            <w:shd w:val="clear" w:color="auto" w:fill="auto"/>
            <w:noWrap/>
            <w:vAlign w:val="center"/>
            <w:hideMark/>
          </w:tcPr>
          <w:p w14:paraId="4A233B11"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2487</w:t>
            </w:r>
          </w:p>
        </w:tc>
      </w:tr>
      <w:tr w:rsidR="00051A83" w:rsidRPr="00F161CC" w14:paraId="2D2D47E4" w14:textId="77777777" w:rsidTr="000705C0">
        <w:trPr>
          <w:trHeight w:val="285"/>
        </w:trPr>
        <w:tc>
          <w:tcPr>
            <w:tcW w:w="5045" w:type="dxa"/>
            <w:gridSpan w:val="4"/>
            <w:tcBorders>
              <w:top w:val="nil"/>
              <w:left w:val="single" w:sz="4" w:space="0" w:color="auto"/>
              <w:bottom w:val="single" w:sz="4" w:space="0" w:color="auto"/>
              <w:right w:val="single" w:sz="4" w:space="0" w:color="auto"/>
            </w:tcBorders>
            <w:shd w:val="clear" w:color="auto" w:fill="auto"/>
            <w:noWrap/>
            <w:vAlign w:val="center"/>
            <w:hideMark/>
          </w:tcPr>
          <w:p w14:paraId="1871A2A3" w14:textId="173615FF"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Stopień sprężenia</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5A78F31F"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656" w:type="dxa"/>
            <w:tcBorders>
              <w:top w:val="nil"/>
              <w:left w:val="nil"/>
              <w:bottom w:val="single" w:sz="4" w:space="0" w:color="auto"/>
              <w:right w:val="single" w:sz="4" w:space="0" w:color="auto"/>
            </w:tcBorders>
            <w:shd w:val="clear" w:color="auto" w:fill="auto"/>
            <w:noWrap/>
            <w:vAlign w:val="center"/>
            <w:hideMark/>
          </w:tcPr>
          <w:p w14:paraId="6D13D708"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14.0 : 1</w:t>
            </w:r>
          </w:p>
        </w:tc>
      </w:tr>
      <w:tr w:rsidR="00051A83" w:rsidRPr="00F161CC" w14:paraId="61881C29" w14:textId="77777777" w:rsidTr="000705C0">
        <w:trPr>
          <w:trHeight w:val="285"/>
        </w:trPr>
        <w:tc>
          <w:tcPr>
            <w:tcW w:w="5045" w:type="dxa"/>
            <w:gridSpan w:val="4"/>
            <w:tcBorders>
              <w:top w:val="nil"/>
              <w:left w:val="single" w:sz="4" w:space="0" w:color="auto"/>
              <w:bottom w:val="single" w:sz="4" w:space="0" w:color="auto"/>
              <w:right w:val="single" w:sz="4" w:space="0" w:color="auto"/>
            </w:tcBorders>
            <w:shd w:val="clear" w:color="auto" w:fill="auto"/>
            <w:noWrap/>
            <w:vAlign w:val="center"/>
            <w:hideMark/>
          </w:tcPr>
          <w:p w14:paraId="3C6BA151" w14:textId="0DEF9761"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System wtrysku paliwa</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081883EF"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656" w:type="dxa"/>
            <w:tcBorders>
              <w:top w:val="nil"/>
              <w:left w:val="nil"/>
              <w:bottom w:val="single" w:sz="4" w:space="0" w:color="auto"/>
              <w:right w:val="single" w:sz="4" w:space="0" w:color="auto"/>
            </w:tcBorders>
            <w:shd w:val="clear" w:color="auto" w:fill="auto"/>
            <w:vAlign w:val="center"/>
            <w:hideMark/>
          </w:tcPr>
          <w:p w14:paraId="2F8A23B1"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EFI, D-4S</w:t>
            </w:r>
          </w:p>
        </w:tc>
      </w:tr>
      <w:tr w:rsidR="00051A83" w:rsidRPr="00F161CC" w14:paraId="310CD51C" w14:textId="77777777" w:rsidTr="000705C0">
        <w:trPr>
          <w:trHeight w:val="285"/>
        </w:trPr>
        <w:tc>
          <w:tcPr>
            <w:tcW w:w="5045" w:type="dxa"/>
            <w:gridSpan w:val="4"/>
            <w:tcBorders>
              <w:top w:val="nil"/>
              <w:left w:val="single" w:sz="4" w:space="0" w:color="auto"/>
              <w:bottom w:val="single" w:sz="4" w:space="0" w:color="auto"/>
              <w:right w:val="single" w:sz="4" w:space="0" w:color="auto"/>
            </w:tcBorders>
            <w:shd w:val="clear" w:color="auto" w:fill="auto"/>
            <w:noWrap/>
            <w:vAlign w:val="center"/>
            <w:hideMark/>
          </w:tcPr>
          <w:p w14:paraId="2F8ECCE4" w14:textId="761DFB3D"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Układ dolotow</w:t>
            </w:r>
            <w:r>
              <w:rPr>
                <w:rFonts w:ascii="NobelCE Lt" w:hAnsi="NobelCE Lt"/>
                <w:bCs/>
                <w:sz w:val="24"/>
                <w:szCs w:val="24"/>
              </w:rPr>
              <w:t>y</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14570CD0"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656" w:type="dxa"/>
            <w:tcBorders>
              <w:top w:val="nil"/>
              <w:left w:val="nil"/>
              <w:bottom w:val="single" w:sz="4" w:space="0" w:color="auto"/>
              <w:right w:val="single" w:sz="4" w:space="0" w:color="auto"/>
            </w:tcBorders>
            <w:shd w:val="clear" w:color="auto" w:fill="auto"/>
            <w:vAlign w:val="center"/>
            <w:hideMark/>
          </w:tcPr>
          <w:p w14:paraId="6A935410"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Wolnossący</w:t>
            </w:r>
          </w:p>
        </w:tc>
      </w:tr>
      <w:tr w:rsidR="00051A83" w:rsidRPr="00F161CC" w14:paraId="14AFB78C" w14:textId="77777777" w:rsidTr="000705C0">
        <w:trPr>
          <w:trHeight w:val="285"/>
        </w:trPr>
        <w:tc>
          <w:tcPr>
            <w:tcW w:w="5045" w:type="dxa"/>
            <w:gridSpan w:val="4"/>
            <w:tcBorders>
              <w:top w:val="nil"/>
              <w:left w:val="single" w:sz="4" w:space="0" w:color="auto"/>
              <w:bottom w:val="single" w:sz="4" w:space="0" w:color="auto"/>
              <w:right w:val="single" w:sz="4" w:space="0" w:color="auto"/>
            </w:tcBorders>
            <w:shd w:val="clear" w:color="auto" w:fill="auto"/>
            <w:noWrap/>
            <w:vAlign w:val="center"/>
            <w:hideMark/>
          </w:tcPr>
          <w:p w14:paraId="5B61851B" w14:textId="5658A881"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Norma emisji</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473C4003"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656" w:type="dxa"/>
            <w:tcBorders>
              <w:top w:val="nil"/>
              <w:left w:val="nil"/>
              <w:bottom w:val="single" w:sz="4" w:space="0" w:color="auto"/>
              <w:right w:val="single" w:sz="4" w:space="0" w:color="auto"/>
            </w:tcBorders>
            <w:shd w:val="clear" w:color="auto" w:fill="auto"/>
            <w:vAlign w:val="center"/>
            <w:hideMark/>
          </w:tcPr>
          <w:p w14:paraId="6D709FCF"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EURO6d-ISC FCM</w:t>
            </w:r>
          </w:p>
        </w:tc>
      </w:tr>
      <w:tr w:rsidR="00051A83" w:rsidRPr="00F161CC" w14:paraId="072A5742" w14:textId="77777777" w:rsidTr="000705C0">
        <w:trPr>
          <w:trHeight w:val="285"/>
        </w:trPr>
        <w:tc>
          <w:tcPr>
            <w:tcW w:w="5045" w:type="dxa"/>
            <w:gridSpan w:val="4"/>
            <w:tcBorders>
              <w:top w:val="nil"/>
              <w:left w:val="single" w:sz="4" w:space="0" w:color="auto"/>
              <w:bottom w:val="single" w:sz="4" w:space="0" w:color="auto"/>
              <w:right w:val="single" w:sz="4" w:space="0" w:color="auto"/>
            </w:tcBorders>
            <w:shd w:val="clear" w:color="auto" w:fill="auto"/>
            <w:noWrap/>
            <w:vAlign w:val="center"/>
            <w:hideMark/>
          </w:tcPr>
          <w:p w14:paraId="098BF3C6" w14:textId="7DF91784" w:rsidR="00051A83" w:rsidRPr="00F161CC" w:rsidRDefault="00051A83" w:rsidP="009B0398">
            <w:pPr>
              <w:suppressAutoHyphens w:val="0"/>
              <w:spacing w:after="0" w:line="240" w:lineRule="auto"/>
              <w:rPr>
                <w:rFonts w:ascii="NobelCE Lt" w:hAnsi="NobelCE Lt"/>
                <w:bCs/>
                <w:sz w:val="24"/>
                <w:szCs w:val="24"/>
              </w:rPr>
            </w:pPr>
            <w:r w:rsidRPr="00F161CC">
              <w:rPr>
                <w:rFonts w:ascii="NobelCE Lt" w:hAnsi="NobelCE Lt"/>
                <w:bCs/>
                <w:sz w:val="24"/>
                <w:szCs w:val="24"/>
              </w:rPr>
              <w:t>Rodzaj paliwa</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5913B23E" w14:textId="77777777" w:rsidR="00051A83" w:rsidRPr="00F161CC" w:rsidRDefault="00051A83"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656" w:type="dxa"/>
            <w:tcBorders>
              <w:top w:val="nil"/>
              <w:left w:val="nil"/>
              <w:bottom w:val="single" w:sz="4" w:space="0" w:color="auto"/>
              <w:right w:val="single" w:sz="4" w:space="0" w:color="auto"/>
            </w:tcBorders>
            <w:shd w:val="clear" w:color="auto" w:fill="auto"/>
            <w:noWrap/>
            <w:vAlign w:val="center"/>
            <w:hideMark/>
          </w:tcPr>
          <w:p w14:paraId="63A9E105" w14:textId="77777777" w:rsidR="00051A83" w:rsidRPr="00F161CC" w:rsidRDefault="00051A83"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Benzyna</w:t>
            </w:r>
          </w:p>
        </w:tc>
      </w:tr>
      <w:tr w:rsidR="00CA411E" w:rsidRPr="00F161CC" w14:paraId="06985018" w14:textId="77777777" w:rsidTr="000705C0">
        <w:trPr>
          <w:trHeight w:val="28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E623BAA" w14:textId="77777777" w:rsidR="00CA411E" w:rsidRPr="00F161CC" w:rsidRDefault="00CA411E" w:rsidP="009B0398">
            <w:pPr>
              <w:suppressAutoHyphens w:val="0"/>
              <w:spacing w:after="0" w:line="240" w:lineRule="auto"/>
              <w:rPr>
                <w:rFonts w:ascii="NobelCE Lt" w:hAnsi="NobelCE Lt"/>
                <w:bCs/>
                <w:sz w:val="24"/>
                <w:szCs w:val="24"/>
              </w:rPr>
            </w:pPr>
            <w:r w:rsidRPr="00F161CC">
              <w:rPr>
                <w:rFonts w:ascii="NobelCE Lt" w:hAnsi="NobelCE Lt"/>
                <w:bCs/>
                <w:sz w:val="24"/>
                <w:szCs w:val="24"/>
              </w:rPr>
              <w:t>Moc maksymalna</w:t>
            </w:r>
          </w:p>
        </w:tc>
        <w:tc>
          <w:tcPr>
            <w:tcW w:w="1560" w:type="dxa"/>
            <w:tcBorders>
              <w:top w:val="nil"/>
              <w:left w:val="nil"/>
              <w:bottom w:val="single" w:sz="4" w:space="0" w:color="auto"/>
              <w:right w:val="single" w:sz="4" w:space="0" w:color="auto"/>
            </w:tcBorders>
            <w:shd w:val="clear" w:color="auto" w:fill="auto"/>
            <w:noWrap/>
            <w:vAlign w:val="center"/>
            <w:hideMark/>
          </w:tcPr>
          <w:p w14:paraId="1997EDE8" w14:textId="77777777" w:rsidR="00CA411E" w:rsidRPr="00F161CC" w:rsidRDefault="00CA411E" w:rsidP="009B0398">
            <w:pPr>
              <w:suppressAutoHyphens w:val="0"/>
              <w:spacing w:after="0" w:line="240" w:lineRule="auto"/>
              <w:rPr>
                <w:rFonts w:ascii="NobelCE Lt" w:hAnsi="NobelCE Lt"/>
                <w:bCs/>
                <w:sz w:val="24"/>
                <w:szCs w:val="24"/>
              </w:rPr>
            </w:pPr>
            <w:r w:rsidRPr="00F161CC">
              <w:rPr>
                <w:rFonts w:ascii="NobelCE Lt" w:hAnsi="NobelCE Lt"/>
                <w:bCs/>
                <w:sz w:val="24"/>
                <w:szCs w:val="24"/>
              </w:rPr>
              <w:t>EEC</w:t>
            </w:r>
          </w:p>
        </w:tc>
        <w:tc>
          <w:tcPr>
            <w:tcW w:w="2447" w:type="dxa"/>
            <w:gridSpan w:val="4"/>
            <w:tcBorders>
              <w:top w:val="nil"/>
              <w:left w:val="nil"/>
              <w:bottom w:val="single" w:sz="4" w:space="0" w:color="auto"/>
              <w:right w:val="single" w:sz="4" w:space="0" w:color="auto"/>
            </w:tcBorders>
            <w:shd w:val="clear" w:color="auto" w:fill="auto"/>
            <w:noWrap/>
            <w:vAlign w:val="center"/>
            <w:hideMark/>
          </w:tcPr>
          <w:p w14:paraId="781F77D6" w14:textId="77777777" w:rsidR="00CA411E" w:rsidRPr="00283A64" w:rsidRDefault="00CA411E" w:rsidP="009B0398">
            <w:pPr>
              <w:suppressAutoHyphens w:val="0"/>
              <w:spacing w:after="0" w:line="240" w:lineRule="auto"/>
              <w:rPr>
                <w:rFonts w:ascii="NobelCE Lt" w:hAnsi="NobelCE Lt"/>
                <w:bCs/>
                <w:sz w:val="24"/>
                <w:szCs w:val="24"/>
                <w:lang w:val="sv-SE"/>
              </w:rPr>
            </w:pPr>
            <w:r w:rsidRPr="00283A64">
              <w:rPr>
                <w:rFonts w:ascii="NobelCE Lt" w:hAnsi="NobelCE Lt"/>
                <w:bCs/>
                <w:sz w:val="24"/>
                <w:szCs w:val="24"/>
                <w:lang w:val="sv-SE"/>
              </w:rPr>
              <w:t> </w:t>
            </w:r>
          </w:p>
          <w:p w14:paraId="4900CB1D" w14:textId="77777777" w:rsidR="00CA411E" w:rsidRPr="00283A64" w:rsidRDefault="00CA411E" w:rsidP="009B0398">
            <w:pPr>
              <w:suppressAutoHyphens w:val="0"/>
              <w:spacing w:after="0" w:line="240" w:lineRule="auto"/>
              <w:jc w:val="right"/>
              <w:rPr>
                <w:rFonts w:ascii="NobelCE Lt" w:hAnsi="NobelCE Lt"/>
                <w:bCs/>
                <w:sz w:val="24"/>
                <w:szCs w:val="24"/>
                <w:lang w:val="sv-SE"/>
              </w:rPr>
            </w:pPr>
            <w:r w:rsidRPr="00283A64">
              <w:rPr>
                <w:rFonts w:ascii="NobelCE Lt" w:hAnsi="NobelCE Lt"/>
                <w:bCs/>
                <w:sz w:val="24"/>
                <w:szCs w:val="24"/>
                <w:lang w:val="sv-SE"/>
              </w:rPr>
              <w:t>kW/</w:t>
            </w:r>
            <w:proofErr w:type="gramStart"/>
            <w:r w:rsidRPr="00283A64">
              <w:rPr>
                <w:rFonts w:ascii="NobelCE Lt" w:hAnsi="NobelCE Lt"/>
                <w:bCs/>
                <w:sz w:val="24"/>
                <w:szCs w:val="24"/>
                <w:lang w:val="sv-SE"/>
              </w:rPr>
              <w:t>obr./</w:t>
            </w:r>
            <w:proofErr w:type="gramEnd"/>
            <w:r w:rsidRPr="00283A64">
              <w:rPr>
                <w:rFonts w:ascii="NobelCE Lt" w:hAnsi="NobelCE Lt"/>
                <w:bCs/>
                <w:sz w:val="24"/>
                <w:szCs w:val="24"/>
                <w:lang w:val="sv-SE"/>
              </w:rPr>
              <w:t xml:space="preserve">min </w:t>
            </w:r>
          </w:p>
          <w:p w14:paraId="20CC40AE" w14:textId="1AF370A0" w:rsidR="00CA411E" w:rsidRPr="00283A64" w:rsidRDefault="00CA411E" w:rsidP="009B0398">
            <w:pPr>
              <w:suppressAutoHyphens w:val="0"/>
              <w:spacing w:after="0" w:line="240" w:lineRule="auto"/>
              <w:jc w:val="right"/>
              <w:rPr>
                <w:rFonts w:ascii="NobelCE Lt" w:hAnsi="NobelCE Lt"/>
                <w:bCs/>
                <w:sz w:val="24"/>
                <w:szCs w:val="24"/>
                <w:lang w:val="sv-SE"/>
              </w:rPr>
            </w:pPr>
            <w:r w:rsidRPr="00283A64">
              <w:rPr>
                <w:rFonts w:ascii="NobelCE Lt" w:hAnsi="NobelCE Lt"/>
                <w:bCs/>
                <w:sz w:val="24"/>
                <w:szCs w:val="24"/>
                <w:lang w:val="sv-SE"/>
              </w:rPr>
              <w:t>(KM/</w:t>
            </w:r>
            <w:proofErr w:type="gramStart"/>
            <w:r w:rsidRPr="00283A64">
              <w:rPr>
                <w:rFonts w:ascii="NobelCE Lt" w:hAnsi="NobelCE Lt"/>
                <w:bCs/>
                <w:sz w:val="24"/>
                <w:szCs w:val="24"/>
                <w:lang w:val="sv-SE"/>
              </w:rPr>
              <w:t>obr./</w:t>
            </w:r>
            <w:proofErr w:type="gramEnd"/>
            <w:r w:rsidRPr="00283A64">
              <w:rPr>
                <w:rFonts w:ascii="NobelCE Lt" w:hAnsi="NobelCE Lt"/>
                <w:bCs/>
                <w:sz w:val="24"/>
                <w:szCs w:val="24"/>
                <w:lang w:val="sv-SE"/>
              </w:rPr>
              <w:t>min)</w:t>
            </w:r>
          </w:p>
        </w:tc>
        <w:tc>
          <w:tcPr>
            <w:tcW w:w="2656" w:type="dxa"/>
            <w:tcBorders>
              <w:top w:val="nil"/>
              <w:left w:val="nil"/>
              <w:bottom w:val="single" w:sz="4" w:space="0" w:color="auto"/>
              <w:right w:val="single" w:sz="4" w:space="0" w:color="auto"/>
            </w:tcBorders>
            <w:shd w:val="clear" w:color="auto" w:fill="auto"/>
            <w:vAlign w:val="center"/>
            <w:hideMark/>
          </w:tcPr>
          <w:p w14:paraId="7BD17DD5" w14:textId="77777777" w:rsidR="00CA411E" w:rsidRDefault="00CA411E"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 xml:space="preserve">131/5700 </w:t>
            </w:r>
          </w:p>
          <w:p w14:paraId="56DA0FAD" w14:textId="6A453364" w:rsidR="00CA411E" w:rsidRPr="00F161CC" w:rsidRDefault="00CA411E"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(178/5700)</w:t>
            </w:r>
          </w:p>
        </w:tc>
      </w:tr>
      <w:tr w:rsidR="005A7222" w:rsidRPr="00F161CC" w14:paraId="793C189D" w14:textId="77777777" w:rsidTr="005A7222">
        <w:trPr>
          <w:trHeight w:val="28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C455FF2"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Maksymalny moment obrotowy</w:t>
            </w:r>
          </w:p>
        </w:tc>
        <w:tc>
          <w:tcPr>
            <w:tcW w:w="1560" w:type="dxa"/>
            <w:tcBorders>
              <w:top w:val="nil"/>
              <w:left w:val="nil"/>
              <w:bottom w:val="single" w:sz="4" w:space="0" w:color="auto"/>
              <w:right w:val="single" w:sz="4" w:space="0" w:color="auto"/>
            </w:tcBorders>
            <w:shd w:val="clear" w:color="auto" w:fill="auto"/>
            <w:noWrap/>
            <w:vAlign w:val="center"/>
            <w:hideMark/>
          </w:tcPr>
          <w:p w14:paraId="2C7E755F"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EEC</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0A6988AB"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0DACC2B8" w14:textId="0E8F8B1A" w:rsidR="009B0398" w:rsidRPr="00F161CC" w:rsidRDefault="009B0398" w:rsidP="009B0398">
            <w:pPr>
              <w:suppressAutoHyphens w:val="0"/>
              <w:spacing w:after="0" w:line="240" w:lineRule="auto"/>
              <w:jc w:val="right"/>
              <w:rPr>
                <w:rFonts w:ascii="NobelCE Lt" w:hAnsi="NobelCE Lt"/>
                <w:bCs/>
                <w:sz w:val="24"/>
                <w:szCs w:val="24"/>
              </w:rPr>
            </w:pPr>
            <w:proofErr w:type="spellStart"/>
            <w:r w:rsidRPr="00F161CC">
              <w:rPr>
                <w:rFonts w:ascii="NobelCE Lt" w:hAnsi="NobelCE Lt"/>
                <w:bCs/>
                <w:sz w:val="24"/>
                <w:szCs w:val="24"/>
              </w:rPr>
              <w:t>Nm</w:t>
            </w:r>
            <w:proofErr w:type="spellEnd"/>
            <w:r w:rsidRPr="00F161CC">
              <w:rPr>
                <w:rFonts w:ascii="NobelCE Lt" w:hAnsi="NobelCE Lt"/>
                <w:bCs/>
                <w:sz w:val="24"/>
                <w:szCs w:val="24"/>
              </w:rPr>
              <w:t>/</w:t>
            </w:r>
            <w:proofErr w:type="spellStart"/>
            <w:r w:rsidR="00CA411E">
              <w:rPr>
                <w:rFonts w:ascii="NobelCE Lt" w:hAnsi="NobelCE Lt"/>
                <w:bCs/>
                <w:sz w:val="24"/>
                <w:szCs w:val="24"/>
              </w:rPr>
              <w:t>obr</w:t>
            </w:r>
            <w:proofErr w:type="spellEnd"/>
            <w:r w:rsidR="00CA411E">
              <w:rPr>
                <w:rFonts w:ascii="NobelCE Lt" w:hAnsi="NobelCE Lt"/>
                <w:bCs/>
                <w:sz w:val="24"/>
                <w:szCs w:val="24"/>
              </w:rPr>
              <w:t>./min.</w:t>
            </w:r>
          </w:p>
        </w:tc>
        <w:tc>
          <w:tcPr>
            <w:tcW w:w="2656" w:type="dxa"/>
            <w:tcBorders>
              <w:top w:val="nil"/>
              <w:left w:val="nil"/>
              <w:bottom w:val="single" w:sz="4" w:space="0" w:color="auto"/>
              <w:right w:val="single" w:sz="4" w:space="0" w:color="auto"/>
            </w:tcBorders>
            <w:shd w:val="clear" w:color="auto" w:fill="auto"/>
            <w:vAlign w:val="center"/>
            <w:hideMark/>
          </w:tcPr>
          <w:p w14:paraId="37B6C1F8"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221/3600-5200</w:t>
            </w:r>
          </w:p>
        </w:tc>
      </w:tr>
      <w:tr w:rsidR="005A7222" w:rsidRPr="00F161CC" w14:paraId="1640F5D0" w14:textId="77777777" w:rsidTr="005A7222">
        <w:trPr>
          <w:trHeight w:val="285"/>
        </w:trPr>
        <w:tc>
          <w:tcPr>
            <w:tcW w:w="2263" w:type="dxa"/>
            <w:tcBorders>
              <w:top w:val="single" w:sz="4" w:space="0" w:color="auto"/>
              <w:left w:val="single" w:sz="4" w:space="0" w:color="auto"/>
              <w:right w:val="single" w:sz="4" w:space="0" w:color="auto"/>
            </w:tcBorders>
            <w:shd w:val="clear" w:color="auto" w:fill="auto"/>
            <w:noWrap/>
            <w:vAlign w:val="center"/>
            <w:hideMark/>
          </w:tcPr>
          <w:p w14:paraId="118930DB"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Zużycie paliwa</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723F1BD"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WLTP łącznie</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18FDB1A2" w14:textId="722B5E23" w:rsidR="009B0398" w:rsidRPr="00F161CC" w:rsidRDefault="00CA411E" w:rsidP="009B0398">
            <w:pPr>
              <w:suppressAutoHyphens w:val="0"/>
              <w:spacing w:after="0" w:line="240" w:lineRule="auto"/>
              <w:rPr>
                <w:rFonts w:ascii="NobelCE Lt" w:hAnsi="NobelCE Lt"/>
                <w:bCs/>
                <w:sz w:val="24"/>
                <w:szCs w:val="24"/>
              </w:rPr>
            </w:pPr>
            <w:r>
              <w:rPr>
                <w:rFonts w:ascii="NobelCE Lt" w:hAnsi="NobelCE Lt"/>
                <w:bCs/>
                <w:sz w:val="24"/>
                <w:szCs w:val="24"/>
              </w:rPr>
              <w:t>Maks.</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579462C0" w14:textId="0598D936" w:rsidR="009B0398" w:rsidRPr="00F161CC" w:rsidRDefault="00CA411E" w:rsidP="009B0398">
            <w:pPr>
              <w:suppressAutoHyphens w:val="0"/>
              <w:spacing w:after="0" w:line="240" w:lineRule="auto"/>
              <w:jc w:val="right"/>
              <w:rPr>
                <w:rFonts w:ascii="NobelCE Lt" w:hAnsi="NobelCE Lt"/>
                <w:bCs/>
                <w:sz w:val="24"/>
                <w:szCs w:val="24"/>
              </w:rPr>
            </w:pPr>
            <w:r>
              <w:rPr>
                <w:rFonts w:ascii="NobelCE Lt" w:hAnsi="NobelCE Lt"/>
                <w:bCs/>
                <w:sz w:val="24"/>
                <w:szCs w:val="24"/>
              </w:rPr>
              <w:t>l</w:t>
            </w:r>
            <w:r w:rsidR="009B0398" w:rsidRPr="00F161CC">
              <w:rPr>
                <w:rFonts w:ascii="NobelCE Lt" w:hAnsi="NobelCE Lt"/>
                <w:bCs/>
                <w:sz w:val="24"/>
                <w:szCs w:val="24"/>
              </w:rPr>
              <w:t>/100km</w:t>
            </w:r>
          </w:p>
        </w:tc>
        <w:tc>
          <w:tcPr>
            <w:tcW w:w="2656" w:type="dxa"/>
            <w:tcBorders>
              <w:top w:val="nil"/>
              <w:left w:val="nil"/>
              <w:bottom w:val="single" w:sz="4" w:space="0" w:color="auto"/>
              <w:right w:val="single" w:sz="4" w:space="0" w:color="auto"/>
            </w:tcBorders>
            <w:shd w:val="clear" w:color="auto" w:fill="auto"/>
            <w:vAlign w:val="center"/>
            <w:hideMark/>
          </w:tcPr>
          <w:p w14:paraId="729D43DA"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5.8</w:t>
            </w:r>
          </w:p>
        </w:tc>
      </w:tr>
      <w:tr w:rsidR="005A7222" w:rsidRPr="00F161CC" w14:paraId="33E54D2A" w14:textId="77777777" w:rsidTr="005A7222">
        <w:trPr>
          <w:trHeight w:val="28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522EA87"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78C1F33"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1595BF6C" w14:textId="75378F00" w:rsidR="009B0398" w:rsidRPr="00F161CC" w:rsidRDefault="00CA411E" w:rsidP="009B0398">
            <w:pPr>
              <w:suppressAutoHyphens w:val="0"/>
              <w:spacing w:after="0" w:line="240" w:lineRule="auto"/>
              <w:rPr>
                <w:rFonts w:ascii="NobelCE Lt" w:hAnsi="NobelCE Lt"/>
                <w:bCs/>
                <w:sz w:val="24"/>
                <w:szCs w:val="24"/>
              </w:rPr>
            </w:pPr>
            <w:r>
              <w:rPr>
                <w:rFonts w:ascii="NobelCE Lt" w:hAnsi="NobelCE Lt"/>
                <w:bCs/>
                <w:sz w:val="24"/>
                <w:szCs w:val="24"/>
              </w:rPr>
              <w:t>Min.</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2CDD482F" w14:textId="2A3FBE2E" w:rsidR="009B0398" w:rsidRPr="00F161CC" w:rsidRDefault="00CA411E" w:rsidP="009B0398">
            <w:pPr>
              <w:suppressAutoHyphens w:val="0"/>
              <w:spacing w:after="0" w:line="240" w:lineRule="auto"/>
              <w:jc w:val="right"/>
              <w:rPr>
                <w:rFonts w:ascii="NobelCE Lt" w:hAnsi="NobelCE Lt"/>
                <w:bCs/>
                <w:sz w:val="24"/>
                <w:szCs w:val="24"/>
              </w:rPr>
            </w:pPr>
            <w:r>
              <w:rPr>
                <w:rFonts w:ascii="NobelCE Lt" w:hAnsi="NobelCE Lt"/>
                <w:bCs/>
                <w:sz w:val="24"/>
                <w:szCs w:val="24"/>
              </w:rPr>
              <w:t>l</w:t>
            </w:r>
            <w:r w:rsidR="009B0398" w:rsidRPr="00F161CC">
              <w:rPr>
                <w:rFonts w:ascii="NobelCE Lt" w:hAnsi="NobelCE Lt"/>
                <w:bCs/>
                <w:sz w:val="24"/>
                <w:szCs w:val="24"/>
              </w:rPr>
              <w:t>/100km</w:t>
            </w:r>
          </w:p>
        </w:tc>
        <w:tc>
          <w:tcPr>
            <w:tcW w:w="2656" w:type="dxa"/>
            <w:tcBorders>
              <w:top w:val="nil"/>
              <w:left w:val="nil"/>
              <w:bottom w:val="single" w:sz="4" w:space="0" w:color="auto"/>
              <w:right w:val="single" w:sz="4" w:space="0" w:color="auto"/>
            </w:tcBorders>
            <w:shd w:val="clear" w:color="auto" w:fill="auto"/>
            <w:vAlign w:val="center"/>
            <w:hideMark/>
          </w:tcPr>
          <w:p w14:paraId="40270486"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5.2</w:t>
            </w:r>
          </w:p>
        </w:tc>
      </w:tr>
      <w:tr w:rsidR="005A7222" w:rsidRPr="00F161CC" w14:paraId="4244CB4A" w14:textId="77777777" w:rsidTr="005A7222">
        <w:trPr>
          <w:trHeight w:val="285"/>
        </w:trPr>
        <w:tc>
          <w:tcPr>
            <w:tcW w:w="2263" w:type="dxa"/>
            <w:tcBorders>
              <w:top w:val="single" w:sz="4" w:space="0" w:color="auto"/>
              <w:left w:val="single" w:sz="4" w:space="0" w:color="auto"/>
              <w:right w:val="single" w:sz="4" w:space="0" w:color="auto"/>
            </w:tcBorders>
            <w:shd w:val="clear" w:color="auto" w:fill="auto"/>
            <w:noWrap/>
            <w:vAlign w:val="center"/>
            <w:hideMark/>
          </w:tcPr>
          <w:p w14:paraId="7ECE1ED8"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Emisje CO2</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4823576"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WLTP łącznie</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5249C669" w14:textId="65976507" w:rsidR="009B0398" w:rsidRPr="00F161CC" w:rsidRDefault="00CA411E" w:rsidP="009B0398">
            <w:pPr>
              <w:suppressAutoHyphens w:val="0"/>
              <w:spacing w:after="0" w:line="240" w:lineRule="auto"/>
              <w:rPr>
                <w:rFonts w:ascii="NobelCE Lt" w:hAnsi="NobelCE Lt"/>
                <w:bCs/>
                <w:sz w:val="24"/>
                <w:szCs w:val="24"/>
              </w:rPr>
            </w:pPr>
            <w:r>
              <w:rPr>
                <w:rFonts w:ascii="NobelCE Lt" w:hAnsi="NobelCE Lt"/>
                <w:bCs/>
                <w:sz w:val="24"/>
                <w:szCs w:val="24"/>
              </w:rPr>
              <w:t>Maks.</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734D7C1D"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g/km</w:t>
            </w:r>
          </w:p>
        </w:tc>
        <w:tc>
          <w:tcPr>
            <w:tcW w:w="2656" w:type="dxa"/>
            <w:tcBorders>
              <w:top w:val="nil"/>
              <w:left w:val="nil"/>
              <w:bottom w:val="single" w:sz="4" w:space="0" w:color="auto"/>
              <w:right w:val="single" w:sz="4" w:space="0" w:color="auto"/>
            </w:tcBorders>
            <w:shd w:val="clear" w:color="auto" w:fill="auto"/>
            <w:vAlign w:val="center"/>
            <w:hideMark/>
          </w:tcPr>
          <w:p w14:paraId="7E9F59CB"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132</w:t>
            </w:r>
          </w:p>
        </w:tc>
      </w:tr>
      <w:tr w:rsidR="005A7222" w:rsidRPr="00F161CC" w14:paraId="0529E7F1" w14:textId="77777777" w:rsidTr="005A7222">
        <w:trPr>
          <w:trHeight w:val="28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437AA2D"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6886773"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79F57E37" w14:textId="04B85FEC" w:rsidR="009B0398" w:rsidRPr="00F161CC" w:rsidRDefault="00CA411E" w:rsidP="009B0398">
            <w:pPr>
              <w:suppressAutoHyphens w:val="0"/>
              <w:spacing w:after="0" w:line="240" w:lineRule="auto"/>
              <w:rPr>
                <w:rFonts w:ascii="NobelCE Lt" w:hAnsi="NobelCE Lt"/>
                <w:bCs/>
                <w:sz w:val="24"/>
                <w:szCs w:val="24"/>
              </w:rPr>
            </w:pPr>
            <w:r>
              <w:rPr>
                <w:rFonts w:ascii="NobelCE Lt" w:hAnsi="NobelCE Lt"/>
                <w:bCs/>
                <w:sz w:val="24"/>
                <w:szCs w:val="24"/>
              </w:rPr>
              <w:t>Min.</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59F80335"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g/km</w:t>
            </w:r>
          </w:p>
        </w:tc>
        <w:tc>
          <w:tcPr>
            <w:tcW w:w="2656" w:type="dxa"/>
            <w:tcBorders>
              <w:top w:val="nil"/>
              <w:left w:val="nil"/>
              <w:bottom w:val="single" w:sz="4" w:space="0" w:color="auto"/>
              <w:right w:val="single" w:sz="4" w:space="0" w:color="auto"/>
            </w:tcBorders>
            <w:shd w:val="clear" w:color="auto" w:fill="auto"/>
            <w:vAlign w:val="center"/>
            <w:hideMark/>
          </w:tcPr>
          <w:p w14:paraId="1A9FF294"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119</w:t>
            </w:r>
          </w:p>
        </w:tc>
      </w:tr>
      <w:tr w:rsidR="005A7222" w:rsidRPr="00F161CC" w14:paraId="45517C33" w14:textId="77777777" w:rsidTr="005A7222">
        <w:trPr>
          <w:trHeight w:val="285"/>
        </w:trPr>
        <w:tc>
          <w:tcPr>
            <w:tcW w:w="2263" w:type="dxa"/>
            <w:tcBorders>
              <w:top w:val="single" w:sz="4" w:space="0" w:color="auto"/>
              <w:left w:val="nil"/>
              <w:bottom w:val="single" w:sz="4" w:space="0" w:color="auto"/>
              <w:right w:val="nil"/>
            </w:tcBorders>
            <w:shd w:val="clear" w:color="auto" w:fill="auto"/>
            <w:noWrap/>
            <w:vAlign w:val="center"/>
            <w:hideMark/>
          </w:tcPr>
          <w:p w14:paraId="33B3C9AA" w14:textId="77777777" w:rsidR="009B0398" w:rsidRPr="00F161CC" w:rsidRDefault="009B0398" w:rsidP="009B0398">
            <w:pPr>
              <w:suppressAutoHyphens w:val="0"/>
              <w:spacing w:after="0" w:line="240" w:lineRule="auto"/>
              <w:jc w:val="center"/>
              <w:rPr>
                <w:rFonts w:ascii="NobelCE Lt" w:hAnsi="NobelCE Lt"/>
                <w:bCs/>
                <w:sz w:val="24"/>
                <w:szCs w:val="24"/>
              </w:rPr>
            </w:pPr>
          </w:p>
        </w:tc>
        <w:tc>
          <w:tcPr>
            <w:tcW w:w="1560" w:type="dxa"/>
            <w:tcBorders>
              <w:top w:val="nil"/>
              <w:left w:val="nil"/>
              <w:bottom w:val="single" w:sz="4" w:space="0" w:color="auto"/>
              <w:right w:val="nil"/>
            </w:tcBorders>
            <w:shd w:val="clear" w:color="auto" w:fill="auto"/>
            <w:noWrap/>
            <w:vAlign w:val="center"/>
            <w:hideMark/>
          </w:tcPr>
          <w:p w14:paraId="134C52AE" w14:textId="77777777" w:rsidR="009B0398" w:rsidRPr="00F161CC" w:rsidRDefault="009B0398" w:rsidP="009B0398">
            <w:pPr>
              <w:suppressAutoHyphens w:val="0"/>
              <w:spacing w:after="0" w:line="240" w:lineRule="auto"/>
              <w:rPr>
                <w:rFonts w:ascii="NobelCE Lt" w:hAnsi="NobelCE Lt"/>
                <w:bCs/>
                <w:sz w:val="24"/>
                <w:szCs w:val="24"/>
              </w:rPr>
            </w:pPr>
          </w:p>
        </w:tc>
        <w:tc>
          <w:tcPr>
            <w:tcW w:w="1222" w:type="dxa"/>
            <w:gridSpan w:val="2"/>
            <w:tcBorders>
              <w:top w:val="nil"/>
              <w:left w:val="nil"/>
              <w:bottom w:val="single" w:sz="4" w:space="0" w:color="auto"/>
              <w:right w:val="nil"/>
            </w:tcBorders>
            <w:shd w:val="clear" w:color="auto" w:fill="auto"/>
            <w:noWrap/>
            <w:vAlign w:val="center"/>
            <w:hideMark/>
          </w:tcPr>
          <w:p w14:paraId="720CA178" w14:textId="77777777" w:rsidR="009B0398" w:rsidRPr="00F161CC" w:rsidRDefault="009B0398" w:rsidP="009B0398">
            <w:pPr>
              <w:suppressAutoHyphens w:val="0"/>
              <w:spacing w:after="0" w:line="240" w:lineRule="auto"/>
              <w:rPr>
                <w:rFonts w:ascii="NobelCE Lt" w:hAnsi="NobelCE Lt"/>
                <w:bCs/>
                <w:sz w:val="24"/>
                <w:szCs w:val="24"/>
              </w:rPr>
            </w:pPr>
          </w:p>
        </w:tc>
        <w:tc>
          <w:tcPr>
            <w:tcW w:w="1225" w:type="dxa"/>
            <w:gridSpan w:val="2"/>
            <w:tcBorders>
              <w:top w:val="nil"/>
              <w:left w:val="nil"/>
              <w:bottom w:val="single" w:sz="4" w:space="0" w:color="auto"/>
              <w:right w:val="nil"/>
            </w:tcBorders>
            <w:shd w:val="clear" w:color="auto" w:fill="auto"/>
            <w:noWrap/>
            <w:vAlign w:val="center"/>
            <w:hideMark/>
          </w:tcPr>
          <w:p w14:paraId="699B64A3" w14:textId="77777777" w:rsidR="009B0398" w:rsidRPr="00F161CC" w:rsidRDefault="009B0398" w:rsidP="009B0398">
            <w:pPr>
              <w:suppressAutoHyphens w:val="0"/>
              <w:spacing w:after="0" w:line="240" w:lineRule="auto"/>
              <w:rPr>
                <w:rFonts w:ascii="NobelCE Lt" w:hAnsi="NobelCE Lt"/>
                <w:bCs/>
                <w:sz w:val="24"/>
                <w:szCs w:val="24"/>
              </w:rPr>
            </w:pPr>
          </w:p>
        </w:tc>
        <w:tc>
          <w:tcPr>
            <w:tcW w:w="2656" w:type="dxa"/>
            <w:tcBorders>
              <w:top w:val="nil"/>
              <w:left w:val="nil"/>
              <w:bottom w:val="single" w:sz="4" w:space="0" w:color="auto"/>
              <w:right w:val="nil"/>
            </w:tcBorders>
            <w:shd w:val="clear" w:color="auto" w:fill="auto"/>
            <w:noWrap/>
            <w:vAlign w:val="center"/>
            <w:hideMark/>
          </w:tcPr>
          <w:p w14:paraId="0970BEB9" w14:textId="77777777" w:rsidR="009B0398" w:rsidRPr="00F161CC" w:rsidRDefault="009B0398" w:rsidP="009B0398">
            <w:pPr>
              <w:suppressAutoHyphens w:val="0"/>
              <w:spacing w:after="0" w:line="240" w:lineRule="auto"/>
              <w:jc w:val="right"/>
              <w:rPr>
                <w:rFonts w:ascii="NobelCE Lt" w:hAnsi="NobelCE Lt"/>
                <w:bCs/>
                <w:sz w:val="24"/>
                <w:szCs w:val="24"/>
              </w:rPr>
            </w:pPr>
          </w:p>
        </w:tc>
      </w:tr>
      <w:tr w:rsidR="005A7222" w:rsidRPr="00F161CC" w14:paraId="362BBEF4" w14:textId="77777777" w:rsidTr="005A7222">
        <w:trPr>
          <w:trHeight w:val="285"/>
        </w:trPr>
        <w:tc>
          <w:tcPr>
            <w:tcW w:w="2263" w:type="dxa"/>
            <w:tcBorders>
              <w:top w:val="single" w:sz="4" w:space="0" w:color="auto"/>
              <w:left w:val="single" w:sz="4" w:space="0" w:color="auto"/>
              <w:bottom w:val="single" w:sz="4" w:space="0" w:color="auto"/>
            </w:tcBorders>
            <w:shd w:val="clear" w:color="auto" w:fill="auto"/>
            <w:noWrap/>
            <w:vAlign w:val="center"/>
            <w:hideMark/>
          </w:tcPr>
          <w:p w14:paraId="621684D2" w14:textId="77777777" w:rsidR="009B0398" w:rsidRPr="005A7222" w:rsidRDefault="009B0398" w:rsidP="009B0398">
            <w:pPr>
              <w:suppressAutoHyphens w:val="0"/>
              <w:spacing w:after="0" w:line="240" w:lineRule="auto"/>
              <w:rPr>
                <w:rFonts w:ascii="NobelCE Lt" w:hAnsi="NobelCE Lt"/>
                <w:b/>
                <w:sz w:val="24"/>
                <w:szCs w:val="24"/>
              </w:rPr>
            </w:pPr>
            <w:r w:rsidRPr="005A7222">
              <w:rPr>
                <w:rFonts w:ascii="NobelCE Lt" w:hAnsi="NobelCE Lt"/>
                <w:b/>
                <w:sz w:val="24"/>
                <w:szCs w:val="24"/>
              </w:rPr>
              <w:t>Silnik elektryczny</w:t>
            </w:r>
          </w:p>
        </w:tc>
        <w:tc>
          <w:tcPr>
            <w:tcW w:w="1560" w:type="dxa"/>
            <w:tcBorders>
              <w:top w:val="single" w:sz="4" w:space="0" w:color="auto"/>
              <w:bottom w:val="single" w:sz="4" w:space="0" w:color="auto"/>
            </w:tcBorders>
            <w:shd w:val="clear" w:color="auto" w:fill="auto"/>
            <w:noWrap/>
            <w:vAlign w:val="center"/>
            <w:hideMark/>
          </w:tcPr>
          <w:p w14:paraId="14F25365"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hint="eastAsia"/>
                <w:bCs/>
                <w:sz w:val="24"/>
                <w:szCs w:val="24"/>
              </w:rPr>
              <w:t> </w:t>
            </w:r>
          </w:p>
        </w:tc>
        <w:tc>
          <w:tcPr>
            <w:tcW w:w="1222" w:type="dxa"/>
            <w:gridSpan w:val="2"/>
            <w:tcBorders>
              <w:top w:val="single" w:sz="4" w:space="0" w:color="auto"/>
              <w:bottom w:val="single" w:sz="4" w:space="0" w:color="auto"/>
            </w:tcBorders>
            <w:shd w:val="clear" w:color="auto" w:fill="auto"/>
            <w:noWrap/>
            <w:vAlign w:val="center"/>
            <w:hideMark/>
          </w:tcPr>
          <w:p w14:paraId="2F75FAC5"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hint="eastAsia"/>
                <w:bCs/>
                <w:sz w:val="24"/>
                <w:szCs w:val="24"/>
              </w:rPr>
              <w:t> </w:t>
            </w:r>
          </w:p>
        </w:tc>
        <w:tc>
          <w:tcPr>
            <w:tcW w:w="1225" w:type="dxa"/>
            <w:gridSpan w:val="2"/>
            <w:tcBorders>
              <w:top w:val="single" w:sz="4" w:space="0" w:color="auto"/>
              <w:bottom w:val="single" w:sz="4" w:space="0" w:color="auto"/>
            </w:tcBorders>
            <w:shd w:val="clear" w:color="auto" w:fill="auto"/>
            <w:noWrap/>
            <w:vAlign w:val="center"/>
            <w:hideMark/>
          </w:tcPr>
          <w:p w14:paraId="5C22306E"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hint="eastAsia"/>
                <w:bCs/>
                <w:sz w:val="24"/>
                <w:szCs w:val="24"/>
              </w:rPr>
              <w:t> </w:t>
            </w:r>
          </w:p>
        </w:tc>
        <w:tc>
          <w:tcPr>
            <w:tcW w:w="2656" w:type="dxa"/>
            <w:tcBorders>
              <w:top w:val="single" w:sz="4" w:space="0" w:color="auto"/>
              <w:bottom w:val="single" w:sz="4" w:space="0" w:color="auto"/>
              <w:right w:val="single" w:sz="4" w:space="0" w:color="auto"/>
            </w:tcBorders>
            <w:shd w:val="clear" w:color="auto" w:fill="auto"/>
            <w:noWrap/>
            <w:vAlign w:val="center"/>
            <w:hideMark/>
          </w:tcPr>
          <w:p w14:paraId="26A8D623"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 </w:t>
            </w:r>
          </w:p>
        </w:tc>
      </w:tr>
      <w:tr w:rsidR="00CA411E" w:rsidRPr="00F161CC" w14:paraId="41ABEB76" w14:textId="77777777" w:rsidTr="000705C0">
        <w:trPr>
          <w:trHeight w:val="285"/>
        </w:trPr>
        <w:tc>
          <w:tcPr>
            <w:tcW w:w="50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DE44E" w14:textId="55A90DAF" w:rsidR="00CA411E" w:rsidRPr="00F161CC" w:rsidRDefault="00CA411E" w:rsidP="009B0398">
            <w:pPr>
              <w:suppressAutoHyphens w:val="0"/>
              <w:spacing w:after="0" w:line="240" w:lineRule="auto"/>
              <w:rPr>
                <w:rFonts w:ascii="NobelCE Lt" w:hAnsi="NobelCE Lt"/>
                <w:bCs/>
                <w:sz w:val="24"/>
                <w:szCs w:val="24"/>
              </w:rPr>
            </w:pPr>
            <w:r w:rsidRPr="00F161CC">
              <w:rPr>
                <w:rFonts w:ascii="NobelCE Lt" w:hAnsi="NobelCE Lt"/>
                <w:bCs/>
                <w:sz w:val="24"/>
                <w:szCs w:val="24"/>
              </w:rPr>
              <w:t>Typ silnika</w:t>
            </w:r>
          </w:p>
          <w:p w14:paraId="14CAAC81" w14:textId="7C4ABD52" w:rsidR="00CA411E" w:rsidRPr="00F161CC" w:rsidRDefault="00CA411E"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489965" w14:textId="77777777" w:rsidR="00CA411E" w:rsidRPr="00F161CC" w:rsidRDefault="00CA411E"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656" w:type="dxa"/>
            <w:tcBorders>
              <w:top w:val="single" w:sz="4" w:space="0" w:color="auto"/>
              <w:left w:val="nil"/>
              <w:bottom w:val="single" w:sz="4" w:space="0" w:color="auto"/>
              <w:right w:val="single" w:sz="4" w:space="0" w:color="auto"/>
            </w:tcBorders>
            <w:shd w:val="clear" w:color="auto" w:fill="auto"/>
            <w:vAlign w:val="center"/>
            <w:hideMark/>
          </w:tcPr>
          <w:p w14:paraId="02318AF1" w14:textId="545AF1BE" w:rsidR="00CA411E" w:rsidRPr="00F161CC" w:rsidRDefault="00CA411E"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Silnik z mag</w:t>
            </w:r>
            <w:r>
              <w:rPr>
                <w:rFonts w:ascii="NobelCE Lt" w:hAnsi="NobelCE Lt"/>
                <w:bCs/>
                <w:sz w:val="24"/>
                <w:szCs w:val="24"/>
              </w:rPr>
              <w:t>n</w:t>
            </w:r>
            <w:r w:rsidRPr="00F161CC">
              <w:rPr>
                <w:rFonts w:ascii="NobelCE Lt" w:hAnsi="NobelCE Lt"/>
                <w:bCs/>
                <w:sz w:val="24"/>
                <w:szCs w:val="24"/>
              </w:rPr>
              <w:t>esami trwałymi</w:t>
            </w:r>
          </w:p>
        </w:tc>
      </w:tr>
      <w:tr w:rsidR="00CA411E" w:rsidRPr="00F161CC" w14:paraId="08B53AD1" w14:textId="77777777" w:rsidTr="000705C0">
        <w:trPr>
          <w:trHeight w:val="285"/>
        </w:trPr>
        <w:tc>
          <w:tcPr>
            <w:tcW w:w="5045" w:type="dxa"/>
            <w:gridSpan w:val="4"/>
            <w:tcBorders>
              <w:top w:val="nil"/>
              <w:left w:val="single" w:sz="4" w:space="0" w:color="auto"/>
              <w:bottom w:val="single" w:sz="4" w:space="0" w:color="auto"/>
              <w:right w:val="single" w:sz="4" w:space="0" w:color="auto"/>
            </w:tcBorders>
            <w:shd w:val="clear" w:color="auto" w:fill="auto"/>
            <w:noWrap/>
            <w:vAlign w:val="center"/>
            <w:hideMark/>
          </w:tcPr>
          <w:p w14:paraId="4D8246A1" w14:textId="7415E79C" w:rsidR="00CA411E" w:rsidRPr="00F161CC" w:rsidRDefault="00CA411E" w:rsidP="009B0398">
            <w:pPr>
              <w:suppressAutoHyphens w:val="0"/>
              <w:spacing w:after="0" w:line="240" w:lineRule="auto"/>
              <w:rPr>
                <w:rFonts w:ascii="NobelCE Lt" w:hAnsi="NobelCE Lt"/>
                <w:bCs/>
                <w:sz w:val="24"/>
                <w:szCs w:val="24"/>
              </w:rPr>
            </w:pPr>
            <w:r w:rsidRPr="00F161CC">
              <w:rPr>
                <w:rFonts w:ascii="NobelCE Lt" w:hAnsi="NobelCE Lt"/>
                <w:bCs/>
                <w:sz w:val="24"/>
                <w:szCs w:val="24"/>
              </w:rPr>
              <w:t>Moc maksymalna</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19DC6C73" w14:textId="77777777" w:rsidR="00CA411E" w:rsidRPr="00F161CC" w:rsidRDefault="00CA411E"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kW (KM)</w:t>
            </w:r>
          </w:p>
        </w:tc>
        <w:tc>
          <w:tcPr>
            <w:tcW w:w="2656" w:type="dxa"/>
            <w:tcBorders>
              <w:top w:val="nil"/>
              <w:left w:val="nil"/>
              <w:bottom w:val="single" w:sz="4" w:space="0" w:color="auto"/>
              <w:right w:val="single" w:sz="4" w:space="0" w:color="auto"/>
            </w:tcBorders>
            <w:shd w:val="clear" w:color="auto" w:fill="auto"/>
            <w:vAlign w:val="center"/>
            <w:hideMark/>
          </w:tcPr>
          <w:p w14:paraId="38394913" w14:textId="77777777" w:rsidR="00CA411E" w:rsidRPr="00F161CC" w:rsidRDefault="00CA411E"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88 (120)</w:t>
            </w:r>
          </w:p>
        </w:tc>
      </w:tr>
      <w:tr w:rsidR="00CA411E" w:rsidRPr="00F161CC" w14:paraId="4521E9E5" w14:textId="77777777" w:rsidTr="000705C0">
        <w:trPr>
          <w:trHeight w:val="285"/>
        </w:trPr>
        <w:tc>
          <w:tcPr>
            <w:tcW w:w="5045" w:type="dxa"/>
            <w:gridSpan w:val="4"/>
            <w:tcBorders>
              <w:top w:val="nil"/>
              <w:left w:val="single" w:sz="4" w:space="0" w:color="auto"/>
              <w:bottom w:val="single" w:sz="4" w:space="0" w:color="auto"/>
              <w:right w:val="single" w:sz="4" w:space="0" w:color="auto"/>
            </w:tcBorders>
            <w:shd w:val="clear" w:color="auto" w:fill="auto"/>
            <w:noWrap/>
            <w:vAlign w:val="center"/>
            <w:hideMark/>
          </w:tcPr>
          <w:p w14:paraId="76169A9F" w14:textId="0468ED8A" w:rsidR="00CA411E" w:rsidRPr="00F161CC" w:rsidRDefault="00CA411E" w:rsidP="009B0398">
            <w:pPr>
              <w:suppressAutoHyphens w:val="0"/>
              <w:spacing w:after="0" w:line="240" w:lineRule="auto"/>
              <w:rPr>
                <w:rFonts w:ascii="NobelCE Lt" w:hAnsi="NobelCE Lt"/>
                <w:bCs/>
                <w:sz w:val="24"/>
                <w:szCs w:val="24"/>
              </w:rPr>
            </w:pPr>
            <w:r w:rsidRPr="00F161CC">
              <w:rPr>
                <w:rFonts w:ascii="NobelCE Lt" w:hAnsi="NobelCE Lt"/>
                <w:bCs/>
                <w:sz w:val="24"/>
                <w:szCs w:val="24"/>
              </w:rPr>
              <w:t>Maksymalny moment obrotowy</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5C36C104" w14:textId="77777777" w:rsidR="00CA411E" w:rsidRPr="00F161CC" w:rsidRDefault="00CA411E" w:rsidP="009B0398">
            <w:pPr>
              <w:suppressAutoHyphens w:val="0"/>
              <w:spacing w:after="0" w:line="240" w:lineRule="auto"/>
              <w:jc w:val="right"/>
              <w:rPr>
                <w:rFonts w:ascii="NobelCE Lt" w:hAnsi="NobelCE Lt"/>
                <w:bCs/>
                <w:sz w:val="24"/>
                <w:szCs w:val="24"/>
              </w:rPr>
            </w:pPr>
            <w:proofErr w:type="spellStart"/>
            <w:r w:rsidRPr="00F161CC">
              <w:rPr>
                <w:rFonts w:ascii="NobelCE Lt" w:hAnsi="NobelCE Lt"/>
                <w:bCs/>
                <w:sz w:val="24"/>
                <w:szCs w:val="24"/>
              </w:rPr>
              <w:t>Nm</w:t>
            </w:r>
            <w:proofErr w:type="spellEnd"/>
            <w:r w:rsidRPr="00F161CC">
              <w:rPr>
                <w:rFonts w:ascii="NobelCE Lt" w:hAnsi="NobelCE Lt"/>
                <w:bCs/>
                <w:sz w:val="24"/>
                <w:szCs w:val="24"/>
              </w:rPr>
              <w:t xml:space="preserve"> (kg-m)</w:t>
            </w:r>
          </w:p>
        </w:tc>
        <w:tc>
          <w:tcPr>
            <w:tcW w:w="2656" w:type="dxa"/>
            <w:tcBorders>
              <w:top w:val="nil"/>
              <w:left w:val="nil"/>
              <w:bottom w:val="single" w:sz="4" w:space="0" w:color="auto"/>
              <w:right w:val="single" w:sz="4" w:space="0" w:color="auto"/>
            </w:tcBorders>
            <w:shd w:val="clear" w:color="auto" w:fill="auto"/>
            <w:vAlign w:val="center"/>
            <w:hideMark/>
          </w:tcPr>
          <w:p w14:paraId="3B97AF03" w14:textId="77777777" w:rsidR="00CA411E" w:rsidRPr="00F161CC" w:rsidRDefault="00CA411E"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202 (20,6)</w:t>
            </w:r>
          </w:p>
        </w:tc>
      </w:tr>
      <w:tr w:rsidR="005A7222" w:rsidRPr="00F161CC" w14:paraId="62811B07" w14:textId="77777777" w:rsidTr="005A7222">
        <w:trPr>
          <w:trHeight w:val="285"/>
        </w:trPr>
        <w:tc>
          <w:tcPr>
            <w:tcW w:w="2263" w:type="dxa"/>
            <w:tcBorders>
              <w:top w:val="nil"/>
              <w:left w:val="nil"/>
              <w:bottom w:val="single" w:sz="4" w:space="0" w:color="auto"/>
              <w:right w:val="nil"/>
            </w:tcBorders>
            <w:shd w:val="clear" w:color="auto" w:fill="auto"/>
            <w:noWrap/>
            <w:vAlign w:val="center"/>
            <w:hideMark/>
          </w:tcPr>
          <w:p w14:paraId="4116CDEF" w14:textId="77777777" w:rsidR="009B0398" w:rsidRPr="00F161CC" w:rsidRDefault="009B0398" w:rsidP="009B0398">
            <w:pPr>
              <w:suppressAutoHyphens w:val="0"/>
              <w:spacing w:after="0" w:line="240" w:lineRule="auto"/>
              <w:jc w:val="center"/>
              <w:rPr>
                <w:rFonts w:ascii="NobelCE Lt" w:hAnsi="NobelCE Lt"/>
                <w:bCs/>
                <w:sz w:val="24"/>
                <w:szCs w:val="24"/>
              </w:rPr>
            </w:pPr>
          </w:p>
        </w:tc>
        <w:tc>
          <w:tcPr>
            <w:tcW w:w="1560" w:type="dxa"/>
            <w:tcBorders>
              <w:top w:val="nil"/>
              <w:left w:val="nil"/>
              <w:bottom w:val="single" w:sz="4" w:space="0" w:color="auto"/>
              <w:right w:val="nil"/>
            </w:tcBorders>
            <w:shd w:val="clear" w:color="auto" w:fill="auto"/>
            <w:noWrap/>
            <w:vAlign w:val="center"/>
            <w:hideMark/>
          </w:tcPr>
          <w:p w14:paraId="22E71834" w14:textId="77777777" w:rsidR="009B0398" w:rsidRPr="00F161CC" w:rsidRDefault="009B0398" w:rsidP="009B0398">
            <w:pPr>
              <w:suppressAutoHyphens w:val="0"/>
              <w:spacing w:after="0" w:line="240" w:lineRule="auto"/>
              <w:rPr>
                <w:rFonts w:ascii="NobelCE Lt" w:hAnsi="NobelCE Lt"/>
                <w:bCs/>
                <w:sz w:val="24"/>
                <w:szCs w:val="24"/>
              </w:rPr>
            </w:pPr>
          </w:p>
        </w:tc>
        <w:tc>
          <w:tcPr>
            <w:tcW w:w="1222" w:type="dxa"/>
            <w:gridSpan w:val="2"/>
            <w:tcBorders>
              <w:top w:val="nil"/>
              <w:left w:val="nil"/>
              <w:bottom w:val="single" w:sz="4" w:space="0" w:color="auto"/>
              <w:right w:val="nil"/>
            </w:tcBorders>
            <w:shd w:val="clear" w:color="auto" w:fill="auto"/>
            <w:noWrap/>
            <w:vAlign w:val="center"/>
            <w:hideMark/>
          </w:tcPr>
          <w:p w14:paraId="16983638" w14:textId="77777777" w:rsidR="009B0398" w:rsidRPr="00F161CC" w:rsidRDefault="009B0398" w:rsidP="009B0398">
            <w:pPr>
              <w:suppressAutoHyphens w:val="0"/>
              <w:spacing w:after="0" w:line="240" w:lineRule="auto"/>
              <w:rPr>
                <w:rFonts w:ascii="NobelCE Lt" w:hAnsi="NobelCE Lt"/>
                <w:bCs/>
                <w:sz w:val="24"/>
                <w:szCs w:val="24"/>
              </w:rPr>
            </w:pPr>
          </w:p>
        </w:tc>
        <w:tc>
          <w:tcPr>
            <w:tcW w:w="1225" w:type="dxa"/>
            <w:gridSpan w:val="2"/>
            <w:tcBorders>
              <w:top w:val="nil"/>
              <w:left w:val="nil"/>
              <w:bottom w:val="single" w:sz="4" w:space="0" w:color="auto"/>
              <w:right w:val="nil"/>
            </w:tcBorders>
            <w:shd w:val="clear" w:color="auto" w:fill="auto"/>
            <w:noWrap/>
            <w:vAlign w:val="center"/>
            <w:hideMark/>
          </w:tcPr>
          <w:p w14:paraId="6864C614" w14:textId="77777777" w:rsidR="009B0398" w:rsidRPr="00F161CC" w:rsidRDefault="009B0398" w:rsidP="009B0398">
            <w:pPr>
              <w:suppressAutoHyphens w:val="0"/>
              <w:spacing w:after="0" w:line="240" w:lineRule="auto"/>
              <w:rPr>
                <w:rFonts w:ascii="NobelCE Lt" w:hAnsi="NobelCE Lt"/>
                <w:bCs/>
                <w:sz w:val="24"/>
                <w:szCs w:val="24"/>
              </w:rPr>
            </w:pPr>
          </w:p>
        </w:tc>
        <w:tc>
          <w:tcPr>
            <w:tcW w:w="2656" w:type="dxa"/>
            <w:tcBorders>
              <w:top w:val="nil"/>
              <w:left w:val="nil"/>
              <w:bottom w:val="single" w:sz="4" w:space="0" w:color="auto"/>
              <w:right w:val="nil"/>
            </w:tcBorders>
            <w:shd w:val="clear" w:color="auto" w:fill="auto"/>
            <w:noWrap/>
            <w:vAlign w:val="center"/>
            <w:hideMark/>
          </w:tcPr>
          <w:p w14:paraId="7D0FCEE5" w14:textId="77777777" w:rsidR="009B0398" w:rsidRPr="00F161CC" w:rsidRDefault="009B0398" w:rsidP="009B0398">
            <w:pPr>
              <w:suppressAutoHyphens w:val="0"/>
              <w:spacing w:after="0" w:line="240" w:lineRule="auto"/>
              <w:jc w:val="right"/>
              <w:rPr>
                <w:rFonts w:ascii="NobelCE Lt" w:hAnsi="NobelCE Lt"/>
                <w:bCs/>
                <w:sz w:val="24"/>
                <w:szCs w:val="24"/>
              </w:rPr>
            </w:pPr>
          </w:p>
        </w:tc>
      </w:tr>
      <w:tr w:rsidR="005A7222" w:rsidRPr="00F161CC" w14:paraId="6A579D6F" w14:textId="77777777" w:rsidTr="005A7222">
        <w:trPr>
          <w:trHeight w:val="285"/>
        </w:trPr>
        <w:tc>
          <w:tcPr>
            <w:tcW w:w="2263" w:type="dxa"/>
            <w:tcBorders>
              <w:top w:val="single" w:sz="4" w:space="0" w:color="auto"/>
              <w:left w:val="single" w:sz="4" w:space="0" w:color="auto"/>
              <w:bottom w:val="single" w:sz="4" w:space="0" w:color="auto"/>
            </w:tcBorders>
            <w:shd w:val="clear" w:color="auto" w:fill="auto"/>
            <w:noWrap/>
            <w:vAlign w:val="center"/>
            <w:hideMark/>
          </w:tcPr>
          <w:p w14:paraId="0DF6D4DB" w14:textId="77777777" w:rsidR="009B0398" w:rsidRPr="005A7222" w:rsidRDefault="009B0398" w:rsidP="009B0398">
            <w:pPr>
              <w:suppressAutoHyphens w:val="0"/>
              <w:spacing w:after="0" w:line="240" w:lineRule="auto"/>
              <w:rPr>
                <w:rFonts w:ascii="NobelCE Lt" w:hAnsi="NobelCE Lt"/>
                <w:b/>
                <w:sz w:val="24"/>
                <w:szCs w:val="24"/>
              </w:rPr>
            </w:pPr>
            <w:r w:rsidRPr="005A7222">
              <w:rPr>
                <w:rFonts w:ascii="NobelCE Lt" w:hAnsi="NobelCE Lt"/>
                <w:b/>
                <w:sz w:val="24"/>
                <w:szCs w:val="24"/>
              </w:rPr>
              <w:t>Bateria hybrydowa</w:t>
            </w:r>
          </w:p>
        </w:tc>
        <w:tc>
          <w:tcPr>
            <w:tcW w:w="1560" w:type="dxa"/>
            <w:tcBorders>
              <w:top w:val="single" w:sz="4" w:space="0" w:color="auto"/>
              <w:bottom w:val="single" w:sz="4" w:space="0" w:color="auto"/>
            </w:tcBorders>
            <w:shd w:val="clear" w:color="auto" w:fill="auto"/>
            <w:noWrap/>
            <w:vAlign w:val="center"/>
            <w:hideMark/>
          </w:tcPr>
          <w:p w14:paraId="51508BF5"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hint="eastAsia"/>
                <w:bCs/>
                <w:sz w:val="24"/>
                <w:szCs w:val="24"/>
              </w:rPr>
              <w:t> </w:t>
            </w:r>
          </w:p>
        </w:tc>
        <w:tc>
          <w:tcPr>
            <w:tcW w:w="1222" w:type="dxa"/>
            <w:gridSpan w:val="2"/>
            <w:tcBorders>
              <w:top w:val="single" w:sz="4" w:space="0" w:color="auto"/>
              <w:bottom w:val="single" w:sz="4" w:space="0" w:color="auto"/>
            </w:tcBorders>
            <w:shd w:val="clear" w:color="auto" w:fill="auto"/>
            <w:noWrap/>
            <w:vAlign w:val="center"/>
            <w:hideMark/>
          </w:tcPr>
          <w:p w14:paraId="1A160AE6"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hint="eastAsia"/>
                <w:bCs/>
                <w:sz w:val="24"/>
                <w:szCs w:val="24"/>
              </w:rPr>
              <w:t> </w:t>
            </w:r>
          </w:p>
        </w:tc>
        <w:tc>
          <w:tcPr>
            <w:tcW w:w="1225" w:type="dxa"/>
            <w:gridSpan w:val="2"/>
            <w:tcBorders>
              <w:top w:val="single" w:sz="4" w:space="0" w:color="auto"/>
              <w:bottom w:val="single" w:sz="4" w:space="0" w:color="auto"/>
            </w:tcBorders>
            <w:shd w:val="clear" w:color="auto" w:fill="auto"/>
            <w:noWrap/>
            <w:vAlign w:val="center"/>
            <w:hideMark/>
          </w:tcPr>
          <w:p w14:paraId="5AACEBAD"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hint="eastAsia"/>
                <w:bCs/>
                <w:sz w:val="24"/>
                <w:szCs w:val="24"/>
              </w:rPr>
              <w:t> </w:t>
            </w:r>
          </w:p>
        </w:tc>
        <w:tc>
          <w:tcPr>
            <w:tcW w:w="2656" w:type="dxa"/>
            <w:tcBorders>
              <w:top w:val="single" w:sz="4" w:space="0" w:color="auto"/>
              <w:bottom w:val="single" w:sz="4" w:space="0" w:color="auto"/>
              <w:right w:val="single" w:sz="4" w:space="0" w:color="auto"/>
            </w:tcBorders>
            <w:shd w:val="clear" w:color="auto" w:fill="auto"/>
            <w:noWrap/>
            <w:vAlign w:val="center"/>
            <w:hideMark/>
          </w:tcPr>
          <w:p w14:paraId="36DA28AF"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 </w:t>
            </w:r>
          </w:p>
        </w:tc>
      </w:tr>
      <w:tr w:rsidR="00CA411E" w:rsidRPr="00F161CC" w14:paraId="6DE999D7" w14:textId="77777777" w:rsidTr="000705C0">
        <w:trPr>
          <w:trHeight w:val="285"/>
        </w:trPr>
        <w:tc>
          <w:tcPr>
            <w:tcW w:w="50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88A25" w14:textId="423B8E5A" w:rsidR="00CA411E" w:rsidRPr="00F161CC" w:rsidRDefault="00CA411E" w:rsidP="009B0398">
            <w:pPr>
              <w:suppressAutoHyphens w:val="0"/>
              <w:spacing w:after="0" w:line="240" w:lineRule="auto"/>
              <w:rPr>
                <w:rFonts w:ascii="NobelCE Lt" w:hAnsi="NobelCE Lt"/>
                <w:bCs/>
                <w:sz w:val="24"/>
                <w:szCs w:val="24"/>
              </w:rPr>
            </w:pPr>
            <w:r w:rsidRPr="00F161CC">
              <w:rPr>
                <w:rFonts w:ascii="NobelCE Lt" w:hAnsi="NobelCE Lt"/>
                <w:bCs/>
                <w:sz w:val="24"/>
                <w:szCs w:val="24"/>
              </w:rPr>
              <w:t>Typ</w:t>
            </w:r>
          </w:p>
        </w:tc>
        <w:tc>
          <w:tcPr>
            <w:tcW w:w="12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988D32" w14:textId="77777777" w:rsidR="00CA411E" w:rsidRPr="00F161CC" w:rsidRDefault="00CA411E"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656" w:type="dxa"/>
            <w:tcBorders>
              <w:top w:val="single" w:sz="4" w:space="0" w:color="auto"/>
              <w:left w:val="nil"/>
              <w:bottom w:val="single" w:sz="4" w:space="0" w:color="auto"/>
              <w:right w:val="single" w:sz="4" w:space="0" w:color="auto"/>
            </w:tcBorders>
            <w:shd w:val="clear" w:color="auto" w:fill="auto"/>
            <w:vAlign w:val="center"/>
            <w:hideMark/>
          </w:tcPr>
          <w:p w14:paraId="556DBC9C" w14:textId="77777777" w:rsidR="00CA411E" w:rsidRPr="00F161CC" w:rsidRDefault="00CA411E"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Ni-MH</w:t>
            </w:r>
          </w:p>
        </w:tc>
      </w:tr>
      <w:tr w:rsidR="00CA411E" w:rsidRPr="00F161CC" w14:paraId="75E442E3" w14:textId="77777777" w:rsidTr="000705C0">
        <w:trPr>
          <w:trHeight w:val="285"/>
        </w:trPr>
        <w:tc>
          <w:tcPr>
            <w:tcW w:w="5045" w:type="dxa"/>
            <w:gridSpan w:val="4"/>
            <w:tcBorders>
              <w:top w:val="nil"/>
              <w:left w:val="single" w:sz="4" w:space="0" w:color="auto"/>
              <w:bottom w:val="single" w:sz="4" w:space="0" w:color="auto"/>
              <w:right w:val="single" w:sz="4" w:space="0" w:color="auto"/>
            </w:tcBorders>
            <w:shd w:val="clear" w:color="auto" w:fill="auto"/>
            <w:noWrap/>
            <w:vAlign w:val="center"/>
            <w:hideMark/>
          </w:tcPr>
          <w:p w14:paraId="41B50879" w14:textId="39A43A20" w:rsidR="00CA411E" w:rsidRPr="00F161CC" w:rsidRDefault="00CA411E" w:rsidP="009B0398">
            <w:pPr>
              <w:suppressAutoHyphens w:val="0"/>
              <w:spacing w:after="0" w:line="240" w:lineRule="auto"/>
              <w:rPr>
                <w:rFonts w:ascii="NobelCE Lt" w:hAnsi="NobelCE Lt"/>
                <w:bCs/>
                <w:sz w:val="24"/>
                <w:szCs w:val="24"/>
              </w:rPr>
            </w:pPr>
            <w:r w:rsidRPr="00F161CC">
              <w:rPr>
                <w:rFonts w:ascii="NobelCE Lt" w:hAnsi="NobelCE Lt"/>
                <w:bCs/>
                <w:sz w:val="24"/>
                <w:szCs w:val="24"/>
              </w:rPr>
              <w:t>Nominalne napięcie</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5912E1D9" w14:textId="77777777" w:rsidR="00CA411E" w:rsidRPr="00F161CC" w:rsidRDefault="00CA411E"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V</w:t>
            </w:r>
          </w:p>
        </w:tc>
        <w:tc>
          <w:tcPr>
            <w:tcW w:w="2656" w:type="dxa"/>
            <w:tcBorders>
              <w:top w:val="nil"/>
              <w:left w:val="nil"/>
              <w:bottom w:val="single" w:sz="4" w:space="0" w:color="auto"/>
              <w:right w:val="single" w:sz="4" w:space="0" w:color="auto"/>
            </w:tcBorders>
            <w:shd w:val="clear" w:color="auto" w:fill="auto"/>
            <w:noWrap/>
            <w:vAlign w:val="center"/>
            <w:hideMark/>
          </w:tcPr>
          <w:p w14:paraId="446F1E25" w14:textId="77777777" w:rsidR="00CA411E" w:rsidRPr="00F161CC" w:rsidRDefault="00CA411E"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244,8</w:t>
            </w:r>
          </w:p>
        </w:tc>
      </w:tr>
      <w:tr w:rsidR="00CA411E" w:rsidRPr="00F161CC" w14:paraId="5CE15FA9" w14:textId="77777777" w:rsidTr="000705C0">
        <w:trPr>
          <w:trHeight w:val="285"/>
        </w:trPr>
        <w:tc>
          <w:tcPr>
            <w:tcW w:w="5045" w:type="dxa"/>
            <w:gridSpan w:val="4"/>
            <w:tcBorders>
              <w:top w:val="nil"/>
              <w:left w:val="single" w:sz="4" w:space="0" w:color="auto"/>
              <w:bottom w:val="single" w:sz="4" w:space="0" w:color="auto"/>
              <w:right w:val="single" w:sz="4" w:space="0" w:color="auto"/>
            </w:tcBorders>
            <w:shd w:val="clear" w:color="auto" w:fill="auto"/>
            <w:noWrap/>
            <w:vAlign w:val="center"/>
            <w:hideMark/>
          </w:tcPr>
          <w:p w14:paraId="796D9D09" w14:textId="3B56C94F" w:rsidR="00CA411E" w:rsidRPr="00F161CC" w:rsidRDefault="00CA411E" w:rsidP="009B0398">
            <w:pPr>
              <w:suppressAutoHyphens w:val="0"/>
              <w:spacing w:after="0" w:line="240" w:lineRule="auto"/>
              <w:rPr>
                <w:rFonts w:ascii="NobelCE Lt" w:hAnsi="NobelCE Lt"/>
                <w:bCs/>
                <w:sz w:val="24"/>
                <w:szCs w:val="24"/>
              </w:rPr>
            </w:pPr>
            <w:r w:rsidRPr="00F161CC">
              <w:rPr>
                <w:rFonts w:ascii="NobelCE Lt" w:hAnsi="NobelCE Lt"/>
                <w:bCs/>
                <w:sz w:val="24"/>
                <w:szCs w:val="24"/>
              </w:rPr>
              <w:t>Liczba ogniw</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7D2E56EE" w14:textId="77777777" w:rsidR="00CA411E" w:rsidRPr="00F161CC" w:rsidRDefault="00CA411E"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656" w:type="dxa"/>
            <w:tcBorders>
              <w:top w:val="nil"/>
              <w:left w:val="nil"/>
              <w:bottom w:val="single" w:sz="4" w:space="0" w:color="auto"/>
              <w:right w:val="single" w:sz="4" w:space="0" w:color="auto"/>
            </w:tcBorders>
            <w:shd w:val="clear" w:color="auto" w:fill="auto"/>
            <w:noWrap/>
            <w:vAlign w:val="center"/>
            <w:hideMark/>
          </w:tcPr>
          <w:p w14:paraId="75C9E19E" w14:textId="77777777" w:rsidR="00CA411E" w:rsidRPr="00F161CC" w:rsidRDefault="00CA411E"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204</w:t>
            </w:r>
          </w:p>
        </w:tc>
      </w:tr>
      <w:tr w:rsidR="00CA411E" w:rsidRPr="00F161CC" w14:paraId="15063DB8" w14:textId="77777777" w:rsidTr="000705C0">
        <w:trPr>
          <w:trHeight w:val="285"/>
        </w:trPr>
        <w:tc>
          <w:tcPr>
            <w:tcW w:w="50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B4CE5" w14:textId="4D263215" w:rsidR="00CA411E" w:rsidRPr="00F161CC" w:rsidRDefault="00CA411E" w:rsidP="009B0398">
            <w:pPr>
              <w:suppressAutoHyphens w:val="0"/>
              <w:spacing w:after="0" w:line="240" w:lineRule="auto"/>
              <w:rPr>
                <w:rFonts w:ascii="NobelCE Lt" w:hAnsi="NobelCE Lt"/>
                <w:bCs/>
                <w:sz w:val="24"/>
                <w:szCs w:val="24"/>
              </w:rPr>
            </w:pPr>
            <w:r w:rsidRPr="00F161CC">
              <w:rPr>
                <w:rFonts w:ascii="NobelCE Lt" w:hAnsi="NobelCE Lt"/>
                <w:bCs/>
                <w:sz w:val="24"/>
                <w:szCs w:val="24"/>
              </w:rPr>
              <w:t>Napięcie układu</w:t>
            </w:r>
          </w:p>
        </w:tc>
        <w:tc>
          <w:tcPr>
            <w:tcW w:w="12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11C8C0" w14:textId="77777777" w:rsidR="00CA411E" w:rsidRPr="00F161CC" w:rsidRDefault="00CA411E"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V</w:t>
            </w:r>
          </w:p>
        </w:tc>
        <w:tc>
          <w:tcPr>
            <w:tcW w:w="2656" w:type="dxa"/>
            <w:tcBorders>
              <w:top w:val="single" w:sz="4" w:space="0" w:color="auto"/>
              <w:left w:val="nil"/>
              <w:bottom w:val="single" w:sz="4" w:space="0" w:color="auto"/>
              <w:right w:val="single" w:sz="4" w:space="0" w:color="auto"/>
            </w:tcBorders>
            <w:shd w:val="clear" w:color="auto" w:fill="auto"/>
            <w:noWrap/>
            <w:vAlign w:val="center"/>
            <w:hideMark/>
          </w:tcPr>
          <w:p w14:paraId="2F4F6C9B" w14:textId="77777777" w:rsidR="00CA411E" w:rsidRPr="00F161CC" w:rsidRDefault="00CA411E"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244,8</w:t>
            </w:r>
          </w:p>
        </w:tc>
      </w:tr>
      <w:tr w:rsidR="005A7222" w:rsidRPr="00F161CC" w14:paraId="005D15F7" w14:textId="77777777" w:rsidTr="005A7222">
        <w:trPr>
          <w:trHeight w:val="285"/>
        </w:trPr>
        <w:tc>
          <w:tcPr>
            <w:tcW w:w="2263" w:type="dxa"/>
            <w:tcBorders>
              <w:top w:val="nil"/>
              <w:left w:val="nil"/>
              <w:bottom w:val="nil"/>
              <w:right w:val="nil"/>
            </w:tcBorders>
            <w:shd w:val="clear" w:color="auto" w:fill="auto"/>
            <w:noWrap/>
            <w:vAlign w:val="center"/>
            <w:hideMark/>
          </w:tcPr>
          <w:p w14:paraId="2B7A734B" w14:textId="77777777" w:rsidR="009B0398" w:rsidRPr="00F161CC" w:rsidRDefault="009B0398" w:rsidP="009B0398">
            <w:pPr>
              <w:suppressAutoHyphens w:val="0"/>
              <w:spacing w:after="0" w:line="240" w:lineRule="auto"/>
              <w:jc w:val="center"/>
              <w:rPr>
                <w:rFonts w:ascii="NobelCE Lt" w:hAnsi="NobelCE Lt"/>
                <w:bCs/>
                <w:sz w:val="24"/>
                <w:szCs w:val="24"/>
              </w:rPr>
            </w:pPr>
          </w:p>
        </w:tc>
        <w:tc>
          <w:tcPr>
            <w:tcW w:w="1560" w:type="dxa"/>
            <w:tcBorders>
              <w:top w:val="nil"/>
              <w:left w:val="nil"/>
              <w:bottom w:val="nil"/>
              <w:right w:val="nil"/>
            </w:tcBorders>
            <w:shd w:val="clear" w:color="auto" w:fill="auto"/>
            <w:noWrap/>
            <w:vAlign w:val="center"/>
            <w:hideMark/>
          </w:tcPr>
          <w:p w14:paraId="13A5C79C" w14:textId="77777777" w:rsidR="009B0398" w:rsidRPr="00F161CC" w:rsidRDefault="009B0398" w:rsidP="009B0398">
            <w:pPr>
              <w:suppressAutoHyphens w:val="0"/>
              <w:spacing w:after="0" w:line="240" w:lineRule="auto"/>
              <w:rPr>
                <w:rFonts w:ascii="NobelCE Lt" w:hAnsi="NobelCE Lt"/>
                <w:bCs/>
                <w:sz w:val="24"/>
                <w:szCs w:val="24"/>
              </w:rPr>
            </w:pPr>
          </w:p>
        </w:tc>
        <w:tc>
          <w:tcPr>
            <w:tcW w:w="1222" w:type="dxa"/>
            <w:gridSpan w:val="2"/>
            <w:tcBorders>
              <w:top w:val="nil"/>
              <w:left w:val="nil"/>
              <w:bottom w:val="nil"/>
              <w:right w:val="nil"/>
            </w:tcBorders>
            <w:shd w:val="clear" w:color="auto" w:fill="auto"/>
            <w:noWrap/>
            <w:vAlign w:val="center"/>
            <w:hideMark/>
          </w:tcPr>
          <w:p w14:paraId="59E76A76" w14:textId="77777777" w:rsidR="009B0398" w:rsidRPr="00F161CC" w:rsidRDefault="009B0398" w:rsidP="009B0398">
            <w:pPr>
              <w:suppressAutoHyphens w:val="0"/>
              <w:spacing w:after="0" w:line="240" w:lineRule="auto"/>
              <w:rPr>
                <w:rFonts w:ascii="NobelCE Lt" w:hAnsi="NobelCE Lt"/>
                <w:bCs/>
                <w:sz w:val="24"/>
                <w:szCs w:val="24"/>
              </w:rPr>
            </w:pPr>
          </w:p>
        </w:tc>
        <w:tc>
          <w:tcPr>
            <w:tcW w:w="1225" w:type="dxa"/>
            <w:gridSpan w:val="2"/>
            <w:tcBorders>
              <w:top w:val="nil"/>
              <w:left w:val="nil"/>
              <w:bottom w:val="nil"/>
              <w:right w:val="nil"/>
            </w:tcBorders>
            <w:shd w:val="clear" w:color="auto" w:fill="auto"/>
            <w:noWrap/>
            <w:vAlign w:val="center"/>
            <w:hideMark/>
          </w:tcPr>
          <w:p w14:paraId="1DEC12F3" w14:textId="77777777" w:rsidR="009B0398" w:rsidRPr="00F161CC" w:rsidRDefault="009B0398" w:rsidP="009B0398">
            <w:pPr>
              <w:suppressAutoHyphens w:val="0"/>
              <w:spacing w:after="0" w:line="240" w:lineRule="auto"/>
              <w:rPr>
                <w:rFonts w:ascii="NobelCE Lt" w:hAnsi="NobelCE Lt"/>
                <w:bCs/>
                <w:sz w:val="24"/>
                <w:szCs w:val="24"/>
              </w:rPr>
            </w:pPr>
          </w:p>
        </w:tc>
        <w:tc>
          <w:tcPr>
            <w:tcW w:w="2656" w:type="dxa"/>
            <w:tcBorders>
              <w:top w:val="nil"/>
              <w:left w:val="nil"/>
              <w:bottom w:val="nil"/>
              <w:right w:val="nil"/>
            </w:tcBorders>
            <w:shd w:val="clear" w:color="auto" w:fill="auto"/>
            <w:noWrap/>
            <w:vAlign w:val="center"/>
            <w:hideMark/>
          </w:tcPr>
          <w:p w14:paraId="049FC534" w14:textId="77777777" w:rsidR="009B0398" w:rsidRPr="00F161CC" w:rsidRDefault="009B0398" w:rsidP="009B0398">
            <w:pPr>
              <w:suppressAutoHyphens w:val="0"/>
              <w:spacing w:after="0" w:line="240" w:lineRule="auto"/>
              <w:jc w:val="right"/>
              <w:rPr>
                <w:rFonts w:ascii="NobelCE Lt" w:hAnsi="NobelCE Lt"/>
                <w:bCs/>
                <w:sz w:val="24"/>
                <w:szCs w:val="24"/>
              </w:rPr>
            </w:pPr>
          </w:p>
        </w:tc>
      </w:tr>
      <w:tr w:rsidR="005A7222" w:rsidRPr="00F161CC" w14:paraId="08946A10" w14:textId="77777777" w:rsidTr="005A7222">
        <w:trPr>
          <w:trHeight w:val="285"/>
        </w:trPr>
        <w:tc>
          <w:tcPr>
            <w:tcW w:w="892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204F71" w14:textId="77777777" w:rsidR="009B0398" w:rsidRPr="005A7222" w:rsidRDefault="009B0398" w:rsidP="009B0398">
            <w:pPr>
              <w:suppressAutoHyphens w:val="0"/>
              <w:spacing w:after="0" w:line="240" w:lineRule="auto"/>
              <w:rPr>
                <w:rFonts w:ascii="NobelCE Lt" w:hAnsi="NobelCE Lt"/>
                <w:b/>
                <w:sz w:val="24"/>
                <w:szCs w:val="24"/>
              </w:rPr>
            </w:pPr>
            <w:r w:rsidRPr="005A7222">
              <w:rPr>
                <w:rFonts w:ascii="NobelCE Lt" w:hAnsi="NobelCE Lt"/>
                <w:b/>
                <w:sz w:val="24"/>
                <w:szCs w:val="24"/>
              </w:rPr>
              <w:t>Moc łączna układu</w:t>
            </w:r>
          </w:p>
        </w:tc>
      </w:tr>
      <w:tr w:rsidR="00CA411E" w:rsidRPr="00F161CC" w14:paraId="62916E1C" w14:textId="77777777" w:rsidTr="000705C0">
        <w:trPr>
          <w:trHeight w:val="285"/>
        </w:trPr>
        <w:tc>
          <w:tcPr>
            <w:tcW w:w="5045" w:type="dxa"/>
            <w:gridSpan w:val="4"/>
            <w:tcBorders>
              <w:top w:val="nil"/>
              <w:left w:val="single" w:sz="4" w:space="0" w:color="auto"/>
              <w:bottom w:val="single" w:sz="4" w:space="0" w:color="auto"/>
              <w:right w:val="single" w:sz="4" w:space="0" w:color="auto"/>
            </w:tcBorders>
            <w:shd w:val="clear" w:color="auto" w:fill="auto"/>
            <w:noWrap/>
            <w:vAlign w:val="center"/>
            <w:hideMark/>
          </w:tcPr>
          <w:p w14:paraId="57150759" w14:textId="7B6F26E8" w:rsidR="00CA411E" w:rsidRPr="00F161CC" w:rsidRDefault="00CA411E" w:rsidP="009B0398">
            <w:pPr>
              <w:suppressAutoHyphens w:val="0"/>
              <w:spacing w:after="0" w:line="240" w:lineRule="auto"/>
              <w:rPr>
                <w:rFonts w:ascii="NobelCE Lt" w:hAnsi="NobelCE Lt"/>
                <w:bCs/>
                <w:sz w:val="24"/>
                <w:szCs w:val="24"/>
              </w:rPr>
            </w:pPr>
            <w:r w:rsidRPr="00F161CC">
              <w:rPr>
                <w:rFonts w:ascii="NobelCE Lt" w:hAnsi="NobelCE Lt"/>
                <w:bCs/>
                <w:sz w:val="24"/>
                <w:szCs w:val="24"/>
              </w:rPr>
              <w:t>Łączna moc systemu hybrydowego (silnik + silnik elektryczny)</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5CC7C0DD" w14:textId="77777777" w:rsidR="00CA411E" w:rsidRPr="00F161CC" w:rsidRDefault="00CA411E"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kW (KM)</w:t>
            </w:r>
          </w:p>
        </w:tc>
        <w:tc>
          <w:tcPr>
            <w:tcW w:w="2656" w:type="dxa"/>
            <w:tcBorders>
              <w:top w:val="nil"/>
              <w:left w:val="nil"/>
              <w:bottom w:val="single" w:sz="4" w:space="0" w:color="auto"/>
              <w:right w:val="single" w:sz="4" w:space="0" w:color="auto"/>
            </w:tcBorders>
            <w:shd w:val="clear" w:color="auto" w:fill="auto"/>
            <w:vAlign w:val="center"/>
            <w:hideMark/>
          </w:tcPr>
          <w:p w14:paraId="763ECED3" w14:textId="77777777" w:rsidR="00CA411E" w:rsidRPr="00F161CC" w:rsidRDefault="00CA411E"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160 (218)</w:t>
            </w:r>
          </w:p>
        </w:tc>
      </w:tr>
      <w:tr w:rsidR="005A7222" w:rsidRPr="00F161CC" w14:paraId="6CAA81A4" w14:textId="77777777" w:rsidTr="005A7222">
        <w:trPr>
          <w:trHeight w:val="285"/>
        </w:trPr>
        <w:tc>
          <w:tcPr>
            <w:tcW w:w="2263" w:type="dxa"/>
            <w:tcBorders>
              <w:top w:val="nil"/>
              <w:left w:val="nil"/>
              <w:bottom w:val="nil"/>
              <w:right w:val="nil"/>
            </w:tcBorders>
            <w:shd w:val="clear" w:color="auto" w:fill="auto"/>
            <w:noWrap/>
            <w:vAlign w:val="center"/>
            <w:hideMark/>
          </w:tcPr>
          <w:p w14:paraId="003A12F3" w14:textId="77777777" w:rsidR="009B0398" w:rsidRPr="00F161CC" w:rsidRDefault="009B0398" w:rsidP="009B0398">
            <w:pPr>
              <w:suppressAutoHyphens w:val="0"/>
              <w:spacing w:after="0" w:line="240" w:lineRule="auto"/>
              <w:jc w:val="center"/>
              <w:rPr>
                <w:rFonts w:ascii="NobelCE Lt" w:hAnsi="NobelCE Lt"/>
                <w:bCs/>
                <w:sz w:val="24"/>
                <w:szCs w:val="24"/>
              </w:rPr>
            </w:pPr>
          </w:p>
        </w:tc>
        <w:tc>
          <w:tcPr>
            <w:tcW w:w="1560" w:type="dxa"/>
            <w:tcBorders>
              <w:top w:val="nil"/>
              <w:left w:val="nil"/>
              <w:bottom w:val="nil"/>
              <w:right w:val="nil"/>
            </w:tcBorders>
            <w:shd w:val="clear" w:color="auto" w:fill="auto"/>
            <w:noWrap/>
            <w:vAlign w:val="center"/>
            <w:hideMark/>
          </w:tcPr>
          <w:p w14:paraId="4EF5A189" w14:textId="77777777" w:rsidR="009B0398" w:rsidRPr="00F161CC" w:rsidRDefault="009B0398" w:rsidP="009B0398">
            <w:pPr>
              <w:suppressAutoHyphens w:val="0"/>
              <w:spacing w:after="0" w:line="240" w:lineRule="auto"/>
              <w:rPr>
                <w:rFonts w:ascii="NobelCE Lt" w:hAnsi="NobelCE Lt"/>
                <w:bCs/>
                <w:sz w:val="24"/>
                <w:szCs w:val="24"/>
              </w:rPr>
            </w:pPr>
          </w:p>
        </w:tc>
        <w:tc>
          <w:tcPr>
            <w:tcW w:w="1222" w:type="dxa"/>
            <w:gridSpan w:val="2"/>
            <w:tcBorders>
              <w:top w:val="nil"/>
              <w:left w:val="nil"/>
              <w:bottom w:val="nil"/>
              <w:right w:val="nil"/>
            </w:tcBorders>
            <w:shd w:val="clear" w:color="auto" w:fill="auto"/>
            <w:noWrap/>
            <w:vAlign w:val="center"/>
            <w:hideMark/>
          </w:tcPr>
          <w:p w14:paraId="4042D385" w14:textId="77777777" w:rsidR="009B0398" w:rsidRPr="00F161CC" w:rsidRDefault="009B0398" w:rsidP="009B0398">
            <w:pPr>
              <w:suppressAutoHyphens w:val="0"/>
              <w:spacing w:after="0" w:line="240" w:lineRule="auto"/>
              <w:rPr>
                <w:rFonts w:ascii="NobelCE Lt" w:hAnsi="NobelCE Lt"/>
                <w:bCs/>
                <w:sz w:val="24"/>
                <w:szCs w:val="24"/>
              </w:rPr>
            </w:pPr>
          </w:p>
        </w:tc>
        <w:tc>
          <w:tcPr>
            <w:tcW w:w="1225" w:type="dxa"/>
            <w:gridSpan w:val="2"/>
            <w:tcBorders>
              <w:top w:val="nil"/>
              <w:left w:val="nil"/>
              <w:bottom w:val="nil"/>
              <w:right w:val="nil"/>
            </w:tcBorders>
            <w:shd w:val="clear" w:color="auto" w:fill="auto"/>
            <w:noWrap/>
            <w:vAlign w:val="center"/>
            <w:hideMark/>
          </w:tcPr>
          <w:p w14:paraId="5EB979DE" w14:textId="77777777" w:rsidR="009B0398" w:rsidRPr="00F161CC" w:rsidRDefault="009B0398" w:rsidP="009B0398">
            <w:pPr>
              <w:suppressAutoHyphens w:val="0"/>
              <w:spacing w:after="0" w:line="240" w:lineRule="auto"/>
              <w:rPr>
                <w:rFonts w:ascii="NobelCE Lt" w:hAnsi="NobelCE Lt"/>
                <w:bCs/>
                <w:sz w:val="24"/>
                <w:szCs w:val="24"/>
              </w:rPr>
            </w:pPr>
          </w:p>
        </w:tc>
        <w:tc>
          <w:tcPr>
            <w:tcW w:w="2656" w:type="dxa"/>
            <w:tcBorders>
              <w:top w:val="nil"/>
              <w:left w:val="nil"/>
              <w:bottom w:val="nil"/>
              <w:right w:val="nil"/>
            </w:tcBorders>
            <w:shd w:val="clear" w:color="auto" w:fill="auto"/>
            <w:noWrap/>
            <w:vAlign w:val="center"/>
            <w:hideMark/>
          </w:tcPr>
          <w:p w14:paraId="0C8530B7" w14:textId="77777777" w:rsidR="009B0398" w:rsidRPr="00F161CC" w:rsidRDefault="009B0398" w:rsidP="009B0398">
            <w:pPr>
              <w:suppressAutoHyphens w:val="0"/>
              <w:spacing w:after="0" w:line="240" w:lineRule="auto"/>
              <w:jc w:val="right"/>
              <w:rPr>
                <w:rFonts w:ascii="NobelCE Lt" w:hAnsi="NobelCE Lt"/>
                <w:bCs/>
                <w:sz w:val="24"/>
                <w:szCs w:val="24"/>
              </w:rPr>
            </w:pPr>
          </w:p>
        </w:tc>
      </w:tr>
      <w:tr w:rsidR="005A7222" w:rsidRPr="00F161CC" w14:paraId="7E497431" w14:textId="77777777" w:rsidTr="005A7222">
        <w:trPr>
          <w:trHeight w:val="285"/>
        </w:trPr>
        <w:tc>
          <w:tcPr>
            <w:tcW w:w="892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3C7460" w14:textId="77777777" w:rsidR="009B0398" w:rsidRPr="005A7222" w:rsidRDefault="009B0398" w:rsidP="009B0398">
            <w:pPr>
              <w:suppressAutoHyphens w:val="0"/>
              <w:spacing w:after="0" w:line="240" w:lineRule="auto"/>
              <w:rPr>
                <w:rFonts w:ascii="NobelCE Lt" w:hAnsi="NobelCE Lt"/>
                <w:b/>
                <w:sz w:val="24"/>
                <w:szCs w:val="24"/>
              </w:rPr>
            </w:pPr>
            <w:r w:rsidRPr="005A7222">
              <w:rPr>
                <w:rFonts w:ascii="NobelCE Lt" w:hAnsi="NobelCE Lt"/>
                <w:b/>
                <w:sz w:val="24"/>
                <w:szCs w:val="24"/>
              </w:rPr>
              <w:t>Osiągi</w:t>
            </w:r>
          </w:p>
        </w:tc>
      </w:tr>
      <w:tr w:rsidR="00CA411E" w:rsidRPr="00F161CC" w14:paraId="40FA0104" w14:textId="77777777" w:rsidTr="000705C0">
        <w:trPr>
          <w:trHeight w:val="285"/>
        </w:trPr>
        <w:tc>
          <w:tcPr>
            <w:tcW w:w="5045" w:type="dxa"/>
            <w:gridSpan w:val="4"/>
            <w:tcBorders>
              <w:top w:val="nil"/>
              <w:left w:val="single" w:sz="4" w:space="0" w:color="auto"/>
              <w:bottom w:val="single" w:sz="4" w:space="0" w:color="auto"/>
              <w:right w:val="single" w:sz="4" w:space="0" w:color="auto"/>
            </w:tcBorders>
            <w:shd w:val="clear" w:color="auto" w:fill="auto"/>
            <w:noWrap/>
            <w:vAlign w:val="center"/>
            <w:hideMark/>
          </w:tcPr>
          <w:p w14:paraId="45874BA3" w14:textId="6C5C9309" w:rsidR="00CA411E" w:rsidRPr="00F161CC" w:rsidRDefault="00CA411E" w:rsidP="009B0398">
            <w:pPr>
              <w:suppressAutoHyphens w:val="0"/>
              <w:spacing w:after="0" w:line="240" w:lineRule="auto"/>
              <w:rPr>
                <w:rFonts w:ascii="NobelCE Lt" w:hAnsi="NobelCE Lt"/>
                <w:bCs/>
                <w:sz w:val="24"/>
                <w:szCs w:val="24"/>
              </w:rPr>
            </w:pPr>
            <w:r w:rsidRPr="00F161CC">
              <w:rPr>
                <w:rFonts w:ascii="NobelCE Lt" w:hAnsi="NobelCE Lt"/>
                <w:bCs/>
                <w:sz w:val="24"/>
                <w:szCs w:val="24"/>
              </w:rPr>
              <w:t>Prędkość maksymalna</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726D74D1" w14:textId="77777777" w:rsidR="00CA411E" w:rsidRPr="00F161CC" w:rsidRDefault="00CA411E"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km/h</w:t>
            </w:r>
          </w:p>
        </w:tc>
        <w:tc>
          <w:tcPr>
            <w:tcW w:w="2656" w:type="dxa"/>
            <w:tcBorders>
              <w:top w:val="nil"/>
              <w:left w:val="nil"/>
              <w:bottom w:val="single" w:sz="4" w:space="0" w:color="auto"/>
              <w:right w:val="single" w:sz="4" w:space="0" w:color="auto"/>
            </w:tcBorders>
            <w:shd w:val="clear" w:color="auto" w:fill="auto"/>
            <w:vAlign w:val="center"/>
            <w:hideMark/>
          </w:tcPr>
          <w:p w14:paraId="6C277680" w14:textId="77777777" w:rsidR="00CA411E" w:rsidRPr="00F161CC" w:rsidRDefault="00CA411E"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180</w:t>
            </w:r>
          </w:p>
        </w:tc>
      </w:tr>
      <w:tr w:rsidR="00CA411E" w:rsidRPr="00F161CC" w14:paraId="7FD5B0A2" w14:textId="77777777" w:rsidTr="000705C0">
        <w:trPr>
          <w:trHeight w:val="285"/>
        </w:trPr>
        <w:tc>
          <w:tcPr>
            <w:tcW w:w="5045" w:type="dxa"/>
            <w:gridSpan w:val="4"/>
            <w:tcBorders>
              <w:top w:val="nil"/>
              <w:left w:val="single" w:sz="4" w:space="0" w:color="auto"/>
              <w:bottom w:val="single" w:sz="4" w:space="0" w:color="auto"/>
              <w:right w:val="single" w:sz="4" w:space="0" w:color="auto"/>
            </w:tcBorders>
            <w:shd w:val="clear" w:color="auto" w:fill="auto"/>
            <w:noWrap/>
            <w:vAlign w:val="center"/>
            <w:hideMark/>
          </w:tcPr>
          <w:p w14:paraId="491DA560" w14:textId="5B4A50C8" w:rsidR="00CA411E" w:rsidRPr="00F161CC" w:rsidRDefault="00CA411E" w:rsidP="009B0398">
            <w:pPr>
              <w:suppressAutoHyphens w:val="0"/>
              <w:spacing w:after="0" w:line="240" w:lineRule="auto"/>
              <w:rPr>
                <w:rFonts w:ascii="NobelCE Lt" w:hAnsi="NobelCE Lt"/>
                <w:bCs/>
                <w:sz w:val="24"/>
                <w:szCs w:val="24"/>
              </w:rPr>
            </w:pPr>
            <w:r w:rsidRPr="00F161CC">
              <w:rPr>
                <w:rFonts w:ascii="NobelCE Lt" w:hAnsi="NobelCE Lt"/>
                <w:bCs/>
                <w:sz w:val="24"/>
                <w:szCs w:val="24"/>
              </w:rPr>
              <w:t>Przyspieszenie</w:t>
            </w:r>
            <w:r>
              <w:rPr>
                <w:rFonts w:ascii="NobelCE Lt" w:hAnsi="NobelCE Lt"/>
                <w:bCs/>
                <w:sz w:val="24"/>
                <w:szCs w:val="24"/>
              </w:rPr>
              <w:t xml:space="preserve"> o</w:t>
            </w:r>
            <w:r w:rsidRPr="00F161CC">
              <w:rPr>
                <w:rFonts w:ascii="NobelCE Lt" w:hAnsi="NobelCE Lt"/>
                <w:bCs/>
                <w:sz w:val="24"/>
                <w:szCs w:val="24"/>
              </w:rPr>
              <w:t>d 0 do 100 km/h</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115E2C4B" w14:textId="77777777" w:rsidR="00CA411E" w:rsidRPr="00F161CC" w:rsidRDefault="00CA411E"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sek.</w:t>
            </w:r>
          </w:p>
        </w:tc>
        <w:tc>
          <w:tcPr>
            <w:tcW w:w="2656" w:type="dxa"/>
            <w:tcBorders>
              <w:top w:val="nil"/>
              <w:left w:val="nil"/>
              <w:bottom w:val="single" w:sz="4" w:space="0" w:color="auto"/>
              <w:right w:val="single" w:sz="4" w:space="0" w:color="auto"/>
            </w:tcBorders>
            <w:shd w:val="clear" w:color="auto" w:fill="auto"/>
            <w:noWrap/>
            <w:vAlign w:val="center"/>
            <w:hideMark/>
          </w:tcPr>
          <w:p w14:paraId="64D5F99C" w14:textId="77777777" w:rsidR="00CA411E" w:rsidRPr="00F161CC" w:rsidRDefault="00CA411E"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8,9</w:t>
            </w:r>
          </w:p>
        </w:tc>
      </w:tr>
      <w:tr w:rsidR="005A7222" w:rsidRPr="00F161CC" w14:paraId="1632B5BA" w14:textId="77777777" w:rsidTr="005A7222">
        <w:trPr>
          <w:trHeight w:val="285"/>
        </w:trPr>
        <w:tc>
          <w:tcPr>
            <w:tcW w:w="2263" w:type="dxa"/>
            <w:tcBorders>
              <w:top w:val="nil"/>
              <w:left w:val="nil"/>
              <w:bottom w:val="nil"/>
              <w:right w:val="nil"/>
            </w:tcBorders>
            <w:shd w:val="clear" w:color="auto" w:fill="auto"/>
            <w:noWrap/>
            <w:vAlign w:val="center"/>
            <w:hideMark/>
          </w:tcPr>
          <w:p w14:paraId="43E62452" w14:textId="77777777" w:rsidR="009B0398" w:rsidRPr="00F161CC" w:rsidRDefault="009B0398" w:rsidP="009B0398">
            <w:pPr>
              <w:suppressAutoHyphens w:val="0"/>
              <w:spacing w:after="0" w:line="240" w:lineRule="auto"/>
              <w:jc w:val="center"/>
              <w:rPr>
                <w:rFonts w:ascii="NobelCE Lt" w:hAnsi="NobelCE Lt"/>
                <w:bCs/>
                <w:sz w:val="24"/>
                <w:szCs w:val="24"/>
              </w:rPr>
            </w:pPr>
          </w:p>
        </w:tc>
        <w:tc>
          <w:tcPr>
            <w:tcW w:w="1560" w:type="dxa"/>
            <w:tcBorders>
              <w:top w:val="nil"/>
              <w:left w:val="nil"/>
              <w:bottom w:val="nil"/>
              <w:right w:val="nil"/>
            </w:tcBorders>
            <w:shd w:val="clear" w:color="auto" w:fill="auto"/>
            <w:noWrap/>
            <w:vAlign w:val="center"/>
            <w:hideMark/>
          </w:tcPr>
          <w:p w14:paraId="6F0C4629" w14:textId="77777777" w:rsidR="009B0398" w:rsidRPr="00F161CC" w:rsidRDefault="009B0398" w:rsidP="009B0398">
            <w:pPr>
              <w:suppressAutoHyphens w:val="0"/>
              <w:spacing w:after="0" w:line="240" w:lineRule="auto"/>
              <w:rPr>
                <w:rFonts w:ascii="NobelCE Lt" w:hAnsi="NobelCE Lt"/>
                <w:bCs/>
                <w:sz w:val="24"/>
                <w:szCs w:val="24"/>
              </w:rPr>
            </w:pPr>
          </w:p>
        </w:tc>
        <w:tc>
          <w:tcPr>
            <w:tcW w:w="1222" w:type="dxa"/>
            <w:gridSpan w:val="2"/>
            <w:tcBorders>
              <w:top w:val="nil"/>
              <w:left w:val="nil"/>
              <w:bottom w:val="nil"/>
              <w:right w:val="nil"/>
            </w:tcBorders>
            <w:shd w:val="clear" w:color="auto" w:fill="auto"/>
            <w:noWrap/>
            <w:vAlign w:val="center"/>
            <w:hideMark/>
          </w:tcPr>
          <w:p w14:paraId="44EC9412" w14:textId="77777777" w:rsidR="009B0398" w:rsidRPr="00F161CC" w:rsidRDefault="009B0398" w:rsidP="009B0398">
            <w:pPr>
              <w:suppressAutoHyphens w:val="0"/>
              <w:spacing w:after="0" w:line="240" w:lineRule="auto"/>
              <w:rPr>
                <w:rFonts w:ascii="NobelCE Lt" w:hAnsi="NobelCE Lt"/>
                <w:bCs/>
                <w:sz w:val="24"/>
                <w:szCs w:val="24"/>
              </w:rPr>
            </w:pPr>
          </w:p>
        </w:tc>
        <w:tc>
          <w:tcPr>
            <w:tcW w:w="1225" w:type="dxa"/>
            <w:gridSpan w:val="2"/>
            <w:tcBorders>
              <w:top w:val="nil"/>
              <w:left w:val="nil"/>
              <w:bottom w:val="nil"/>
              <w:right w:val="nil"/>
            </w:tcBorders>
            <w:shd w:val="clear" w:color="auto" w:fill="auto"/>
            <w:noWrap/>
            <w:vAlign w:val="center"/>
            <w:hideMark/>
          </w:tcPr>
          <w:p w14:paraId="42F95613" w14:textId="77777777" w:rsidR="009B0398" w:rsidRPr="00F161CC" w:rsidRDefault="009B0398" w:rsidP="009B0398">
            <w:pPr>
              <w:suppressAutoHyphens w:val="0"/>
              <w:spacing w:after="0" w:line="240" w:lineRule="auto"/>
              <w:rPr>
                <w:rFonts w:ascii="NobelCE Lt" w:hAnsi="NobelCE Lt"/>
                <w:bCs/>
                <w:sz w:val="24"/>
                <w:szCs w:val="24"/>
              </w:rPr>
            </w:pPr>
          </w:p>
        </w:tc>
        <w:tc>
          <w:tcPr>
            <w:tcW w:w="2656" w:type="dxa"/>
            <w:tcBorders>
              <w:top w:val="nil"/>
              <w:left w:val="nil"/>
              <w:bottom w:val="nil"/>
              <w:right w:val="nil"/>
            </w:tcBorders>
            <w:shd w:val="clear" w:color="auto" w:fill="auto"/>
            <w:noWrap/>
            <w:vAlign w:val="center"/>
            <w:hideMark/>
          </w:tcPr>
          <w:p w14:paraId="7267E114" w14:textId="77777777" w:rsidR="009B0398" w:rsidRPr="00F161CC" w:rsidRDefault="009B0398" w:rsidP="009B0398">
            <w:pPr>
              <w:suppressAutoHyphens w:val="0"/>
              <w:spacing w:after="0" w:line="240" w:lineRule="auto"/>
              <w:jc w:val="right"/>
              <w:rPr>
                <w:rFonts w:ascii="NobelCE Lt" w:hAnsi="NobelCE Lt"/>
                <w:bCs/>
                <w:sz w:val="24"/>
                <w:szCs w:val="24"/>
              </w:rPr>
            </w:pPr>
          </w:p>
        </w:tc>
      </w:tr>
      <w:tr w:rsidR="005A7222" w:rsidRPr="00F161CC" w14:paraId="6998C4CD" w14:textId="77777777" w:rsidTr="005A7222">
        <w:trPr>
          <w:trHeight w:val="285"/>
        </w:trPr>
        <w:tc>
          <w:tcPr>
            <w:tcW w:w="892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7264FB" w14:textId="77777777" w:rsidR="009B0398" w:rsidRPr="005A7222" w:rsidRDefault="009B0398" w:rsidP="009B0398">
            <w:pPr>
              <w:suppressAutoHyphens w:val="0"/>
              <w:spacing w:after="0" w:line="240" w:lineRule="auto"/>
              <w:rPr>
                <w:rFonts w:ascii="NobelCE Lt" w:hAnsi="NobelCE Lt"/>
                <w:b/>
                <w:sz w:val="24"/>
                <w:szCs w:val="24"/>
              </w:rPr>
            </w:pPr>
            <w:r w:rsidRPr="005A7222">
              <w:rPr>
                <w:rFonts w:ascii="NobelCE Lt" w:hAnsi="NobelCE Lt"/>
                <w:b/>
                <w:sz w:val="24"/>
                <w:szCs w:val="24"/>
              </w:rPr>
              <w:t>Podwozie</w:t>
            </w:r>
          </w:p>
        </w:tc>
      </w:tr>
      <w:tr w:rsidR="005A7222" w:rsidRPr="00F161CC" w14:paraId="7B176F02" w14:textId="77777777" w:rsidTr="005A7222">
        <w:trPr>
          <w:trHeight w:val="28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4C2E196"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Skrzynia biegów</w:t>
            </w:r>
          </w:p>
        </w:tc>
        <w:tc>
          <w:tcPr>
            <w:tcW w:w="1560" w:type="dxa"/>
            <w:tcBorders>
              <w:top w:val="nil"/>
              <w:left w:val="nil"/>
              <w:bottom w:val="single" w:sz="4" w:space="0" w:color="auto"/>
              <w:right w:val="single" w:sz="4" w:space="0" w:color="auto"/>
            </w:tcBorders>
            <w:shd w:val="clear" w:color="auto" w:fill="auto"/>
            <w:noWrap/>
            <w:vAlign w:val="center"/>
            <w:hideMark/>
          </w:tcPr>
          <w:p w14:paraId="63550DA8"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Typ</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50F9E1E3"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1D5BA4F9"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656" w:type="dxa"/>
            <w:tcBorders>
              <w:top w:val="nil"/>
              <w:left w:val="nil"/>
              <w:bottom w:val="single" w:sz="4" w:space="0" w:color="auto"/>
              <w:right w:val="single" w:sz="4" w:space="0" w:color="auto"/>
            </w:tcBorders>
            <w:shd w:val="clear" w:color="auto" w:fill="auto"/>
            <w:vAlign w:val="center"/>
            <w:hideMark/>
          </w:tcPr>
          <w:p w14:paraId="5FD4A053"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E-CTVT</w:t>
            </w:r>
          </w:p>
        </w:tc>
      </w:tr>
      <w:tr w:rsidR="005A7222" w:rsidRPr="00F161CC" w14:paraId="6D3FE3C4" w14:textId="77777777" w:rsidTr="005A7222">
        <w:trPr>
          <w:trHeight w:val="28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D0A9E48"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Układ</w:t>
            </w:r>
          </w:p>
        </w:tc>
        <w:tc>
          <w:tcPr>
            <w:tcW w:w="1560" w:type="dxa"/>
            <w:tcBorders>
              <w:top w:val="nil"/>
              <w:left w:val="nil"/>
              <w:bottom w:val="single" w:sz="4" w:space="0" w:color="auto"/>
              <w:right w:val="single" w:sz="4" w:space="0" w:color="auto"/>
            </w:tcBorders>
            <w:shd w:val="clear" w:color="auto" w:fill="auto"/>
            <w:noWrap/>
            <w:vAlign w:val="center"/>
            <w:hideMark/>
          </w:tcPr>
          <w:p w14:paraId="2B67020E"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29C69B05"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4335D0AE"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656" w:type="dxa"/>
            <w:tcBorders>
              <w:top w:val="nil"/>
              <w:left w:val="nil"/>
              <w:bottom w:val="single" w:sz="4" w:space="0" w:color="auto"/>
              <w:right w:val="single" w:sz="4" w:space="0" w:color="auto"/>
            </w:tcBorders>
            <w:shd w:val="clear" w:color="auto" w:fill="auto"/>
            <w:noWrap/>
            <w:vAlign w:val="center"/>
            <w:hideMark/>
          </w:tcPr>
          <w:p w14:paraId="02937017"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FF</w:t>
            </w:r>
          </w:p>
        </w:tc>
      </w:tr>
      <w:tr w:rsidR="005A7222" w:rsidRPr="00F161CC" w14:paraId="6F0E944B" w14:textId="77777777" w:rsidTr="005A7222">
        <w:trPr>
          <w:trHeight w:val="285"/>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711C600"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Przełożenie skrzyni biegów</w:t>
            </w:r>
          </w:p>
        </w:tc>
        <w:tc>
          <w:tcPr>
            <w:tcW w:w="1560" w:type="dxa"/>
            <w:tcBorders>
              <w:top w:val="nil"/>
              <w:left w:val="nil"/>
              <w:bottom w:val="single" w:sz="4" w:space="0" w:color="auto"/>
              <w:right w:val="single" w:sz="4" w:space="0" w:color="auto"/>
            </w:tcBorders>
            <w:shd w:val="clear" w:color="auto" w:fill="auto"/>
            <w:noWrap/>
            <w:vAlign w:val="center"/>
            <w:hideMark/>
          </w:tcPr>
          <w:p w14:paraId="0FE5B8DB"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7AF16EA4"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1B2E758D"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656" w:type="dxa"/>
            <w:tcBorders>
              <w:top w:val="nil"/>
              <w:left w:val="nil"/>
              <w:bottom w:val="single" w:sz="4" w:space="0" w:color="auto"/>
              <w:right w:val="single" w:sz="4" w:space="0" w:color="auto"/>
            </w:tcBorders>
            <w:shd w:val="clear" w:color="auto" w:fill="auto"/>
            <w:noWrap/>
            <w:vAlign w:val="center"/>
            <w:hideMark/>
          </w:tcPr>
          <w:p w14:paraId="60607252"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3.389</w:t>
            </w:r>
          </w:p>
        </w:tc>
      </w:tr>
      <w:tr w:rsidR="005A7222" w:rsidRPr="00F161CC" w14:paraId="655B2603" w14:textId="77777777" w:rsidTr="005A7222">
        <w:trPr>
          <w:trHeight w:val="285"/>
        </w:trPr>
        <w:tc>
          <w:tcPr>
            <w:tcW w:w="2263" w:type="dxa"/>
            <w:tcBorders>
              <w:top w:val="single" w:sz="4" w:space="0" w:color="auto"/>
              <w:left w:val="single" w:sz="4" w:space="0" w:color="auto"/>
              <w:right w:val="single" w:sz="4" w:space="0" w:color="auto"/>
            </w:tcBorders>
            <w:shd w:val="clear" w:color="auto" w:fill="auto"/>
            <w:noWrap/>
            <w:vAlign w:val="center"/>
            <w:hideMark/>
          </w:tcPr>
          <w:p w14:paraId="1D5BFFA7"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Typ hamulców</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D6B6DA0"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Przód</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4D5989A9"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7F030004"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656" w:type="dxa"/>
            <w:tcBorders>
              <w:top w:val="nil"/>
              <w:left w:val="nil"/>
              <w:bottom w:val="single" w:sz="4" w:space="0" w:color="auto"/>
              <w:right w:val="single" w:sz="4" w:space="0" w:color="auto"/>
            </w:tcBorders>
            <w:shd w:val="clear" w:color="auto" w:fill="auto"/>
            <w:vAlign w:val="center"/>
            <w:hideMark/>
          </w:tcPr>
          <w:p w14:paraId="3124A1AD"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Tarcze wentylowane</w:t>
            </w:r>
          </w:p>
        </w:tc>
      </w:tr>
      <w:tr w:rsidR="005A7222" w:rsidRPr="00F161CC" w14:paraId="425EB779" w14:textId="77777777" w:rsidTr="005A7222">
        <w:trPr>
          <w:trHeight w:val="28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4CE3BD2"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6D9D55C"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Tył</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0DDAFDD2"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25481B23"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656" w:type="dxa"/>
            <w:tcBorders>
              <w:top w:val="nil"/>
              <w:left w:val="nil"/>
              <w:bottom w:val="single" w:sz="4" w:space="0" w:color="auto"/>
              <w:right w:val="single" w:sz="4" w:space="0" w:color="auto"/>
            </w:tcBorders>
            <w:shd w:val="clear" w:color="auto" w:fill="auto"/>
            <w:vAlign w:val="center"/>
            <w:hideMark/>
          </w:tcPr>
          <w:p w14:paraId="5A45C9E2"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Tarcze</w:t>
            </w:r>
          </w:p>
        </w:tc>
      </w:tr>
      <w:tr w:rsidR="005A7222" w:rsidRPr="00F161CC" w14:paraId="3CE18082" w14:textId="77777777" w:rsidTr="005A7222">
        <w:trPr>
          <w:trHeight w:val="285"/>
        </w:trPr>
        <w:tc>
          <w:tcPr>
            <w:tcW w:w="2263" w:type="dxa"/>
            <w:tcBorders>
              <w:top w:val="single" w:sz="4" w:space="0" w:color="auto"/>
              <w:left w:val="single" w:sz="4" w:space="0" w:color="auto"/>
              <w:right w:val="single" w:sz="4" w:space="0" w:color="auto"/>
            </w:tcBorders>
            <w:shd w:val="clear" w:color="auto" w:fill="auto"/>
            <w:noWrap/>
            <w:vAlign w:val="center"/>
            <w:hideMark/>
          </w:tcPr>
          <w:p w14:paraId="46B164AA"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Rozmiar hamulców</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E6FA115"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Przód</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10CCCD8F" w14:textId="77777777" w:rsidR="00CA411E"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średnica/</w:t>
            </w:r>
          </w:p>
          <w:p w14:paraId="3B835581" w14:textId="4D09ECC3"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grubość</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38741C84"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mm</w:t>
            </w:r>
          </w:p>
        </w:tc>
        <w:tc>
          <w:tcPr>
            <w:tcW w:w="2656" w:type="dxa"/>
            <w:tcBorders>
              <w:top w:val="nil"/>
              <w:left w:val="nil"/>
              <w:bottom w:val="single" w:sz="4" w:space="0" w:color="auto"/>
              <w:right w:val="single" w:sz="4" w:space="0" w:color="auto"/>
            </w:tcBorders>
            <w:shd w:val="clear" w:color="auto" w:fill="auto"/>
            <w:vAlign w:val="center"/>
            <w:hideMark/>
          </w:tcPr>
          <w:p w14:paraId="5976C7F2"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305/28</w:t>
            </w:r>
          </w:p>
        </w:tc>
      </w:tr>
      <w:tr w:rsidR="005A7222" w:rsidRPr="00F161CC" w14:paraId="63EA040E" w14:textId="77777777" w:rsidTr="005A7222">
        <w:trPr>
          <w:trHeight w:val="28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20BBCCA"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75668C1"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Tył</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5EEB1521" w14:textId="77777777" w:rsidR="00CA411E"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średnica/</w:t>
            </w:r>
          </w:p>
          <w:p w14:paraId="18FD5FA6" w14:textId="1BF69CD3"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lastRenderedPageBreak/>
              <w:t>grubość</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4B4B2B3C"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lastRenderedPageBreak/>
              <w:t>mm</w:t>
            </w:r>
          </w:p>
        </w:tc>
        <w:tc>
          <w:tcPr>
            <w:tcW w:w="2656" w:type="dxa"/>
            <w:tcBorders>
              <w:top w:val="nil"/>
              <w:left w:val="nil"/>
              <w:bottom w:val="single" w:sz="4" w:space="0" w:color="auto"/>
              <w:right w:val="single" w:sz="4" w:space="0" w:color="auto"/>
            </w:tcBorders>
            <w:shd w:val="clear" w:color="auto" w:fill="auto"/>
            <w:vAlign w:val="center"/>
            <w:hideMark/>
          </w:tcPr>
          <w:p w14:paraId="1DC68506"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281/12</w:t>
            </w:r>
          </w:p>
        </w:tc>
      </w:tr>
      <w:tr w:rsidR="005A7222" w:rsidRPr="00F161CC" w14:paraId="4215E717" w14:textId="77777777" w:rsidTr="005A7222">
        <w:trPr>
          <w:trHeight w:val="28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A74DD"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Rodzaj hamulca postojowego i miejsce jego włączania</w:t>
            </w:r>
          </w:p>
        </w:tc>
        <w:tc>
          <w:tcPr>
            <w:tcW w:w="1560" w:type="dxa"/>
            <w:tcBorders>
              <w:top w:val="nil"/>
              <w:left w:val="nil"/>
              <w:bottom w:val="single" w:sz="4" w:space="0" w:color="auto"/>
              <w:right w:val="single" w:sz="4" w:space="0" w:color="auto"/>
            </w:tcBorders>
            <w:shd w:val="clear" w:color="auto" w:fill="auto"/>
            <w:noWrap/>
            <w:vAlign w:val="center"/>
            <w:hideMark/>
          </w:tcPr>
          <w:p w14:paraId="5D520BB7"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2F98459F"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7FB3ABF1"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2656" w:type="dxa"/>
            <w:tcBorders>
              <w:top w:val="nil"/>
              <w:left w:val="nil"/>
              <w:bottom w:val="single" w:sz="4" w:space="0" w:color="auto"/>
              <w:right w:val="single" w:sz="4" w:space="0" w:color="auto"/>
            </w:tcBorders>
            <w:shd w:val="clear" w:color="auto" w:fill="auto"/>
            <w:vAlign w:val="center"/>
            <w:hideMark/>
          </w:tcPr>
          <w:p w14:paraId="2AD82BD2" w14:textId="58046E3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Elektryczny,</w:t>
            </w:r>
            <w:r w:rsidRPr="00F161CC">
              <w:rPr>
                <w:rFonts w:ascii="NobelCE Lt" w:hAnsi="NobelCE Lt"/>
                <w:bCs/>
                <w:sz w:val="24"/>
                <w:szCs w:val="24"/>
              </w:rPr>
              <w:br/>
            </w:r>
            <w:r w:rsidR="00CA411E">
              <w:rPr>
                <w:rFonts w:ascii="NobelCE Lt" w:hAnsi="NobelCE Lt"/>
                <w:bCs/>
                <w:sz w:val="24"/>
                <w:szCs w:val="24"/>
              </w:rPr>
              <w:t>k</w:t>
            </w:r>
            <w:r w:rsidRPr="00F161CC">
              <w:rPr>
                <w:rFonts w:ascii="NobelCE Lt" w:hAnsi="NobelCE Lt"/>
                <w:bCs/>
                <w:sz w:val="24"/>
                <w:szCs w:val="24"/>
              </w:rPr>
              <w:t>onsola środkowa</w:t>
            </w:r>
          </w:p>
        </w:tc>
      </w:tr>
      <w:tr w:rsidR="005A7222" w:rsidRPr="00F161CC" w14:paraId="192ACFC6" w14:textId="77777777" w:rsidTr="005A7222">
        <w:trPr>
          <w:trHeight w:val="285"/>
        </w:trPr>
        <w:tc>
          <w:tcPr>
            <w:tcW w:w="2263" w:type="dxa"/>
            <w:tcBorders>
              <w:top w:val="single" w:sz="4" w:space="0" w:color="auto"/>
              <w:left w:val="single" w:sz="4" w:space="0" w:color="auto"/>
              <w:right w:val="single" w:sz="4" w:space="0" w:color="auto"/>
            </w:tcBorders>
            <w:shd w:val="clear" w:color="auto" w:fill="auto"/>
            <w:noWrap/>
            <w:vAlign w:val="center"/>
            <w:hideMark/>
          </w:tcPr>
          <w:p w14:paraId="5D4F21FD"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Typ zawieszenia</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FD7CF6F"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Przód</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553DBE13"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3CB1B632"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656" w:type="dxa"/>
            <w:tcBorders>
              <w:top w:val="nil"/>
              <w:left w:val="nil"/>
              <w:bottom w:val="single" w:sz="4" w:space="0" w:color="auto"/>
              <w:right w:val="single" w:sz="4" w:space="0" w:color="auto"/>
            </w:tcBorders>
            <w:shd w:val="clear" w:color="auto" w:fill="auto"/>
            <w:vAlign w:val="center"/>
            <w:hideMark/>
          </w:tcPr>
          <w:p w14:paraId="08A76719"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Kolumny MacPhersona</w:t>
            </w:r>
          </w:p>
        </w:tc>
      </w:tr>
      <w:tr w:rsidR="005A7222" w:rsidRPr="00F161CC" w14:paraId="0D67BECB" w14:textId="77777777" w:rsidTr="005A722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A71A06B"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423F946"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Tył</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431EA216"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093CED8D"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656" w:type="dxa"/>
            <w:tcBorders>
              <w:top w:val="nil"/>
              <w:left w:val="nil"/>
              <w:bottom w:val="single" w:sz="4" w:space="0" w:color="auto"/>
              <w:right w:val="single" w:sz="4" w:space="0" w:color="auto"/>
            </w:tcBorders>
            <w:shd w:val="clear" w:color="auto" w:fill="auto"/>
            <w:vAlign w:val="center"/>
            <w:hideMark/>
          </w:tcPr>
          <w:p w14:paraId="0171FF9C"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Wahacze wleczone</w:t>
            </w:r>
          </w:p>
        </w:tc>
      </w:tr>
      <w:tr w:rsidR="005A7222" w:rsidRPr="00F161CC" w14:paraId="73DCA5F3" w14:textId="77777777" w:rsidTr="005A7222">
        <w:trPr>
          <w:trHeight w:val="6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F3149"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Od oporu do oporu</w:t>
            </w:r>
          </w:p>
        </w:tc>
        <w:tc>
          <w:tcPr>
            <w:tcW w:w="1560" w:type="dxa"/>
            <w:tcBorders>
              <w:top w:val="nil"/>
              <w:left w:val="nil"/>
              <w:bottom w:val="single" w:sz="4" w:space="0" w:color="auto"/>
              <w:right w:val="single" w:sz="4" w:space="0" w:color="auto"/>
            </w:tcBorders>
            <w:shd w:val="clear" w:color="auto" w:fill="auto"/>
            <w:noWrap/>
            <w:vAlign w:val="center"/>
            <w:hideMark/>
          </w:tcPr>
          <w:p w14:paraId="41E2A40F"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2EBCB036"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17C0DC84"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656" w:type="dxa"/>
            <w:tcBorders>
              <w:top w:val="nil"/>
              <w:left w:val="nil"/>
              <w:bottom w:val="single" w:sz="4" w:space="0" w:color="auto"/>
              <w:right w:val="single" w:sz="4" w:space="0" w:color="auto"/>
            </w:tcBorders>
            <w:shd w:val="clear" w:color="auto" w:fill="auto"/>
            <w:vAlign w:val="center"/>
            <w:hideMark/>
          </w:tcPr>
          <w:p w14:paraId="5CD85FB6"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2,7 (z 17" kołami) /</w:t>
            </w:r>
            <w:r w:rsidRPr="00F161CC">
              <w:rPr>
                <w:rFonts w:ascii="NobelCE Lt" w:hAnsi="NobelCE Lt"/>
                <w:bCs/>
                <w:sz w:val="24"/>
                <w:szCs w:val="24"/>
              </w:rPr>
              <w:br/>
              <w:t>2,6 (z 18" lub 19" kołami)</w:t>
            </w:r>
          </w:p>
        </w:tc>
      </w:tr>
      <w:tr w:rsidR="005A7222" w:rsidRPr="00F161CC" w14:paraId="71DB074A" w14:textId="77777777" w:rsidTr="005A7222">
        <w:trPr>
          <w:trHeight w:val="600"/>
        </w:trPr>
        <w:tc>
          <w:tcPr>
            <w:tcW w:w="2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D75D80"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Min. promień skrętu</w:t>
            </w:r>
          </w:p>
        </w:tc>
        <w:tc>
          <w:tcPr>
            <w:tcW w:w="1560" w:type="dxa"/>
            <w:tcBorders>
              <w:top w:val="nil"/>
              <w:left w:val="nil"/>
              <w:bottom w:val="single" w:sz="4" w:space="0" w:color="auto"/>
              <w:right w:val="single" w:sz="4" w:space="0" w:color="auto"/>
            </w:tcBorders>
            <w:shd w:val="clear" w:color="auto" w:fill="auto"/>
            <w:noWrap/>
            <w:vAlign w:val="center"/>
            <w:hideMark/>
          </w:tcPr>
          <w:p w14:paraId="4B2AEC03"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Od krawężnika do krawężnika</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48AD1A50"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33D74621"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w:t>
            </w:r>
          </w:p>
        </w:tc>
        <w:tc>
          <w:tcPr>
            <w:tcW w:w="2656" w:type="dxa"/>
            <w:tcBorders>
              <w:top w:val="nil"/>
              <w:left w:val="nil"/>
              <w:bottom w:val="single" w:sz="4" w:space="0" w:color="auto"/>
              <w:right w:val="single" w:sz="4" w:space="0" w:color="auto"/>
            </w:tcBorders>
            <w:shd w:val="clear" w:color="auto" w:fill="auto"/>
            <w:vAlign w:val="center"/>
            <w:hideMark/>
          </w:tcPr>
          <w:p w14:paraId="64AA3C5F"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5,8 (z 17" kołami) /</w:t>
            </w:r>
            <w:r w:rsidRPr="00F161CC">
              <w:rPr>
                <w:rFonts w:ascii="NobelCE Lt" w:hAnsi="NobelCE Lt"/>
                <w:bCs/>
                <w:sz w:val="24"/>
                <w:szCs w:val="24"/>
              </w:rPr>
              <w:br/>
              <w:t>5,9 (z 18" lub 19" kołami)</w:t>
            </w:r>
          </w:p>
        </w:tc>
      </w:tr>
      <w:tr w:rsidR="005A7222" w:rsidRPr="00F161CC" w14:paraId="03C176C2" w14:textId="77777777" w:rsidTr="005A7222">
        <w:trPr>
          <w:trHeight w:val="600"/>
        </w:trPr>
        <w:tc>
          <w:tcPr>
            <w:tcW w:w="2263" w:type="dxa"/>
            <w:vMerge/>
            <w:tcBorders>
              <w:top w:val="nil"/>
              <w:left w:val="single" w:sz="4" w:space="0" w:color="auto"/>
              <w:bottom w:val="single" w:sz="4" w:space="0" w:color="000000"/>
              <w:right w:val="single" w:sz="4" w:space="0" w:color="auto"/>
            </w:tcBorders>
            <w:vAlign w:val="center"/>
            <w:hideMark/>
          </w:tcPr>
          <w:p w14:paraId="7AB3889B" w14:textId="77777777" w:rsidR="009B0398" w:rsidRPr="00F161CC" w:rsidRDefault="009B0398" w:rsidP="009B0398">
            <w:pPr>
              <w:suppressAutoHyphens w:val="0"/>
              <w:spacing w:after="0" w:line="240" w:lineRule="auto"/>
              <w:rPr>
                <w:rFonts w:ascii="NobelCE Lt" w:hAnsi="NobelCE Lt"/>
                <w:bCs/>
                <w:sz w:val="24"/>
                <w:szCs w:val="24"/>
              </w:rPr>
            </w:pPr>
          </w:p>
        </w:tc>
        <w:tc>
          <w:tcPr>
            <w:tcW w:w="1560" w:type="dxa"/>
            <w:tcBorders>
              <w:top w:val="nil"/>
              <w:left w:val="nil"/>
              <w:bottom w:val="single" w:sz="4" w:space="0" w:color="auto"/>
              <w:right w:val="single" w:sz="4" w:space="0" w:color="auto"/>
            </w:tcBorders>
            <w:shd w:val="clear" w:color="auto" w:fill="auto"/>
            <w:noWrap/>
            <w:vAlign w:val="center"/>
            <w:hideMark/>
          </w:tcPr>
          <w:p w14:paraId="548CA3B5"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Od ściany do ściany</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32714B45"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3F615ADA"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m</w:t>
            </w:r>
          </w:p>
        </w:tc>
        <w:tc>
          <w:tcPr>
            <w:tcW w:w="2656" w:type="dxa"/>
            <w:tcBorders>
              <w:top w:val="nil"/>
              <w:left w:val="nil"/>
              <w:bottom w:val="single" w:sz="4" w:space="0" w:color="auto"/>
              <w:right w:val="single" w:sz="4" w:space="0" w:color="auto"/>
            </w:tcBorders>
            <w:shd w:val="clear" w:color="auto" w:fill="auto"/>
            <w:vAlign w:val="center"/>
            <w:hideMark/>
          </w:tcPr>
          <w:p w14:paraId="14E72D4C"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6,2 (z 17" kołami) /</w:t>
            </w:r>
            <w:r w:rsidRPr="00F161CC">
              <w:rPr>
                <w:rFonts w:ascii="NobelCE Lt" w:hAnsi="NobelCE Lt"/>
                <w:bCs/>
                <w:sz w:val="24"/>
                <w:szCs w:val="24"/>
              </w:rPr>
              <w:br/>
              <w:t>6,3 (z 18" lub 19" kołami)</w:t>
            </w:r>
          </w:p>
        </w:tc>
      </w:tr>
      <w:tr w:rsidR="005A7222" w:rsidRPr="00F161CC" w14:paraId="30B41208" w14:textId="77777777" w:rsidTr="005A7222">
        <w:trPr>
          <w:trHeight w:val="28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FF5A228"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Typ wspomagania kierownicy</w:t>
            </w:r>
          </w:p>
        </w:tc>
        <w:tc>
          <w:tcPr>
            <w:tcW w:w="1560" w:type="dxa"/>
            <w:tcBorders>
              <w:top w:val="nil"/>
              <w:left w:val="nil"/>
              <w:bottom w:val="single" w:sz="4" w:space="0" w:color="auto"/>
              <w:right w:val="single" w:sz="4" w:space="0" w:color="auto"/>
            </w:tcBorders>
            <w:shd w:val="clear" w:color="auto" w:fill="auto"/>
            <w:noWrap/>
            <w:vAlign w:val="center"/>
            <w:hideMark/>
          </w:tcPr>
          <w:p w14:paraId="7D5A9C6A"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14:paraId="182F7E14" w14:textId="77777777" w:rsidR="009B0398" w:rsidRPr="00F161CC" w:rsidRDefault="009B0398" w:rsidP="009B0398">
            <w:pPr>
              <w:suppressAutoHyphens w:val="0"/>
              <w:spacing w:after="0" w:line="240" w:lineRule="auto"/>
              <w:rPr>
                <w:rFonts w:ascii="NobelCE Lt" w:hAnsi="NobelCE Lt"/>
                <w:bCs/>
                <w:sz w:val="24"/>
                <w:szCs w:val="24"/>
              </w:rPr>
            </w:pPr>
            <w:r w:rsidRPr="00F161CC">
              <w:rPr>
                <w:rFonts w:ascii="NobelCE Lt" w:hAnsi="NobelCE Lt"/>
                <w:bCs/>
                <w:sz w:val="24"/>
                <w:szCs w:val="24"/>
              </w:rPr>
              <w:t> </w:t>
            </w:r>
          </w:p>
        </w:tc>
        <w:tc>
          <w:tcPr>
            <w:tcW w:w="1225" w:type="dxa"/>
            <w:gridSpan w:val="2"/>
            <w:tcBorders>
              <w:top w:val="nil"/>
              <w:left w:val="nil"/>
              <w:bottom w:val="single" w:sz="4" w:space="0" w:color="auto"/>
              <w:right w:val="single" w:sz="4" w:space="0" w:color="auto"/>
            </w:tcBorders>
            <w:shd w:val="clear" w:color="auto" w:fill="auto"/>
            <w:noWrap/>
            <w:vAlign w:val="center"/>
            <w:hideMark/>
          </w:tcPr>
          <w:p w14:paraId="71048A92" w14:textId="77777777" w:rsidR="009B0398" w:rsidRPr="00F161CC" w:rsidRDefault="009B0398" w:rsidP="009B0398">
            <w:pPr>
              <w:suppressAutoHyphens w:val="0"/>
              <w:spacing w:after="0" w:line="240" w:lineRule="auto"/>
              <w:jc w:val="right"/>
              <w:rPr>
                <w:rFonts w:ascii="NobelCE Lt" w:hAnsi="NobelCE Lt"/>
                <w:bCs/>
                <w:sz w:val="24"/>
                <w:szCs w:val="24"/>
              </w:rPr>
            </w:pPr>
            <w:r w:rsidRPr="00F161CC">
              <w:rPr>
                <w:rFonts w:ascii="NobelCE Lt" w:hAnsi="NobelCE Lt"/>
                <w:bCs/>
                <w:sz w:val="24"/>
                <w:szCs w:val="24"/>
              </w:rPr>
              <w:t> </w:t>
            </w:r>
          </w:p>
        </w:tc>
        <w:tc>
          <w:tcPr>
            <w:tcW w:w="2656" w:type="dxa"/>
            <w:tcBorders>
              <w:top w:val="nil"/>
              <w:left w:val="nil"/>
              <w:bottom w:val="single" w:sz="4" w:space="0" w:color="auto"/>
              <w:right w:val="single" w:sz="4" w:space="0" w:color="auto"/>
            </w:tcBorders>
            <w:shd w:val="clear" w:color="auto" w:fill="auto"/>
            <w:noWrap/>
            <w:vAlign w:val="center"/>
            <w:hideMark/>
          </w:tcPr>
          <w:p w14:paraId="564503EA" w14:textId="77777777" w:rsidR="009B0398" w:rsidRPr="00F161CC" w:rsidRDefault="009B0398" w:rsidP="009B0398">
            <w:pPr>
              <w:suppressAutoHyphens w:val="0"/>
              <w:spacing w:after="0" w:line="240" w:lineRule="auto"/>
              <w:jc w:val="center"/>
              <w:rPr>
                <w:rFonts w:ascii="NobelCE Lt" w:hAnsi="NobelCE Lt"/>
                <w:bCs/>
                <w:sz w:val="24"/>
                <w:szCs w:val="24"/>
              </w:rPr>
            </w:pPr>
            <w:r w:rsidRPr="00F161CC">
              <w:rPr>
                <w:rFonts w:ascii="NobelCE Lt" w:hAnsi="NobelCE Lt"/>
                <w:bCs/>
                <w:sz w:val="24"/>
                <w:szCs w:val="24"/>
              </w:rPr>
              <w:t>EPS</w:t>
            </w:r>
          </w:p>
        </w:tc>
      </w:tr>
    </w:tbl>
    <w:p w14:paraId="4D28D61F" w14:textId="77777777" w:rsidR="009B0398" w:rsidRDefault="009B0398" w:rsidP="00146940">
      <w:pPr>
        <w:spacing w:after="0"/>
        <w:rPr>
          <w:rFonts w:ascii="NobelCE Lt" w:hAnsi="NobelCE Lt"/>
          <w:bCs/>
          <w:sz w:val="24"/>
          <w:szCs w:val="24"/>
        </w:rPr>
      </w:pPr>
    </w:p>
    <w:sectPr w:rsidR="009B039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A4391" w14:textId="77777777" w:rsidR="00337FA1" w:rsidRDefault="00337FA1">
      <w:pPr>
        <w:spacing w:after="0" w:line="240" w:lineRule="auto"/>
      </w:pPr>
      <w:r>
        <w:separator/>
      </w:r>
    </w:p>
  </w:endnote>
  <w:endnote w:type="continuationSeparator" w:id="0">
    <w:p w14:paraId="29980739" w14:textId="77777777" w:rsidR="00337FA1" w:rsidRDefault="0033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panose1 w:val="020B0604020202020204"/>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EE"/>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notTrueType/>
    <w:pitch w:val="variable"/>
    <w:sig w:usb0="A00000AF" w:usb1="5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80594" w14:textId="77777777" w:rsidR="000705C0" w:rsidRDefault="000705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2F67" w14:textId="6C216C52" w:rsidR="000705C0" w:rsidRDefault="000705C0">
    <w:pPr>
      <w:pStyle w:val="Stopka"/>
      <w:jc w:val="center"/>
    </w:pPr>
    <w:r>
      <w:rPr>
        <w:rFonts w:cs="Nobel-Book"/>
      </w:rPr>
      <w:fldChar w:fldCharType="begin"/>
    </w:r>
    <w:r>
      <w:rPr>
        <w:rFonts w:cs="Nobel-Book"/>
      </w:rPr>
      <w:instrText xml:space="preserve"> PAGE </w:instrText>
    </w:r>
    <w:r>
      <w:rPr>
        <w:rFonts w:cs="Nobel-Book"/>
      </w:rPr>
      <w:fldChar w:fldCharType="separate"/>
    </w:r>
    <w:r>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Pr>
        <w:rFonts w:cs="Nobel-Book"/>
        <w:noProof/>
      </w:rPr>
      <w:t>2</w:t>
    </w:r>
    <w:r>
      <w:rPr>
        <w:rFonts w:cs="Nobel-Book"/>
      </w:rPr>
      <w:fldChar w:fldCharType="end"/>
    </w:r>
  </w:p>
  <w:p w14:paraId="75B679ED" w14:textId="77777777" w:rsidR="000705C0" w:rsidRDefault="000705C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EEAB" w14:textId="77777777" w:rsidR="000705C0" w:rsidRDefault="000705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748E8" w14:textId="77777777" w:rsidR="00337FA1" w:rsidRDefault="00337FA1">
      <w:pPr>
        <w:spacing w:after="0" w:line="240" w:lineRule="auto"/>
      </w:pPr>
      <w:r>
        <w:separator/>
      </w:r>
    </w:p>
  </w:footnote>
  <w:footnote w:type="continuationSeparator" w:id="0">
    <w:p w14:paraId="1FBC42AE" w14:textId="77777777" w:rsidR="00337FA1" w:rsidRDefault="0033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553E" w14:textId="77777777" w:rsidR="000705C0" w:rsidRDefault="000705C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BA45E" w14:textId="77777777" w:rsidR="000705C0" w:rsidRDefault="000705C0">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C6358" w14:textId="77777777" w:rsidR="000705C0" w:rsidRDefault="000705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DCA35A0"/>
    <w:multiLevelType w:val="hybridMultilevel"/>
    <w:tmpl w:val="84288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CC50BA"/>
    <w:multiLevelType w:val="hybridMultilevel"/>
    <w:tmpl w:val="69846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2105E1"/>
    <w:multiLevelType w:val="hybridMultilevel"/>
    <w:tmpl w:val="71FAF9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5D0D1E"/>
    <w:multiLevelType w:val="hybridMultilevel"/>
    <w:tmpl w:val="D8606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3B40F5A"/>
    <w:multiLevelType w:val="hybridMultilevel"/>
    <w:tmpl w:val="3028D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163F95"/>
    <w:multiLevelType w:val="hybridMultilevel"/>
    <w:tmpl w:val="07081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9C046B"/>
    <w:multiLevelType w:val="hybridMultilevel"/>
    <w:tmpl w:val="6FB28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80C00B0"/>
    <w:multiLevelType w:val="hybridMultilevel"/>
    <w:tmpl w:val="272E8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4AC2918"/>
    <w:multiLevelType w:val="hybridMultilevel"/>
    <w:tmpl w:val="A8067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0"/>
  </w:num>
  <w:num w:numId="5">
    <w:abstractNumId w:val="17"/>
  </w:num>
  <w:num w:numId="6">
    <w:abstractNumId w:val="8"/>
  </w:num>
  <w:num w:numId="7">
    <w:abstractNumId w:val="7"/>
  </w:num>
  <w:num w:numId="8">
    <w:abstractNumId w:val="20"/>
  </w:num>
  <w:num w:numId="9">
    <w:abstractNumId w:val="6"/>
  </w:num>
  <w:num w:numId="10">
    <w:abstractNumId w:val="24"/>
  </w:num>
  <w:num w:numId="11">
    <w:abstractNumId w:val="27"/>
  </w:num>
  <w:num w:numId="12">
    <w:abstractNumId w:val="29"/>
  </w:num>
  <w:num w:numId="13">
    <w:abstractNumId w:val="19"/>
  </w:num>
  <w:num w:numId="14">
    <w:abstractNumId w:val="23"/>
  </w:num>
  <w:num w:numId="15">
    <w:abstractNumId w:val="25"/>
  </w:num>
  <w:num w:numId="16">
    <w:abstractNumId w:val="4"/>
  </w:num>
  <w:num w:numId="17">
    <w:abstractNumId w:val="16"/>
  </w:num>
  <w:num w:numId="18">
    <w:abstractNumId w:val="13"/>
  </w:num>
  <w:num w:numId="19">
    <w:abstractNumId w:val="3"/>
  </w:num>
  <w:num w:numId="20">
    <w:abstractNumId w:val="12"/>
  </w:num>
  <w:num w:numId="21">
    <w:abstractNumId w:val="22"/>
  </w:num>
  <w:num w:numId="22">
    <w:abstractNumId w:val="28"/>
  </w:num>
  <w:num w:numId="23">
    <w:abstractNumId w:val="18"/>
  </w:num>
  <w:num w:numId="24">
    <w:abstractNumId w:val="9"/>
  </w:num>
  <w:num w:numId="25">
    <w:abstractNumId w:val="5"/>
  </w:num>
  <w:num w:numId="26">
    <w:abstractNumId w:val="26"/>
  </w:num>
  <w:num w:numId="27">
    <w:abstractNumId w:val="11"/>
  </w:num>
  <w:num w:numId="28">
    <w:abstractNumId w:val="2"/>
  </w:num>
  <w:num w:numId="29">
    <w:abstractNumId w:val="21"/>
  </w:num>
  <w:num w:numId="30">
    <w:abstractNumId w:val="1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2BB0"/>
    <w:rsid w:val="00003DF0"/>
    <w:rsid w:val="00006DCC"/>
    <w:rsid w:val="00020E42"/>
    <w:rsid w:val="000349C1"/>
    <w:rsid w:val="00035533"/>
    <w:rsid w:val="0003771B"/>
    <w:rsid w:val="0004202A"/>
    <w:rsid w:val="00047DC3"/>
    <w:rsid w:val="00051A83"/>
    <w:rsid w:val="0005413C"/>
    <w:rsid w:val="00056B40"/>
    <w:rsid w:val="00061B5B"/>
    <w:rsid w:val="00065542"/>
    <w:rsid w:val="00066BF4"/>
    <w:rsid w:val="000705C0"/>
    <w:rsid w:val="00084875"/>
    <w:rsid w:val="000856C0"/>
    <w:rsid w:val="00086383"/>
    <w:rsid w:val="000961BF"/>
    <w:rsid w:val="00096FF8"/>
    <w:rsid w:val="000A07B4"/>
    <w:rsid w:val="000A5603"/>
    <w:rsid w:val="000A5E48"/>
    <w:rsid w:val="000B1A87"/>
    <w:rsid w:val="000B2C99"/>
    <w:rsid w:val="000B2CD7"/>
    <w:rsid w:val="000B56F3"/>
    <w:rsid w:val="000B7538"/>
    <w:rsid w:val="000C1B79"/>
    <w:rsid w:val="000C3817"/>
    <w:rsid w:val="000D09CE"/>
    <w:rsid w:val="000D2E10"/>
    <w:rsid w:val="000D7019"/>
    <w:rsid w:val="000E1947"/>
    <w:rsid w:val="000E208F"/>
    <w:rsid w:val="000E6ECA"/>
    <w:rsid w:val="000F0656"/>
    <w:rsid w:val="000F0A19"/>
    <w:rsid w:val="000F5C27"/>
    <w:rsid w:val="00100353"/>
    <w:rsid w:val="00104661"/>
    <w:rsid w:val="00120D16"/>
    <w:rsid w:val="00121C16"/>
    <w:rsid w:val="0013614C"/>
    <w:rsid w:val="00136164"/>
    <w:rsid w:val="00137D51"/>
    <w:rsid w:val="00142496"/>
    <w:rsid w:val="001444A9"/>
    <w:rsid w:val="00146940"/>
    <w:rsid w:val="00147C69"/>
    <w:rsid w:val="00170929"/>
    <w:rsid w:val="00171057"/>
    <w:rsid w:val="001718D5"/>
    <w:rsid w:val="00177429"/>
    <w:rsid w:val="00177E24"/>
    <w:rsid w:val="00183845"/>
    <w:rsid w:val="0018428F"/>
    <w:rsid w:val="001861E2"/>
    <w:rsid w:val="00187A09"/>
    <w:rsid w:val="001930DC"/>
    <w:rsid w:val="001973AE"/>
    <w:rsid w:val="001A4ADA"/>
    <w:rsid w:val="001B5F6B"/>
    <w:rsid w:val="001D22AB"/>
    <w:rsid w:val="001D2EA6"/>
    <w:rsid w:val="001D32DE"/>
    <w:rsid w:val="001D3DD3"/>
    <w:rsid w:val="001D53BB"/>
    <w:rsid w:val="001D7180"/>
    <w:rsid w:val="001E329D"/>
    <w:rsid w:val="001E66C4"/>
    <w:rsid w:val="001F0404"/>
    <w:rsid w:val="001F3CE3"/>
    <w:rsid w:val="00200121"/>
    <w:rsid w:val="002038F1"/>
    <w:rsid w:val="0020755C"/>
    <w:rsid w:val="00211F65"/>
    <w:rsid w:val="002147C9"/>
    <w:rsid w:val="00222BFF"/>
    <w:rsid w:val="00226DFC"/>
    <w:rsid w:val="0023043B"/>
    <w:rsid w:val="002319FE"/>
    <w:rsid w:val="002340BA"/>
    <w:rsid w:val="002508E9"/>
    <w:rsid w:val="002555F2"/>
    <w:rsid w:val="002561BA"/>
    <w:rsid w:val="0026195B"/>
    <w:rsid w:val="00263D44"/>
    <w:rsid w:val="00266CD1"/>
    <w:rsid w:val="00271713"/>
    <w:rsid w:val="00271B6E"/>
    <w:rsid w:val="00275B46"/>
    <w:rsid w:val="0028357F"/>
    <w:rsid w:val="00283A64"/>
    <w:rsid w:val="00284DB3"/>
    <w:rsid w:val="00286C91"/>
    <w:rsid w:val="002901BF"/>
    <w:rsid w:val="00294132"/>
    <w:rsid w:val="002950A8"/>
    <w:rsid w:val="002A1B90"/>
    <w:rsid w:val="002A5C2A"/>
    <w:rsid w:val="002A60CC"/>
    <w:rsid w:val="002B1751"/>
    <w:rsid w:val="002C1812"/>
    <w:rsid w:val="002C373F"/>
    <w:rsid w:val="002C6FE4"/>
    <w:rsid w:val="002C75B7"/>
    <w:rsid w:val="002D19CD"/>
    <w:rsid w:val="002D2A31"/>
    <w:rsid w:val="002E1474"/>
    <w:rsid w:val="002E2254"/>
    <w:rsid w:val="002E4F1F"/>
    <w:rsid w:val="002E6D72"/>
    <w:rsid w:val="002F1393"/>
    <w:rsid w:val="002F1DF7"/>
    <w:rsid w:val="002F314F"/>
    <w:rsid w:val="002F6CE3"/>
    <w:rsid w:val="00305592"/>
    <w:rsid w:val="00325464"/>
    <w:rsid w:val="003263EB"/>
    <w:rsid w:val="00326855"/>
    <w:rsid w:val="00337FA1"/>
    <w:rsid w:val="00340662"/>
    <w:rsid w:val="00341340"/>
    <w:rsid w:val="00347359"/>
    <w:rsid w:val="0035034E"/>
    <w:rsid w:val="0036097D"/>
    <w:rsid w:val="003665B6"/>
    <w:rsid w:val="00370000"/>
    <w:rsid w:val="00372A3D"/>
    <w:rsid w:val="00372E40"/>
    <w:rsid w:val="00373012"/>
    <w:rsid w:val="00373B7B"/>
    <w:rsid w:val="003846D5"/>
    <w:rsid w:val="00385EB2"/>
    <w:rsid w:val="00386F5D"/>
    <w:rsid w:val="00391B60"/>
    <w:rsid w:val="00396AC4"/>
    <w:rsid w:val="003A3799"/>
    <w:rsid w:val="003A4792"/>
    <w:rsid w:val="003B44BD"/>
    <w:rsid w:val="003B5A49"/>
    <w:rsid w:val="003B7ABE"/>
    <w:rsid w:val="003C29A5"/>
    <w:rsid w:val="003C3342"/>
    <w:rsid w:val="003C3EE7"/>
    <w:rsid w:val="003D1760"/>
    <w:rsid w:val="003D43EB"/>
    <w:rsid w:val="003D45DD"/>
    <w:rsid w:val="003D501D"/>
    <w:rsid w:val="003E33AC"/>
    <w:rsid w:val="003F002F"/>
    <w:rsid w:val="003F12E0"/>
    <w:rsid w:val="0040361B"/>
    <w:rsid w:val="00424E3A"/>
    <w:rsid w:val="00425582"/>
    <w:rsid w:val="0042573B"/>
    <w:rsid w:val="004362CA"/>
    <w:rsid w:val="00436559"/>
    <w:rsid w:val="00442AF0"/>
    <w:rsid w:val="00443A00"/>
    <w:rsid w:val="0044527D"/>
    <w:rsid w:val="00453FF3"/>
    <w:rsid w:val="004578D7"/>
    <w:rsid w:val="00471578"/>
    <w:rsid w:val="00474289"/>
    <w:rsid w:val="00484D76"/>
    <w:rsid w:val="0049441A"/>
    <w:rsid w:val="004A42A9"/>
    <w:rsid w:val="004C2BF0"/>
    <w:rsid w:val="004C3A1B"/>
    <w:rsid w:val="004C6F92"/>
    <w:rsid w:val="004D2E0A"/>
    <w:rsid w:val="004D3662"/>
    <w:rsid w:val="004D4855"/>
    <w:rsid w:val="004E48D5"/>
    <w:rsid w:val="004E6217"/>
    <w:rsid w:val="004E694B"/>
    <w:rsid w:val="004E783A"/>
    <w:rsid w:val="004E7AC9"/>
    <w:rsid w:val="004F0EDC"/>
    <w:rsid w:val="004F1410"/>
    <w:rsid w:val="004F5EDE"/>
    <w:rsid w:val="005045E7"/>
    <w:rsid w:val="00505167"/>
    <w:rsid w:val="00511232"/>
    <w:rsid w:val="00526C43"/>
    <w:rsid w:val="00534665"/>
    <w:rsid w:val="0055057D"/>
    <w:rsid w:val="005514E9"/>
    <w:rsid w:val="00556035"/>
    <w:rsid w:val="00562E13"/>
    <w:rsid w:val="00572438"/>
    <w:rsid w:val="00574CA5"/>
    <w:rsid w:val="0057641E"/>
    <w:rsid w:val="005810A8"/>
    <w:rsid w:val="00582594"/>
    <w:rsid w:val="00593D1A"/>
    <w:rsid w:val="00594E5C"/>
    <w:rsid w:val="005A3198"/>
    <w:rsid w:val="005A7222"/>
    <w:rsid w:val="005B5014"/>
    <w:rsid w:val="005C15A2"/>
    <w:rsid w:val="005C33D1"/>
    <w:rsid w:val="005C38FA"/>
    <w:rsid w:val="005C5216"/>
    <w:rsid w:val="005C75C8"/>
    <w:rsid w:val="005D3609"/>
    <w:rsid w:val="005D3A3C"/>
    <w:rsid w:val="005D6B93"/>
    <w:rsid w:val="005D7735"/>
    <w:rsid w:val="005F2F2A"/>
    <w:rsid w:val="005F6E1F"/>
    <w:rsid w:val="006174B2"/>
    <w:rsid w:val="006250EF"/>
    <w:rsid w:val="006262FC"/>
    <w:rsid w:val="00632F7B"/>
    <w:rsid w:val="006345E4"/>
    <w:rsid w:val="00634B3B"/>
    <w:rsid w:val="006437DE"/>
    <w:rsid w:val="0067112A"/>
    <w:rsid w:val="00682E8B"/>
    <w:rsid w:val="006837BB"/>
    <w:rsid w:val="00692F15"/>
    <w:rsid w:val="00692FA1"/>
    <w:rsid w:val="00694DDC"/>
    <w:rsid w:val="00695C4F"/>
    <w:rsid w:val="006A1A16"/>
    <w:rsid w:val="006A70A3"/>
    <w:rsid w:val="006C6896"/>
    <w:rsid w:val="006D16BB"/>
    <w:rsid w:val="006D49C0"/>
    <w:rsid w:val="006E07F9"/>
    <w:rsid w:val="006E752A"/>
    <w:rsid w:val="006F678E"/>
    <w:rsid w:val="00713956"/>
    <w:rsid w:val="00714EE4"/>
    <w:rsid w:val="007162F2"/>
    <w:rsid w:val="007305E7"/>
    <w:rsid w:val="00732914"/>
    <w:rsid w:val="007341C4"/>
    <w:rsid w:val="00734E67"/>
    <w:rsid w:val="00735F13"/>
    <w:rsid w:val="007455C4"/>
    <w:rsid w:val="007523DF"/>
    <w:rsid w:val="00754305"/>
    <w:rsid w:val="00762AE1"/>
    <w:rsid w:val="007637C8"/>
    <w:rsid w:val="0076597F"/>
    <w:rsid w:val="00774445"/>
    <w:rsid w:val="00777E6A"/>
    <w:rsid w:val="00777FF1"/>
    <w:rsid w:val="00783F22"/>
    <w:rsid w:val="007937F8"/>
    <w:rsid w:val="00793C7E"/>
    <w:rsid w:val="00795F71"/>
    <w:rsid w:val="007A3A28"/>
    <w:rsid w:val="007B1121"/>
    <w:rsid w:val="007B3C97"/>
    <w:rsid w:val="007B444F"/>
    <w:rsid w:val="007B5B69"/>
    <w:rsid w:val="007C2404"/>
    <w:rsid w:val="007C4766"/>
    <w:rsid w:val="007C514B"/>
    <w:rsid w:val="007D11B0"/>
    <w:rsid w:val="007D3C7D"/>
    <w:rsid w:val="007D4A38"/>
    <w:rsid w:val="007D6B91"/>
    <w:rsid w:val="007E194D"/>
    <w:rsid w:val="007E37B0"/>
    <w:rsid w:val="007E4F46"/>
    <w:rsid w:val="007E6904"/>
    <w:rsid w:val="007E7B3A"/>
    <w:rsid w:val="007F0F1A"/>
    <w:rsid w:val="0080021E"/>
    <w:rsid w:val="008004C7"/>
    <w:rsid w:val="00811464"/>
    <w:rsid w:val="00814ED5"/>
    <w:rsid w:val="008220D3"/>
    <w:rsid w:val="00824C65"/>
    <w:rsid w:val="008252C0"/>
    <w:rsid w:val="00827693"/>
    <w:rsid w:val="00827D4C"/>
    <w:rsid w:val="00833C53"/>
    <w:rsid w:val="00840656"/>
    <w:rsid w:val="008418CA"/>
    <w:rsid w:val="00842C60"/>
    <w:rsid w:val="0084347D"/>
    <w:rsid w:val="008436C7"/>
    <w:rsid w:val="00851A31"/>
    <w:rsid w:val="008619DE"/>
    <w:rsid w:val="00864699"/>
    <w:rsid w:val="008830E6"/>
    <w:rsid w:val="00891722"/>
    <w:rsid w:val="008927F6"/>
    <w:rsid w:val="008A40AB"/>
    <w:rsid w:val="008A701D"/>
    <w:rsid w:val="008A7CDA"/>
    <w:rsid w:val="008B309F"/>
    <w:rsid w:val="008C20EC"/>
    <w:rsid w:val="008C514D"/>
    <w:rsid w:val="008D69A7"/>
    <w:rsid w:val="008E1C76"/>
    <w:rsid w:val="00900EAD"/>
    <w:rsid w:val="00913820"/>
    <w:rsid w:val="00913B09"/>
    <w:rsid w:val="009151E2"/>
    <w:rsid w:val="00915315"/>
    <w:rsid w:val="0091572C"/>
    <w:rsid w:val="0091623A"/>
    <w:rsid w:val="009347BA"/>
    <w:rsid w:val="009378C9"/>
    <w:rsid w:val="00941A09"/>
    <w:rsid w:val="00942897"/>
    <w:rsid w:val="00943225"/>
    <w:rsid w:val="009468C3"/>
    <w:rsid w:val="00947595"/>
    <w:rsid w:val="00950460"/>
    <w:rsid w:val="00951880"/>
    <w:rsid w:val="00954746"/>
    <w:rsid w:val="00956A1F"/>
    <w:rsid w:val="009632DF"/>
    <w:rsid w:val="00966810"/>
    <w:rsid w:val="00973FA0"/>
    <w:rsid w:val="00976A76"/>
    <w:rsid w:val="00976B30"/>
    <w:rsid w:val="009811D4"/>
    <w:rsid w:val="00984E98"/>
    <w:rsid w:val="0098539C"/>
    <w:rsid w:val="00990FB1"/>
    <w:rsid w:val="00994245"/>
    <w:rsid w:val="009A1EE7"/>
    <w:rsid w:val="009A3329"/>
    <w:rsid w:val="009A6159"/>
    <w:rsid w:val="009A7104"/>
    <w:rsid w:val="009B0398"/>
    <w:rsid w:val="009B0FAC"/>
    <w:rsid w:val="009B312F"/>
    <w:rsid w:val="009C5ED9"/>
    <w:rsid w:val="009F0003"/>
    <w:rsid w:val="009F325C"/>
    <w:rsid w:val="00A00F4E"/>
    <w:rsid w:val="00A01486"/>
    <w:rsid w:val="00A04462"/>
    <w:rsid w:val="00A111F4"/>
    <w:rsid w:val="00A13A8A"/>
    <w:rsid w:val="00A1424C"/>
    <w:rsid w:val="00A350A3"/>
    <w:rsid w:val="00A3522C"/>
    <w:rsid w:val="00A366EB"/>
    <w:rsid w:val="00A432C0"/>
    <w:rsid w:val="00A45DCA"/>
    <w:rsid w:val="00A6542C"/>
    <w:rsid w:val="00A6555D"/>
    <w:rsid w:val="00A751DC"/>
    <w:rsid w:val="00A84E2D"/>
    <w:rsid w:val="00A878E1"/>
    <w:rsid w:val="00A93985"/>
    <w:rsid w:val="00A93DAC"/>
    <w:rsid w:val="00AA3B29"/>
    <w:rsid w:val="00AB3298"/>
    <w:rsid w:val="00AB32ED"/>
    <w:rsid w:val="00AC2702"/>
    <w:rsid w:val="00AD3013"/>
    <w:rsid w:val="00AE2EF6"/>
    <w:rsid w:val="00AF4C90"/>
    <w:rsid w:val="00AF57E3"/>
    <w:rsid w:val="00B056CC"/>
    <w:rsid w:val="00B12E1C"/>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673D1"/>
    <w:rsid w:val="00B751BB"/>
    <w:rsid w:val="00B80AB7"/>
    <w:rsid w:val="00B8289B"/>
    <w:rsid w:val="00B84C78"/>
    <w:rsid w:val="00B86DFA"/>
    <w:rsid w:val="00B90B5E"/>
    <w:rsid w:val="00BA0845"/>
    <w:rsid w:val="00BA0D15"/>
    <w:rsid w:val="00BA5677"/>
    <w:rsid w:val="00BB296D"/>
    <w:rsid w:val="00BB55AC"/>
    <w:rsid w:val="00BE1228"/>
    <w:rsid w:val="00BE77E7"/>
    <w:rsid w:val="00BF0845"/>
    <w:rsid w:val="00BF3598"/>
    <w:rsid w:val="00BF5B6F"/>
    <w:rsid w:val="00BF779D"/>
    <w:rsid w:val="00C00D21"/>
    <w:rsid w:val="00C037BA"/>
    <w:rsid w:val="00C042A9"/>
    <w:rsid w:val="00C05CA1"/>
    <w:rsid w:val="00C061F4"/>
    <w:rsid w:val="00C12928"/>
    <w:rsid w:val="00C12CFF"/>
    <w:rsid w:val="00C15CCE"/>
    <w:rsid w:val="00C25F4E"/>
    <w:rsid w:val="00C512A1"/>
    <w:rsid w:val="00C54539"/>
    <w:rsid w:val="00C54BB6"/>
    <w:rsid w:val="00C5744A"/>
    <w:rsid w:val="00C60785"/>
    <w:rsid w:val="00C64FD3"/>
    <w:rsid w:val="00C67856"/>
    <w:rsid w:val="00C71011"/>
    <w:rsid w:val="00C71CEA"/>
    <w:rsid w:val="00C82EF7"/>
    <w:rsid w:val="00C84009"/>
    <w:rsid w:val="00C84DEC"/>
    <w:rsid w:val="00C94BB1"/>
    <w:rsid w:val="00CA411E"/>
    <w:rsid w:val="00CC1684"/>
    <w:rsid w:val="00CC7DD8"/>
    <w:rsid w:val="00CD062F"/>
    <w:rsid w:val="00CD1260"/>
    <w:rsid w:val="00CD7E03"/>
    <w:rsid w:val="00CE171D"/>
    <w:rsid w:val="00CF2A8B"/>
    <w:rsid w:val="00D01F87"/>
    <w:rsid w:val="00D03512"/>
    <w:rsid w:val="00D125B1"/>
    <w:rsid w:val="00D21365"/>
    <w:rsid w:val="00D22B5B"/>
    <w:rsid w:val="00D26F56"/>
    <w:rsid w:val="00D34DAC"/>
    <w:rsid w:val="00D35B3A"/>
    <w:rsid w:val="00D374BC"/>
    <w:rsid w:val="00D403B4"/>
    <w:rsid w:val="00D428B8"/>
    <w:rsid w:val="00D4370A"/>
    <w:rsid w:val="00D5034F"/>
    <w:rsid w:val="00D52D15"/>
    <w:rsid w:val="00D53899"/>
    <w:rsid w:val="00D549C4"/>
    <w:rsid w:val="00D5531E"/>
    <w:rsid w:val="00D61F12"/>
    <w:rsid w:val="00D7106F"/>
    <w:rsid w:val="00D918B0"/>
    <w:rsid w:val="00D94175"/>
    <w:rsid w:val="00D94890"/>
    <w:rsid w:val="00DD4DDD"/>
    <w:rsid w:val="00DD6DE9"/>
    <w:rsid w:val="00DF0353"/>
    <w:rsid w:val="00DF71E5"/>
    <w:rsid w:val="00DF77D6"/>
    <w:rsid w:val="00E01441"/>
    <w:rsid w:val="00E02D6B"/>
    <w:rsid w:val="00E1607C"/>
    <w:rsid w:val="00E20475"/>
    <w:rsid w:val="00E25A67"/>
    <w:rsid w:val="00E26431"/>
    <w:rsid w:val="00E26D83"/>
    <w:rsid w:val="00E270A8"/>
    <w:rsid w:val="00E41898"/>
    <w:rsid w:val="00E420CF"/>
    <w:rsid w:val="00E44D5B"/>
    <w:rsid w:val="00E45AA2"/>
    <w:rsid w:val="00E50CC7"/>
    <w:rsid w:val="00E561B6"/>
    <w:rsid w:val="00E65585"/>
    <w:rsid w:val="00E7637C"/>
    <w:rsid w:val="00E7688E"/>
    <w:rsid w:val="00E91232"/>
    <w:rsid w:val="00EA1BE0"/>
    <w:rsid w:val="00EA32EC"/>
    <w:rsid w:val="00EA3D2D"/>
    <w:rsid w:val="00EA678E"/>
    <w:rsid w:val="00EB1259"/>
    <w:rsid w:val="00EB1FE7"/>
    <w:rsid w:val="00EB3A3A"/>
    <w:rsid w:val="00EB3C5A"/>
    <w:rsid w:val="00EB74C2"/>
    <w:rsid w:val="00EC0737"/>
    <w:rsid w:val="00EC0830"/>
    <w:rsid w:val="00EC30BB"/>
    <w:rsid w:val="00EC4B24"/>
    <w:rsid w:val="00EC60E2"/>
    <w:rsid w:val="00ED2298"/>
    <w:rsid w:val="00ED3721"/>
    <w:rsid w:val="00EE121F"/>
    <w:rsid w:val="00EE1866"/>
    <w:rsid w:val="00EE5834"/>
    <w:rsid w:val="00EE5EF0"/>
    <w:rsid w:val="00EE6E50"/>
    <w:rsid w:val="00EE7653"/>
    <w:rsid w:val="00EF4A66"/>
    <w:rsid w:val="00EF66B4"/>
    <w:rsid w:val="00F07939"/>
    <w:rsid w:val="00F14B45"/>
    <w:rsid w:val="00F161CC"/>
    <w:rsid w:val="00F21A8D"/>
    <w:rsid w:val="00F2281F"/>
    <w:rsid w:val="00F261B4"/>
    <w:rsid w:val="00F27261"/>
    <w:rsid w:val="00F337C4"/>
    <w:rsid w:val="00F40B51"/>
    <w:rsid w:val="00F4302D"/>
    <w:rsid w:val="00F43D40"/>
    <w:rsid w:val="00F50210"/>
    <w:rsid w:val="00F5437C"/>
    <w:rsid w:val="00F552E6"/>
    <w:rsid w:val="00F56A53"/>
    <w:rsid w:val="00F6082A"/>
    <w:rsid w:val="00F60F83"/>
    <w:rsid w:val="00F719C1"/>
    <w:rsid w:val="00F7311D"/>
    <w:rsid w:val="00F75C22"/>
    <w:rsid w:val="00F77539"/>
    <w:rsid w:val="00F8453E"/>
    <w:rsid w:val="00F905AB"/>
    <w:rsid w:val="00F96D10"/>
    <w:rsid w:val="00F97DD3"/>
    <w:rsid w:val="00FA07DC"/>
    <w:rsid w:val="00FB36CD"/>
    <w:rsid w:val="00FB7DAD"/>
    <w:rsid w:val="00FC1EE3"/>
    <w:rsid w:val="00FC6D50"/>
    <w:rsid w:val="00FD0573"/>
    <w:rsid w:val="00FD2E9E"/>
    <w:rsid w:val="00FE2399"/>
    <w:rsid w:val="00FE3303"/>
    <w:rsid w:val="00FE55A2"/>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 w:type="paragraph" w:styleId="Spistreci1">
    <w:name w:val="toc 1"/>
    <w:basedOn w:val="Normalny"/>
    <w:next w:val="Normalny"/>
    <w:autoRedefine/>
    <w:uiPriority w:val="39"/>
    <w:unhideWhenUsed/>
    <w:rsid w:val="009B0398"/>
    <w:pPr>
      <w:spacing w:before="360" w:after="360"/>
    </w:pPr>
    <w:rPr>
      <w:rFonts w:asciiTheme="minorHAnsi" w:hAnsiTheme="minorHAnsi" w:cstheme="minorHAnsi"/>
      <w:b/>
      <w:bCs/>
      <w:caps/>
      <w:sz w:val="22"/>
      <w:szCs w:val="22"/>
      <w:u w:val="single"/>
    </w:rPr>
  </w:style>
  <w:style w:type="paragraph" w:styleId="Spistreci2">
    <w:name w:val="toc 2"/>
    <w:basedOn w:val="Normalny"/>
    <w:next w:val="Normalny"/>
    <w:autoRedefine/>
    <w:uiPriority w:val="39"/>
    <w:unhideWhenUsed/>
    <w:rsid w:val="009B0398"/>
    <w:pPr>
      <w:spacing w:after="0"/>
    </w:pPr>
    <w:rPr>
      <w:rFonts w:asciiTheme="minorHAnsi" w:hAnsiTheme="minorHAnsi" w:cstheme="minorHAnsi"/>
      <w:b/>
      <w:bCs/>
      <w:smallCaps/>
      <w:sz w:val="22"/>
      <w:szCs w:val="22"/>
    </w:rPr>
  </w:style>
  <w:style w:type="paragraph" w:styleId="Spistreci3">
    <w:name w:val="toc 3"/>
    <w:basedOn w:val="Normalny"/>
    <w:next w:val="Normalny"/>
    <w:autoRedefine/>
    <w:uiPriority w:val="39"/>
    <w:unhideWhenUsed/>
    <w:rsid w:val="009B0398"/>
    <w:pPr>
      <w:spacing w:after="0"/>
    </w:pPr>
    <w:rPr>
      <w:rFonts w:asciiTheme="minorHAnsi" w:hAnsiTheme="minorHAnsi" w:cstheme="minorHAnsi"/>
      <w:smallCaps/>
      <w:sz w:val="22"/>
      <w:szCs w:val="22"/>
    </w:rPr>
  </w:style>
  <w:style w:type="paragraph" w:styleId="Spistreci4">
    <w:name w:val="toc 4"/>
    <w:basedOn w:val="Normalny"/>
    <w:next w:val="Normalny"/>
    <w:autoRedefine/>
    <w:uiPriority w:val="39"/>
    <w:unhideWhenUsed/>
    <w:rsid w:val="009B0398"/>
    <w:pPr>
      <w:spacing w:after="0"/>
    </w:pPr>
    <w:rPr>
      <w:rFonts w:asciiTheme="minorHAnsi" w:hAnsiTheme="minorHAnsi" w:cstheme="minorHAnsi"/>
      <w:sz w:val="22"/>
      <w:szCs w:val="22"/>
    </w:rPr>
  </w:style>
  <w:style w:type="paragraph" w:styleId="Spistreci5">
    <w:name w:val="toc 5"/>
    <w:basedOn w:val="Normalny"/>
    <w:next w:val="Normalny"/>
    <w:autoRedefine/>
    <w:uiPriority w:val="39"/>
    <w:unhideWhenUsed/>
    <w:rsid w:val="009B0398"/>
    <w:pPr>
      <w:spacing w:after="0"/>
    </w:pPr>
    <w:rPr>
      <w:rFonts w:asciiTheme="minorHAnsi" w:hAnsiTheme="minorHAnsi" w:cstheme="minorHAnsi"/>
      <w:sz w:val="22"/>
      <w:szCs w:val="22"/>
    </w:rPr>
  </w:style>
  <w:style w:type="paragraph" w:styleId="Spistreci6">
    <w:name w:val="toc 6"/>
    <w:basedOn w:val="Normalny"/>
    <w:next w:val="Normalny"/>
    <w:autoRedefine/>
    <w:uiPriority w:val="39"/>
    <w:unhideWhenUsed/>
    <w:rsid w:val="009B0398"/>
    <w:pPr>
      <w:spacing w:after="0"/>
    </w:pPr>
    <w:rPr>
      <w:rFonts w:asciiTheme="minorHAnsi" w:hAnsiTheme="minorHAnsi" w:cstheme="minorHAnsi"/>
      <w:sz w:val="22"/>
      <w:szCs w:val="22"/>
    </w:rPr>
  </w:style>
  <w:style w:type="paragraph" w:styleId="Spistreci7">
    <w:name w:val="toc 7"/>
    <w:basedOn w:val="Normalny"/>
    <w:next w:val="Normalny"/>
    <w:autoRedefine/>
    <w:uiPriority w:val="39"/>
    <w:unhideWhenUsed/>
    <w:rsid w:val="009B0398"/>
    <w:pPr>
      <w:spacing w:after="0"/>
    </w:pPr>
    <w:rPr>
      <w:rFonts w:asciiTheme="minorHAnsi" w:hAnsiTheme="minorHAnsi" w:cstheme="minorHAnsi"/>
      <w:sz w:val="22"/>
      <w:szCs w:val="22"/>
    </w:rPr>
  </w:style>
  <w:style w:type="paragraph" w:styleId="Spistreci8">
    <w:name w:val="toc 8"/>
    <w:basedOn w:val="Normalny"/>
    <w:next w:val="Normalny"/>
    <w:autoRedefine/>
    <w:uiPriority w:val="39"/>
    <w:unhideWhenUsed/>
    <w:rsid w:val="009B0398"/>
    <w:pPr>
      <w:spacing w:after="0"/>
    </w:pPr>
    <w:rPr>
      <w:rFonts w:asciiTheme="minorHAnsi" w:hAnsiTheme="minorHAnsi" w:cstheme="minorHAnsi"/>
      <w:sz w:val="22"/>
      <w:szCs w:val="22"/>
    </w:rPr>
  </w:style>
  <w:style w:type="paragraph" w:styleId="Spistreci9">
    <w:name w:val="toc 9"/>
    <w:basedOn w:val="Normalny"/>
    <w:next w:val="Normalny"/>
    <w:autoRedefine/>
    <w:uiPriority w:val="39"/>
    <w:unhideWhenUsed/>
    <w:rsid w:val="009B0398"/>
    <w:pPr>
      <w:spacing w:after="0"/>
    </w:pPr>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4892">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B82B2-E289-8141-9E69-D07E9475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11</TotalTime>
  <Pages>14</Pages>
  <Words>4018</Words>
  <Characters>24108</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Toyota News</cp:lastModifiedBy>
  <cp:revision>3</cp:revision>
  <cp:lastPrinted>2020-11-10T10:42:00Z</cp:lastPrinted>
  <dcterms:created xsi:type="dcterms:W3CDTF">2021-09-13T14:32:00Z</dcterms:created>
  <dcterms:modified xsi:type="dcterms:W3CDTF">2021-09-28T11:53:00Z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