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3BF36A1B" w:rsidR="00BA0D15" w:rsidRPr="007937F8" w:rsidRDefault="004D6F74" w:rsidP="00BA0D15">
      <w:pPr>
        <w:ind w:right="39"/>
      </w:pPr>
      <w:r>
        <w:rPr>
          <w:rFonts w:ascii="NobelCE Lt" w:hAnsi="NobelCE Lt"/>
          <w:sz w:val="24"/>
          <w:szCs w:val="24"/>
        </w:rPr>
        <w:t>2</w:t>
      </w:r>
      <w:r w:rsidR="003F12E0">
        <w:rPr>
          <w:rFonts w:ascii="NobelCE Lt" w:hAnsi="NobelCE Lt"/>
          <w:sz w:val="24"/>
          <w:szCs w:val="24"/>
        </w:rPr>
        <w:t xml:space="preserve"> </w:t>
      </w:r>
      <w:r w:rsidR="008D3B40">
        <w:rPr>
          <w:rFonts w:ascii="NobelCE Lt" w:hAnsi="NobelCE Lt"/>
          <w:sz w:val="24"/>
          <w:szCs w:val="24"/>
        </w:rPr>
        <w:t>WRZEŚNIA</w:t>
      </w:r>
      <w:r w:rsidR="00A111F4">
        <w:rPr>
          <w:rFonts w:ascii="NobelCE Lt" w:hAnsi="NobelCE Lt"/>
          <w:sz w:val="24"/>
          <w:szCs w:val="24"/>
        </w:rPr>
        <w:t xml:space="preserve"> </w:t>
      </w:r>
      <w:r w:rsidR="008220D3" w:rsidRPr="007937F8">
        <w:rPr>
          <w:rFonts w:ascii="NobelCE Lt" w:hAnsi="NobelCE Lt"/>
          <w:sz w:val="24"/>
          <w:szCs w:val="24"/>
        </w:rPr>
        <w:t>20</w:t>
      </w:r>
      <w:r w:rsidR="00B2128D">
        <w:rPr>
          <w:rFonts w:ascii="NobelCE Lt" w:hAnsi="NobelCE Lt"/>
          <w:sz w:val="24"/>
          <w:szCs w:val="24"/>
        </w:rPr>
        <w:t>2</w:t>
      </w:r>
      <w:r w:rsidR="009378C9">
        <w:rPr>
          <w:rFonts w:ascii="NobelCE Lt" w:hAnsi="NobelCE Lt"/>
          <w:sz w:val="24"/>
          <w:szCs w:val="24"/>
        </w:rPr>
        <w:t>1</w:t>
      </w:r>
    </w:p>
    <w:p w14:paraId="5DE35DE5" w14:textId="77777777" w:rsidR="004D6F74" w:rsidRDefault="004D6F74" w:rsidP="004D6F74">
      <w:pPr>
        <w:rPr>
          <w:rFonts w:ascii="NobelCE Lt" w:hAnsi="NobelCE Lt"/>
          <w:b/>
          <w:sz w:val="36"/>
          <w:szCs w:val="36"/>
        </w:rPr>
      </w:pPr>
    </w:p>
    <w:p w14:paraId="50145810" w14:textId="3783340E" w:rsidR="008D3B40" w:rsidRDefault="008D3B40" w:rsidP="004D6F74">
      <w:pPr>
        <w:spacing w:after="0"/>
        <w:rPr>
          <w:rFonts w:ascii="NobelCE Lt" w:hAnsi="NobelCE Lt"/>
          <w:b/>
          <w:sz w:val="36"/>
          <w:szCs w:val="36"/>
        </w:rPr>
      </w:pPr>
    </w:p>
    <w:p w14:paraId="65759A89" w14:textId="319FCE9F" w:rsidR="008D3B40" w:rsidRPr="008D3B40" w:rsidRDefault="008D3B40" w:rsidP="008D3B40">
      <w:pPr>
        <w:spacing w:after="0"/>
        <w:rPr>
          <w:rFonts w:ascii="NobelCE Lt" w:hAnsi="NobelCE Lt"/>
          <w:b/>
          <w:sz w:val="36"/>
          <w:szCs w:val="36"/>
        </w:rPr>
      </w:pPr>
      <w:r w:rsidRPr="008D3B40">
        <w:rPr>
          <w:rFonts w:ascii="NobelCE Lt" w:hAnsi="NobelCE Lt"/>
          <w:b/>
          <w:sz w:val="36"/>
          <w:szCs w:val="36"/>
        </w:rPr>
        <w:t>NOWI JURORZY W KONKURSIE LEXUS DESIGN AWARD 2022</w:t>
      </w:r>
    </w:p>
    <w:p w14:paraId="3F70D98C" w14:textId="77777777" w:rsidR="008D3B40" w:rsidRPr="004D6F74" w:rsidRDefault="008D3B40" w:rsidP="004D6F74">
      <w:pPr>
        <w:spacing w:after="0"/>
        <w:rPr>
          <w:rFonts w:ascii="NobelCE Lt" w:hAnsi="NobelCE Lt"/>
          <w:b/>
          <w:sz w:val="36"/>
          <w:szCs w:val="36"/>
        </w:rPr>
      </w:pPr>
    </w:p>
    <w:p w14:paraId="0C37E22F" w14:textId="56ECC97D" w:rsidR="008D3B40" w:rsidRDefault="008D3B40" w:rsidP="004D6F74">
      <w:pPr>
        <w:spacing w:after="0"/>
        <w:rPr>
          <w:rFonts w:ascii="NobelCE Lt" w:hAnsi="NobelCE Lt"/>
          <w:b/>
          <w:sz w:val="24"/>
          <w:szCs w:val="24"/>
        </w:rPr>
      </w:pPr>
    </w:p>
    <w:p w14:paraId="01811A23" w14:textId="77777777" w:rsidR="008D3B40" w:rsidRPr="008D3B40" w:rsidRDefault="008D3B40" w:rsidP="008D3B40">
      <w:pPr>
        <w:numPr>
          <w:ilvl w:val="0"/>
          <w:numId w:val="23"/>
        </w:numPr>
        <w:suppressAutoHyphens w:val="0"/>
        <w:spacing w:after="0" w:line="276" w:lineRule="auto"/>
        <w:rPr>
          <w:rFonts w:ascii="NobelCE Lt" w:hAnsi="NobelCE Lt"/>
          <w:b/>
          <w:sz w:val="24"/>
          <w:szCs w:val="24"/>
        </w:rPr>
      </w:pPr>
      <w:r w:rsidRPr="008D3B40">
        <w:rPr>
          <w:rFonts w:ascii="NobelCE Lt" w:hAnsi="NobelCE Lt"/>
          <w:b/>
          <w:sz w:val="24"/>
          <w:szCs w:val="24"/>
        </w:rPr>
        <w:t>Czterech światowej sławy jurorów wybierze zwycięzcę Lexus Design Award 2022 spośród grona twórców młodego pokolenia</w:t>
      </w:r>
    </w:p>
    <w:p w14:paraId="50D46876" w14:textId="77777777" w:rsidR="008D3B40" w:rsidRPr="008D3B40" w:rsidRDefault="008D3B40" w:rsidP="008D3B40">
      <w:pPr>
        <w:numPr>
          <w:ilvl w:val="0"/>
          <w:numId w:val="23"/>
        </w:numPr>
        <w:suppressAutoHyphens w:val="0"/>
        <w:spacing w:after="0" w:line="276" w:lineRule="auto"/>
        <w:rPr>
          <w:rFonts w:ascii="NobelCE Lt" w:hAnsi="NobelCE Lt"/>
          <w:b/>
          <w:sz w:val="24"/>
          <w:szCs w:val="24"/>
        </w:rPr>
      </w:pPr>
      <w:r w:rsidRPr="008D3B40">
        <w:rPr>
          <w:rFonts w:ascii="NobelCE Lt" w:hAnsi="NobelCE Lt"/>
          <w:b/>
          <w:sz w:val="24"/>
          <w:szCs w:val="24"/>
        </w:rPr>
        <w:t>Do elitarnego składu dołączają hinduska architekta Anupama Kundoo oraz kanadyjski projektant Bruce Mau</w:t>
      </w:r>
    </w:p>
    <w:p w14:paraId="7FB85619" w14:textId="77777777" w:rsidR="008D3B40" w:rsidRPr="008D3B40" w:rsidRDefault="008D3B40" w:rsidP="008D3B40">
      <w:pPr>
        <w:numPr>
          <w:ilvl w:val="0"/>
          <w:numId w:val="23"/>
        </w:numPr>
        <w:suppressAutoHyphens w:val="0"/>
        <w:spacing w:after="0" w:line="276" w:lineRule="auto"/>
        <w:rPr>
          <w:rFonts w:ascii="NobelCE Lt" w:hAnsi="NobelCE Lt"/>
          <w:b/>
          <w:sz w:val="24"/>
          <w:szCs w:val="24"/>
        </w:rPr>
      </w:pPr>
      <w:r w:rsidRPr="008D3B40">
        <w:rPr>
          <w:rFonts w:ascii="NobelCE Lt" w:hAnsi="NobelCE Lt"/>
          <w:b/>
          <w:sz w:val="24"/>
          <w:szCs w:val="24"/>
        </w:rPr>
        <w:t>W jury zasiadają podobnie jak w latach poprzednich Paola Antonelli z  Muzeum Sztuki Nowoczesnej w Nowym Jorku oraz Simon Humphries, Szef Globalnego Designu Toyoty i Lexusa</w:t>
      </w:r>
    </w:p>
    <w:p w14:paraId="5DCC0394" w14:textId="77777777" w:rsidR="008D3B40" w:rsidRPr="008D3B40" w:rsidRDefault="008D3B40" w:rsidP="008D3B40">
      <w:pPr>
        <w:numPr>
          <w:ilvl w:val="0"/>
          <w:numId w:val="23"/>
        </w:numPr>
        <w:suppressAutoHyphens w:val="0"/>
        <w:spacing w:after="0" w:line="276" w:lineRule="auto"/>
        <w:rPr>
          <w:rFonts w:ascii="NobelCE Lt" w:hAnsi="NobelCE Lt"/>
          <w:b/>
          <w:sz w:val="24"/>
          <w:szCs w:val="24"/>
        </w:rPr>
      </w:pPr>
      <w:r w:rsidRPr="008D3B40">
        <w:rPr>
          <w:rFonts w:ascii="NobelCE Lt" w:hAnsi="NobelCE Lt"/>
          <w:b/>
          <w:sz w:val="24"/>
          <w:szCs w:val="24"/>
        </w:rPr>
        <w:t>Nadsyłanie aplikacji do Lexus Design Award 2022 potrwa do 10 października. Następnie jurorzy wyłonią grono sześciu finalistów, którzy pod okiem mentorów przygotują ostateczne prace. Zwycięzca nagrody głównej zostanie ogłoszony wiosną 2022 roku</w:t>
      </w:r>
    </w:p>
    <w:p w14:paraId="54FAA4E3" w14:textId="77777777" w:rsidR="008D3B40" w:rsidRPr="004D6F74" w:rsidRDefault="008D3B40" w:rsidP="004D6F74">
      <w:pPr>
        <w:spacing w:after="0"/>
        <w:rPr>
          <w:rFonts w:ascii="NobelCE Lt" w:hAnsi="NobelCE Lt"/>
          <w:b/>
          <w:sz w:val="24"/>
          <w:szCs w:val="24"/>
        </w:rPr>
      </w:pPr>
    </w:p>
    <w:p w14:paraId="5C5DEEB5" w14:textId="59E1D5AE" w:rsidR="004D6F74" w:rsidRPr="004D6F74" w:rsidRDefault="004D6F74" w:rsidP="004D6F74">
      <w:pPr>
        <w:spacing w:after="0"/>
        <w:rPr>
          <w:rFonts w:ascii="NobelCE Lt" w:hAnsi="NobelCE Lt"/>
          <w:bCs/>
          <w:sz w:val="24"/>
          <w:szCs w:val="24"/>
        </w:rPr>
      </w:pPr>
    </w:p>
    <w:p w14:paraId="6DF62045" w14:textId="1A58EFAC"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 xml:space="preserve">Lexus wybrał czterech światowej sławy twórców na jurorów LEXUS Design Award 2022, konkursu designu, który ma na celu wyłonić i wesprzeć młodych designerów. Do panelu, w którym od lat zasiadają Paola Antonelli, </w:t>
      </w:r>
      <w:r>
        <w:rPr>
          <w:rFonts w:ascii="NobelCE Lt" w:hAnsi="NobelCE Lt"/>
          <w:bCs/>
          <w:sz w:val="24"/>
          <w:szCs w:val="24"/>
        </w:rPr>
        <w:t>s</w:t>
      </w:r>
      <w:r w:rsidRPr="008D3B40">
        <w:rPr>
          <w:rFonts w:ascii="NobelCE Lt" w:hAnsi="NobelCE Lt"/>
          <w:bCs/>
          <w:sz w:val="24"/>
          <w:szCs w:val="24"/>
        </w:rPr>
        <w:t xml:space="preserve">tarsza </w:t>
      </w:r>
      <w:r>
        <w:rPr>
          <w:rFonts w:ascii="NobelCE Lt" w:hAnsi="NobelCE Lt"/>
          <w:bCs/>
          <w:sz w:val="24"/>
          <w:szCs w:val="24"/>
        </w:rPr>
        <w:t>k</w:t>
      </w:r>
      <w:r w:rsidRPr="008D3B40">
        <w:rPr>
          <w:rFonts w:ascii="NobelCE Lt" w:hAnsi="NobelCE Lt"/>
          <w:bCs/>
          <w:sz w:val="24"/>
          <w:szCs w:val="24"/>
        </w:rPr>
        <w:t xml:space="preserve">uratorka </w:t>
      </w:r>
      <w:r>
        <w:rPr>
          <w:rFonts w:ascii="NobelCE Lt" w:hAnsi="NobelCE Lt"/>
          <w:bCs/>
          <w:sz w:val="24"/>
          <w:szCs w:val="24"/>
        </w:rPr>
        <w:t>d</w:t>
      </w:r>
      <w:r w:rsidRPr="008D3B40">
        <w:rPr>
          <w:rFonts w:ascii="NobelCE Lt" w:hAnsi="NobelCE Lt"/>
          <w:bCs/>
          <w:sz w:val="24"/>
          <w:szCs w:val="24"/>
        </w:rPr>
        <w:t xml:space="preserve">epartamentu </w:t>
      </w:r>
      <w:r>
        <w:rPr>
          <w:rFonts w:ascii="NobelCE Lt" w:hAnsi="NobelCE Lt"/>
          <w:bCs/>
          <w:sz w:val="24"/>
          <w:szCs w:val="24"/>
        </w:rPr>
        <w:t>a</w:t>
      </w:r>
      <w:r w:rsidRPr="008D3B40">
        <w:rPr>
          <w:rFonts w:ascii="NobelCE Lt" w:hAnsi="NobelCE Lt"/>
          <w:bCs/>
          <w:sz w:val="24"/>
          <w:szCs w:val="24"/>
        </w:rPr>
        <w:t xml:space="preserve">rchitektury i </w:t>
      </w:r>
      <w:r>
        <w:rPr>
          <w:rFonts w:ascii="NobelCE Lt" w:hAnsi="NobelCE Lt"/>
          <w:bCs/>
          <w:sz w:val="24"/>
          <w:szCs w:val="24"/>
        </w:rPr>
        <w:t>d</w:t>
      </w:r>
      <w:r w:rsidRPr="008D3B40">
        <w:rPr>
          <w:rFonts w:ascii="NobelCE Lt" w:hAnsi="NobelCE Lt"/>
          <w:bCs/>
          <w:sz w:val="24"/>
          <w:szCs w:val="24"/>
        </w:rPr>
        <w:t>esignu w nowojorskim Muzeum Sztuki Nowoczesnej oraz Simon Humphries, szef globalnego designu Toyoty i Lexusa, dołączyli w tym roku hinduska architekta Anupama Kundoo oraz kanadyjski projektant Bruce Mau.</w:t>
      </w:r>
    </w:p>
    <w:p w14:paraId="1640F1F4" w14:textId="77777777" w:rsidR="008D3B40" w:rsidRPr="008D3B40" w:rsidRDefault="008D3B40" w:rsidP="008D3B40">
      <w:pPr>
        <w:spacing w:after="0"/>
        <w:rPr>
          <w:rFonts w:ascii="NobelCE Lt" w:hAnsi="NobelCE Lt"/>
          <w:bCs/>
          <w:sz w:val="24"/>
          <w:szCs w:val="24"/>
        </w:rPr>
      </w:pPr>
    </w:p>
    <w:p w14:paraId="548ECCEB" w14:textId="7A856870"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 xml:space="preserve">Lexus uważa, że innowacyjne podejście Anupamy Kundoo, której wiele eksperymentalnych projektów tworzonych z myślą o społecznościach łączyło rzemieślnicze tradycje z nowoczesnymi technikami architektonicznymi, jest niesamowicie istotne w pielęgnowaniu </w:t>
      </w:r>
      <w:r w:rsidRPr="008D3B40">
        <w:rPr>
          <w:rFonts w:ascii="NobelCE Lt" w:hAnsi="NobelCE Lt"/>
          <w:bCs/>
          <w:sz w:val="24"/>
          <w:szCs w:val="24"/>
        </w:rPr>
        <w:lastRenderedPageBreak/>
        <w:t>potencjału kolejnych pokoleń twórców. Bruce Mau, któr</w:t>
      </w:r>
      <w:r>
        <w:rPr>
          <w:rFonts w:ascii="NobelCE Lt" w:hAnsi="NobelCE Lt"/>
          <w:bCs/>
          <w:sz w:val="24"/>
          <w:szCs w:val="24"/>
        </w:rPr>
        <w:t>y</w:t>
      </w:r>
      <w:r w:rsidRPr="008D3B40">
        <w:rPr>
          <w:rFonts w:ascii="NobelCE Lt" w:hAnsi="NobelCE Lt"/>
          <w:bCs/>
          <w:sz w:val="24"/>
          <w:szCs w:val="24"/>
        </w:rPr>
        <w:t xml:space="preserve"> odnosi sukcesy w dziedzinie grafiki projektowej, osiągnął mistrzostwo za sprawą wizji, w myśl której “design może zmieniać świat” na dziesięciolecia, a jego multidyscyplinarne podejście idealnie współgra z hasłem “Design for Better Tomorrow” (Design dla lepszego jutra), które jest motywem przewodnim Lexus Design Award.</w:t>
      </w:r>
    </w:p>
    <w:p w14:paraId="055844D1" w14:textId="77777777" w:rsidR="008D3B40" w:rsidRPr="008D3B40" w:rsidRDefault="008D3B40" w:rsidP="008D3B40">
      <w:pPr>
        <w:spacing w:after="0"/>
        <w:rPr>
          <w:rFonts w:ascii="NobelCE Lt" w:hAnsi="NobelCE Lt"/>
          <w:bCs/>
          <w:sz w:val="24"/>
          <w:szCs w:val="24"/>
        </w:rPr>
      </w:pPr>
    </w:p>
    <w:p w14:paraId="2654B98E" w14:textId="194ED3A3"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 xml:space="preserve">“Jestem szczerze zaszczycony, że mogę być częścią Lexus Design Award, bo ten program bierze odpowiedzialność za to, by zachęcać kolejne pokolenia projektantów do działania i dawać im możliwość, by starali się stworzyć dla nas wszystkich lepszy świat. Lexus doskonale zidentyfikował wielką wartość wykorzystania potencjału najlepszych projektantów i sześciu finalistom zapewnia solidne podstawy oraz hojne wsparcie finansowe w pracy nad ich projektami. Podkreślenie roli mentora w tym konkursie ma dla mnie szczególne znaczenie, bo przed laty jeden z autorytetów pomógł mi obrać właściwy kierunek w </w:t>
      </w:r>
      <w:r>
        <w:rPr>
          <w:rFonts w:ascii="NobelCE Lt" w:hAnsi="NobelCE Lt"/>
          <w:bCs/>
          <w:sz w:val="24"/>
          <w:szCs w:val="24"/>
        </w:rPr>
        <w:t>mojej</w:t>
      </w:r>
      <w:r w:rsidRPr="008D3B40">
        <w:rPr>
          <w:rFonts w:ascii="NobelCE Lt" w:hAnsi="NobelCE Lt"/>
          <w:bCs/>
          <w:sz w:val="24"/>
          <w:szCs w:val="24"/>
        </w:rPr>
        <w:t xml:space="preserve"> pracy designerskiej” - powiedział Bruce Mau.</w:t>
      </w:r>
    </w:p>
    <w:p w14:paraId="1B5F35D5" w14:textId="77777777" w:rsidR="008D3B40" w:rsidRPr="008D3B40" w:rsidRDefault="008D3B40" w:rsidP="008D3B40">
      <w:pPr>
        <w:spacing w:after="0"/>
        <w:rPr>
          <w:rFonts w:ascii="NobelCE Lt" w:hAnsi="NobelCE Lt"/>
          <w:bCs/>
          <w:sz w:val="24"/>
          <w:szCs w:val="24"/>
        </w:rPr>
      </w:pPr>
    </w:p>
    <w:p w14:paraId="2EA0FD87"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Elitarny skład jurorski na początku 2022 roku wybierze sześciu finalistów z całego świata, którzy do 10 października mogą składać swoje prace. Jurorzy będą starali się wybrać takie propozycje, które najlepiej reprezentują trzy kluczowe zasady marki Lexus: Przewiduj, Wprowadzaj innowacje, Urzekaj przy jednoczesnym sprawianiu radości. Sześciu finalistów trafi pod opiekę czterech mentorów, pod okiem których dopracują swoje prototypy i przedstawią swoje wizje. Wiosną 2022 roku czterech jurorów dokona oceny prac i wskaże zdobywcę nagrody głównej.</w:t>
      </w:r>
    </w:p>
    <w:p w14:paraId="712AF304" w14:textId="77777777" w:rsidR="008D3B40" w:rsidRPr="008D3B40" w:rsidRDefault="008D3B40" w:rsidP="008D3B40">
      <w:pPr>
        <w:spacing w:after="0"/>
        <w:rPr>
          <w:rFonts w:ascii="NobelCE Lt" w:hAnsi="NobelCE Lt"/>
          <w:bCs/>
          <w:sz w:val="24"/>
          <w:szCs w:val="24"/>
        </w:rPr>
      </w:pPr>
    </w:p>
    <w:p w14:paraId="17B9CB87"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Członkowie składu mentorskiego zostaną ogłoszeni jesienią tego roku.</w:t>
      </w:r>
    </w:p>
    <w:p w14:paraId="4DC1C33F" w14:textId="77777777" w:rsidR="008D3B40" w:rsidRPr="008D3B40" w:rsidRDefault="008D3B40" w:rsidP="008D3B40">
      <w:pPr>
        <w:spacing w:after="0"/>
        <w:rPr>
          <w:rFonts w:ascii="NobelCE Lt" w:hAnsi="NobelCE Lt"/>
          <w:bCs/>
          <w:sz w:val="24"/>
          <w:szCs w:val="24"/>
        </w:rPr>
      </w:pPr>
    </w:p>
    <w:p w14:paraId="1D6C337C" w14:textId="2115FDFB"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 xml:space="preserve">Więcej informacji można znaleźć na stronie internetowej </w:t>
      </w:r>
      <w:hyperlink r:id="rId9" w:history="1">
        <w:r w:rsidRPr="008D3B40">
          <w:rPr>
            <w:rStyle w:val="Hipercze"/>
            <w:rFonts w:ascii="NobelCE Lt" w:hAnsi="NobelCE Lt"/>
            <w:bCs/>
            <w:sz w:val="24"/>
            <w:szCs w:val="24"/>
          </w:rPr>
          <w:t>LexusDesignAward.com</w:t>
        </w:r>
      </w:hyperlink>
      <w:r w:rsidRPr="008D3B40">
        <w:rPr>
          <w:rFonts w:ascii="NobelCE Lt" w:hAnsi="NobelCE Lt"/>
          <w:bCs/>
          <w:sz w:val="24"/>
          <w:szCs w:val="24"/>
        </w:rPr>
        <w:t xml:space="preserve"> </w:t>
      </w:r>
    </w:p>
    <w:p w14:paraId="5AFFEF97" w14:textId="77777777" w:rsidR="008D3B40" w:rsidRPr="008D3B40" w:rsidRDefault="008D3B40" w:rsidP="008D3B40">
      <w:pPr>
        <w:spacing w:after="0"/>
        <w:rPr>
          <w:rFonts w:ascii="NobelCE Lt" w:hAnsi="NobelCE Lt"/>
          <w:bCs/>
          <w:sz w:val="24"/>
          <w:szCs w:val="24"/>
        </w:rPr>
      </w:pPr>
    </w:p>
    <w:p w14:paraId="27976200"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Oficjalny hashtag: #LexusDesignAward</w:t>
      </w:r>
    </w:p>
    <w:p w14:paraId="75977449" w14:textId="77777777" w:rsidR="008D3B40" w:rsidRPr="008D3B40" w:rsidRDefault="008D3B40" w:rsidP="008D3B40">
      <w:pPr>
        <w:spacing w:after="0"/>
        <w:rPr>
          <w:rFonts w:ascii="NobelCE Lt" w:hAnsi="NobelCE Lt"/>
          <w:bCs/>
          <w:sz w:val="24"/>
          <w:szCs w:val="24"/>
        </w:rPr>
      </w:pPr>
    </w:p>
    <w:p w14:paraId="4E551000" w14:textId="77777777" w:rsidR="008D3B40" w:rsidRPr="008D3B40" w:rsidRDefault="008D3B40" w:rsidP="008D3B40">
      <w:pPr>
        <w:spacing w:after="0"/>
        <w:rPr>
          <w:rFonts w:ascii="NobelCE Lt" w:hAnsi="NobelCE Lt"/>
          <w:b/>
          <w:sz w:val="24"/>
          <w:szCs w:val="24"/>
        </w:rPr>
      </w:pPr>
      <w:r w:rsidRPr="008D3B40">
        <w:rPr>
          <w:rFonts w:ascii="NobelCE Lt" w:hAnsi="NobelCE Lt"/>
          <w:b/>
          <w:sz w:val="24"/>
          <w:szCs w:val="24"/>
        </w:rPr>
        <w:t>PROFILE JURORÓW LEXUS DESIGN AWARD 2022</w:t>
      </w:r>
    </w:p>
    <w:p w14:paraId="3053B707" w14:textId="77777777" w:rsidR="008D3B40" w:rsidRPr="008D3B40" w:rsidRDefault="008D3B40" w:rsidP="008D3B40">
      <w:pPr>
        <w:spacing w:after="0"/>
        <w:rPr>
          <w:rFonts w:ascii="NobelCE Lt" w:hAnsi="NobelCE Lt"/>
          <w:bCs/>
          <w:sz w:val="24"/>
          <w:szCs w:val="24"/>
        </w:rPr>
      </w:pPr>
    </w:p>
    <w:p w14:paraId="16A15805" w14:textId="77777777" w:rsidR="008D3B40" w:rsidRPr="008D3B40" w:rsidRDefault="008D3B40" w:rsidP="008D3B40">
      <w:pPr>
        <w:spacing w:after="0"/>
        <w:rPr>
          <w:rFonts w:ascii="NobelCE Lt" w:hAnsi="NobelCE Lt"/>
          <w:b/>
          <w:sz w:val="24"/>
          <w:szCs w:val="24"/>
        </w:rPr>
      </w:pPr>
      <w:r w:rsidRPr="008D3B40">
        <w:rPr>
          <w:rFonts w:ascii="NobelCE Lt" w:hAnsi="NobelCE Lt"/>
          <w:b/>
          <w:sz w:val="24"/>
          <w:szCs w:val="24"/>
        </w:rPr>
        <w:t>PAOLA ANTONELLI</w:t>
      </w:r>
    </w:p>
    <w:p w14:paraId="46BA6E70"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 xml:space="preserve">Starsza Kuratorka Departamentu Architektury i Designu w nowojorskim Muzeum Sztuki Nowoczesnej </w:t>
      </w:r>
    </w:p>
    <w:p w14:paraId="792BA87C" w14:textId="77777777" w:rsidR="008D3B40" w:rsidRPr="008D3B40" w:rsidRDefault="008D3B40" w:rsidP="008D3B40">
      <w:pPr>
        <w:spacing w:after="0"/>
        <w:rPr>
          <w:rFonts w:ascii="NobelCE Lt" w:hAnsi="NobelCE Lt"/>
          <w:bCs/>
          <w:sz w:val="24"/>
          <w:szCs w:val="24"/>
        </w:rPr>
      </w:pPr>
    </w:p>
    <w:p w14:paraId="1AEB892C" w14:textId="4AA95B06"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 xml:space="preserve">Paola Antonelli pełni rolę </w:t>
      </w:r>
      <w:r>
        <w:rPr>
          <w:rFonts w:ascii="NobelCE Lt" w:hAnsi="NobelCE Lt"/>
          <w:bCs/>
          <w:sz w:val="24"/>
          <w:szCs w:val="24"/>
        </w:rPr>
        <w:t>s</w:t>
      </w:r>
      <w:r w:rsidRPr="008D3B40">
        <w:rPr>
          <w:rFonts w:ascii="NobelCE Lt" w:hAnsi="NobelCE Lt"/>
          <w:bCs/>
          <w:sz w:val="24"/>
          <w:szCs w:val="24"/>
        </w:rPr>
        <w:t xml:space="preserve">tarszej </w:t>
      </w:r>
      <w:r>
        <w:rPr>
          <w:rFonts w:ascii="NobelCE Lt" w:hAnsi="NobelCE Lt"/>
          <w:bCs/>
          <w:sz w:val="24"/>
          <w:szCs w:val="24"/>
        </w:rPr>
        <w:t>k</w:t>
      </w:r>
      <w:r w:rsidRPr="008D3B40">
        <w:rPr>
          <w:rFonts w:ascii="NobelCE Lt" w:hAnsi="NobelCE Lt"/>
          <w:bCs/>
          <w:sz w:val="24"/>
          <w:szCs w:val="24"/>
        </w:rPr>
        <w:t xml:space="preserve">uratorki </w:t>
      </w:r>
      <w:r>
        <w:rPr>
          <w:rFonts w:ascii="NobelCE Lt" w:hAnsi="NobelCE Lt"/>
          <w:bCs/>
          <w:sz w:val="24"/>
          <w:szCs w:val="24"/>
        </w:rPr>
        <w:t>d</w:t>
      </w:r>
      <w:r w:rsidRPr="008D3B40">
        <w:rPr>
          <w:rFonts w:ascii="NobelCE Lt" w:hAnsi="NobelCE Lt"/>
          <w:bCs/>
          <w:sz w:val="24"/>
          <w:szCs w:val="24"/>
        </w:rPr>
        <w:t xml:space="preserve">epartamentu </w:t>
      </w:r>
      <w:r>
        <w:rPr>
          <w:rFonts w:ascii="NobelCE Lt" w:hAnsi="NobelCE Lt"/>
          <w:bCs/>
          <w:sz w:val="24"/>
          <w:szCs w:val="24"/>
        </w:rPr>
        <w:t>a</w:t>
      </w:r>
      <w:r w:rsidRPr="008D3B40">
        <w:rPr>
          <w:rFonts w:ascii="NobelCE Lt" w:hAnsi="NobelCE Lt"/>
          <w:bCs/>
          <w:sz w:val="24"/>
          <w:szCs w:val="24"/>
        </w:rPr>
        <w:t xml:space="preserve">rchitektury i </w:t>
      </w:r>
      <w:r>
        <w:rPr>
          <w:rFonts w:ascii="NobelCE Lt" w:hAnsi="NobelCE Lt"/>
          <w:bCs/>
          <w:sz w:val="24"/>
          <w:szCs w:val="24"/>
        </w:rPr>
        <w:t>d</w:t>
      </w:r>
      <w:r w:rsidRPr="008D3B40">
        <w:rPr>
          <w:rFonts w:ascii="NobelCE Lt" w:hAnsi="NobelCE Lt"/>
          <w:bCs/>
          <w:sz w:val="24"/>
          <w:szCs w:val="24"/>
        </w:rPr>
        <w:t xml:space="preserve">esignu w nowojorskim Muzeum Sztuki Nowoczesnej oraz jest założycielką i </w:t>
      </w:r>
      <w:r>
        <w:rPr>
          <w:rFonts w:ascii="NobelCE Lt" w:hAnsi="NobelCE Lt"/>
          <w:bCs/>
          <w:sz w:val="24"/>
          <w:szCs w:val="24"/>
        </w:rPr>
        <w:t>d</w:t>
      </w:r>
      <w:r w:rsidRPr="008D3B40">
        <w:rPr>
          <w:rFonts w:ascii="NobelCE Lt" w:hAnsi="NobelCE Lt"/>
          <w:bCs/>
          <w:sz w:val="24"/>
          <w:szCs w:val="24"/>
        </w:rPr>
        <w:t xml:space="preserve">yrektorką ds. </w:t>
      </w:r>
      <w:r>
        <w:rPr>
          <w:rFonts w:ascii="NobelCE Lt" w:hAnsi="NobelCE Lt"/>
          <w:bCs/>
          <w:sz w:val="24"/>
          <w:szCs w:val="24"/>
        </w:rPr>
        <w:t>b</w:t>
      </w:r>
      <w:r w:rsidRPr="008D3B40">
        <w:rPr>
          <w:rFonts w:ascii="NobelCE Lt" w:hAnsi="NobelCE Lt"/>
          <w:bCs/>
          <w:sz w:val="24"/>
          <w:szCs w:val="24"/>
        </w:rPr>
        <w:t xml:space="preserve">adań i </w:t>
      </w:r>
      <w:r>
        <w:rPr>
          <w:rFonts w:ascii="NobelCE Lt" w:hAnsi="NobelCE Lt"/>
          <w:bCs/>
          <w:sz w:val="24"/>
          <w:szCs w:val="24"/>
        </w:rPr>
        <w:t>r</w:t>
      </w:r>
      <w:r w:rsidRPr="008D3B40">
        <w:rPr>
          <w:rFonts w:ascii="NobelCE Lt" w:hAnsi="NobelCE Lt"/>
          <w:bCs/>
          <w:sz w:val="24"/>
          <w:szCs w:val="24"/>
        </w:rPr>
        <w:t>ozwoju tego muzeum. Jej celem jest promocja zrozumienia designu do chwili, gdy jego pozytywny wpływ na świat będzie powszechnie znany. W swojej pracy bada wpływ designu na codzienność, często zwraca uwagę na rzeczy lub praktyki, które są pomijane. Łączy design, architekturę, sztukę, naukę i technologię.</w:t>
      </w:r>
    </w:p>
    <w:p w14:paraId="58FA14A8" w14:textId="77777777" w:rsidR="008D3B40" w:rsidRPr="008D3B40" w:rsidRDefault="008D3B40" w:rsidP="008D3B40">
      <w:pPr>
        <w:spacing w:after="0"/>
        <w:rPr>
          <w:rFonts w:ascii="NobelCE Lt" w:hAnsi="NobelCE Lt"/>
          <w:bCs/>
          <w:sz w:val="24"/>
          <w:szCs w:val="24"/>
        </w:rPr>
      </w:pPr>
    </w:p>
    <w:p w14:paraId="0CF7494D" w14:textId="2146A76B"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 xml:space="preserve">Była kuratorką wystaw, pisała książki, dawała wykłady na całym świecie, a także była wykładowczynią na kilku uniwersytetach, w tym na Harvardzie i UCLA. Jedną z jej ostatnich </w:t>
      </w:r>
      <w:r w:rsidRPr="008D3B40">
        <w:rPr>
          <w:rFonts w:ascii="NobelCE Lt" w:hAnsi="NobelCE Lt"/>
          <w:bCs/>
          <w:sz w:val="24"/>
          <w:szCs w:val="24"/>
        </w:rPr>
        <w:lastRenderedPageBreak/>
        <w:t xml:space="preserve">wystaw jest “Broken Nature” z XXII Triennale di Milano, która została poświęcona idei designu, który jest medium łączącym człowieka ze środowiskiem naturalnym (restorative design) oraz “Material Ecology”, przedstawiająca przełomową pracę architektki Nero Osman. Obecnie pracuje nad kilkoma projektami dla działu </w:t>
      </w:r>
      <w:r>
        <w:rPr>
          <w:rFonts w:ascii="NobelCE Lt" w:hAnsi="NobelCE Lt"/>
          <w:bCs/>
          <w:sz w:val="24"/>
          <w:szCs w:val="24"/>
        </w:rPr>
        <w:t>b</w:t>
      </w:r>
      <w:r w:rsidRPr="008D3B40">
        <w:rPr>
          <w:rFonts w:ascii="NobelCE Lt" w:hAnsi="NobelCE Lt"/>
          <w:bCs/>
          <w:sz w:val="24"/>
          <w:szCs w:val="24"/>
        </w:rPr>
        <w:t xml:space="preserve">adań i </w:t>
      </w:r>
      <w:r>
        <w:rPr>
          <w:rFonts w:ascii="NobelCE Lt" w:hAnsi="NobelCE Lt"/>
          <w:bCs/>
          <w:sz w:val="24"/>
          <w:szCs w:val="24"/>
        </w:rPr>
        <w:t>r</w:t>
      </w:r>
      <w:r w:rsidRPr="008D3B40">
        <w:rPr>
          <w:rFonts w:ascii="NobelCE Lt" w:hAnsi="NobelCE Lt"/>
          <w:bCs/>
          <w:sz w:val="24"/>
          <w:szCs w:val="24"/>
        </w:rPr>
        <w:t>ozwoju w nowojorskim Muzeum Sztuki Nowoczesnej oraz nad instagramowym kontem @design.emergency, które prowadzi wraz z krytyczką sztuki Alice Rawsthorn, gdzie zajmują się rolą designu w trakcie pandemii COVID-19 oraz po. Ich wspólna książka zatytułowana “Design Emergency” ukaże się w 2022 roku.</w:t>
      </w:r>
    </w:p>
    <w:p w14:paraId="05C3C167" w14:textId="77777777" w:rsidR="008D3B40" w:rsidRPr="008D3B40" w:rsidRDefault="008D3B40" w:rsidP="008D3B40">
      <w:pPr>
        <w:spacing w:after="0"/>
        <w:rPr>
          <w:rFonts w:ascii="NobelCE Lt" w:hAnsi="NobelCE Lt"/>
          <w:bCs/>
          <w:sz w:val="24"/>
          <w:szCs w:val="24"/>
        </w:rPr>
      </w:pPr>
    </w:p>
    <w:p w14:paraId="41DF4943" w14:textId="77777777" w:rsidR="008D3B40" w:rsidRPr="008D3B40" w:rsidRDefault="008D3B40" w:rsidP="008D3B40">
      <w:pPr>
        <w:spacing w:after="0"/>
        <w:rPr>
          <w:rFonts w:ascii="NobelCE Lt" w:hAnsi="NobelCE Lt"/>
          <w:b/>
          <w:sz w:val="24"/>
          <w:szCs w:val="24"/>
        </w:rPr>
      </w:pPr>
      <w:r w:rsidRPr="008D3B40">
        <w:rPr>
          <w:rFonts w:ascii="NobelCE Lt" w:hAnsi="NobelCE Lt"/>
          <w:b/>
          <w:sz w:val="24"/>
          <w:szCs w:val="24"/>
        </w:rPr>
        <w:t>ANUPAMA KUNDOO</w:t>
      </w:r>
    </w:p>
    <w:p w14:paraId="2E0A55B3"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Architekta, założycielka Anupama Kundo Architects</w:t>
      </w:r>
    </w:p>
    <w:p w14:paraId="5D867D02" w14:textId="77777777" w:rsidR="008D3B40" w:rsidRPr="008D3B40" w:rsidRDefault="008D3B40" w:rsidP="008D3B40">
      <w:pPr>
        <w:spacing w:after="0"/>
        <w:rPr>
          <w:rFonts w:ascii="NobelCE Lt" w:hAnsi="NobelCE Lt"/>
          <w:bCs/>
          <w:sz w:val="24"/>
          <w:szCs w:val="24"/>
        </w:rPr>
      </w:pPr>
    </w:p>
    <w:p w14:paraId="0B768C6C"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Anupama Kundoo w 1989 roku ukończyła Uniwersytet w Mumbaju, a w 2008 roku nadano jej tytuł doktorski na Uniwersytecie Technicznym w Berlinie. Zorientowanie swojej pracy na badaniach pomogło stworzyć architekturę skoncentrowaną na ludziach, opartą na badaniach przestrzennych i materiałowych, która ma niewielki wpływ na środowisko, a jednocześnie jest korzystna pod względem społeczno-ekonomicznym. Jej prace zostały wiosną 2021 roku wystawione jako wystawa „Taking Time” w duńskim muzeum Louisiana Museum of Modern Art w Danii. Wykładała architekturę i zarządzanie miejskie na różnych międzynarodowych uniwersytetach, wzmacniając swoją wiedzę na temat szybkiej urbanizacji i rozwoju związanego ze zmianą klimatu. Wiosną 2020 roku była profesor wizytującą na Uniwersytecie Yale.</w:t>
      </w:r>
    </w:p>
    <w:p w14:paraId="5DF5C4C7" w14:textId="77777777" w:rsidR="008D3B40" w:rsidRPr="008D3B40" w:rsidRDefault="008D3B40" w:rsidP="008D3B40">
      <w:pPr>
        <w:spacing w:after="0"/>
        <w:rPr>
          <w:rFonts w:ascii="NobelCE Lt" w:hAnsi="NobelCE Lt"/>
          <w:bCs/>
          <w:sz w:val="24"/>
          <w:szCs w:val="24"/>
        </w:rPr>
      </w:pPr>
    </w:p>
    <w:p w14:paraId="388AF350"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Obecnie jest profesorką w Potsdam School of Architecture w Niemczech. W 2021 roku została laureatką nagrody im. Auguste Perret za wkład w technologie architektoniczne, a także laureatką nagrody RIBA Charles Jencks Award.</w:t>
      </w:r>
    </w:p>
    <w:p w14:paraId="45A528EA" w14:textId="77777777" w:rsidR="008D3B40" w:rsidRPr="008D3B40" w:rsidRDefault="008D3B40" w:rsidP="008D3B40">
      <w:pPr>
        <w:spacing w:after="0"/>
        <w:rPr>
          <w:rFonts w:ascii="NobelCE Lt" w:hAnsi="NobelCE Lt"/>
          <w:bCs/>
          <w:sz w:val="24"/>
          <w:szCs w:val="24"/>
        </w:rPr>
      </w:pPr>
    </w:p>
    <w:p w14:paraId="6C1F8594" w14:textId="77777777" w:rsidR="008D3B40" w:rsidRPr="00626388" w:rsidRDefault="008D3B40" w:rsidP="008D3B40">
      <w:pPr>
        <w:spacing w:after="0"/>
        <w:rPr>
          <w:rFonts w:ascii="NobelCE Lt" w:hAnsi="NobelCE Lt"/>
          <w:b/>
          <w:sz w:val="24"/>
          <w:szCs w:val="24"/>
        </w:rPr>
      </w:pPr>
    </w:p>
    <w:p w14:paraId="1054602D" w14:textId="77777777" w:rsidR="008D3B40" w:rsidRPr="00626388" w:rsidRDefault="008D3B40" w:rsidP="008D3B40">
      <w:pPr>
        <w:spacing w:after="0"/>
        <w:rPr>
          <w:rFonts w:ascii="NobelCE Lt" w:hAnsi="NobelCE Lt"/>
          <w:b/>
          <w:sz w:val="24"/>
          <w:szCs w:val="24"/>
        </w:rPr>
      </w:pPr>
      <w:r w:rsidRPr="00626388">
        <w:rPr>
          <w:rFonts w:ascii="NobelCE Lt" w:hAnsi="NobelCE Lt"/>
          <w:b/>
          <w:sz w:val="24"/>
          <w:szCs w:val="24"/>
        </w:rPr>
        <w:t>BRUCE MAU</w:t>
      </w:r>
    </w:p>
    <w:p w14:paraId="0FFA56EC"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Współzałożyciel i prezes Massive Change Network</w:t>
      </w:r>
    </w:p>
    <w:p w14:paraId="11E55488" w14:textId="77777777" w:rsidR="008D3B40" w:rsidRPr="008D3B40" w:rsidRDefault="008D3B40" w:rsidP="008D3B40">
      <w:pPr>
        <w:spacing w:after="0"/>
        <w:rPr>
          <w:rFonts w:ascii="NobelCE Lt" w:hAnsi="NobelCE Lt"/>
          <w:bCs/>
          <w:sz w:val="24"/>
          <w:szCs w:val="24"/>
        </w:rPr>
      </w:pPr>
    </w:p>
    <w:p w14:paraId="25E8B31C"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Projektant, autor, edukator, artysta i przedsiębiorca Bruce Mau stosuje holistyczne, skoncentrowane na życiu podejście do projektowania, oparte na empatii i bazującym na faktach optymizmie. Pomaga klientom i współpracownikom wyobrazić sobie i wyrazić swoje cele i swoją przyszłość. Przez trzydzieści lat innowacji w designie współpracował z globalnymi markami i firmami, wiodącymi organizacjami, głowami państw, uznanymi artystami i innymi projektantami-optymistami. Międzynarodową sławę zyskał po publikacji razem z Remem Koolhaasem książki “S,M,L,XL”. Jego najnowsza książka “Mau: MC24 – Bruce Mau’s 24 Principles for Design Massive Change in Your Life and Work”, oferuje czytelnikom sposób myślenia oraz zestaw narzędzi, które można zastosować do każdego rodzaju wyzwania i na dowolną skalę, aby wywrzeć wpływ i dokonać pozytywnej transformacji.</w:t>
      </w:r>
    </w:p>
    <w:p w14:paraId="6B2BFA82" w14:textId="77777777" w:rsidR="008D3B40" w:rsidRPr="008D3B40" w:rsidRDefault="008D3B40" w:rsidP="008D3B40">
      <w:pPr>
        <w:spacing w:after="0"/>
        <w:rPr>
          <w:rFonts w:ascii="NobelCE Lt" w:hAnsi="NobelCE Lt"/>
          <w:bCs/>
          <w:sz w:val="24"/>
          <w:szCs w:val="24"/>
        </w:rPr>
      </w:pPr>
    </w:p>
    <w:p w14:paraId="1136360E" w14:textId="77777777" w:rsidR="008D3B40" w:rsidRPr="008D3B40" w:rsidRDefault="008D3B40" w:rsidP="008D3B40">
      <w:pPr>
        <w:spacing w:after="0"/>
        <w:rPr>
          <w:rFonts w:ascii="NobelCE Lt" w:hAnsi="NobelCE Lt"/>
          <w:bCs/>
          <w:sz w:val="24"/>
          <w:szCs w:val="24"/>
        </w:rPr>
      </w:pPr>
    </w:p>
    <w:p w14:paraId="67C46F0E" w14:textId="54B92E34" w:rsidR="008D3B40" w:rsidRPr="00626388" w:rsidRDefault="00626388" w:rsidP="008D3B40">
      <w:pPr>
        <w:spacing w:after="0"/>
        <w:rPr>
          <w:rFonts w:ascii="NobelCE Lt" w:hAnsi="NobelCE Lt"/>
          <w:b/>
          <w:sz w:val="24"/>
          <w:szCs w:val="24"/>
        </w:rPr>
      </w:pPr>
      <w:r w:rsidRPr="00626388">
        <w:rPr>
          <w:rFonts w:ascii="NobelCE Lt" w:hAnsi="NobelCE Lt"/>
          <w:b/>
          <w:sz w:val="24"/>
          <w:szCs w:val="24"/>
        </w:rPr>
        <w:lastRenderedPageBreak/>
        <w:t>SIMON HUMPHRIES</w:t>
      </w:r>
    </w:p>
    <w:p w14:paraId="75E56039" w14:textId="77777777"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Szef Globalnego Designu Toyoty i Lexusa</w:t>
      </w:r>
    </w:p>
    <w:p w14:paraId="7BA9595F" w14:textId="77777777" w:rsidR="008D3B40" w:rsidRPr="008D3B40" w:rsidRDefault="008D3B40" w:rsidP="008D3B40">
      <w:pPr>
        <w:spacing w:after="0"/>
        <w:rPr>
          <w:rFonts w:ascii="NobelCE Lt" w:hAnsi="NobelCE Lt"/>
          <w:bCs/>
          <w:sz w:val="24"/>
          <w:szCs w:val="24"/>
        </w:rPr>
      </w:pPr>
    </w:p>
    <w:p w14:paraId="2AD69CA8" w14:textId="62CC6FBE"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 xml:space="preserve">Simon Humphries od 2018 roku jako </w:t>
      </w:r>
      <w:r w:rsidR="00626388">
        <w:rPr>
          <w:rFonts w:ascii="NobelCE Lt" w:hAnsi="NobelCE Lt"/>
          <w:bCs/>
          <w:sz w:val="24"/>
          <w:szCs w:val="24"/>
        </w:rPr>
        <w:t>s</w:t>
      </w:r>
      <w:r w:rsidRPr="008D3B40">
        <w:rPr>
          <w:rFonts w:ascii="NobelCE Lt" w:hAnsi="NobelCE Lt"/>
          <w:bCs/>
          <w:sz w:val="24"/>
          <w:szCs w:val="24"/>
        </w:rPr>
        <w:t xml:space="preserve">zef </w:t>
      </w:r>
      <w:r w:rsidR="00626388">
        <w:rPr>
          <w:rFonts w:ascii="NobelCE Lt" w:hAnsi="NobelCE Lt"/>
          <w:bCs/>
          <w:sz w:val="24"/>
          <w:szCs w:val="24"/>
        </w:rPr>
        <w:t>g</w:t>
      </w:r>
      <w:r w:rsidRPr="008D3B40">
        <w:rPr>
          <w:rFonts w:ascii="NobelCE Lt" w:hAnsi="NobelCE Lt"/>
          <w:bCs/>
          <w:sz w:val="24"/>
          <w:szCs w:val="24"/>
        </w:rPr>
        <w:t xml:space="preserve">lobalnego </w:t>
      </w:r>
      <w:r w:rsidR="00626388">
        <w:rPr>
          <w:rFonts w:ascii="NobelCE Lt" w:hAnsi="NobelCE Lt"/>
          <w:bCs/>
          <w:sz w:val="24"/>
          <w:szCs w:val="24"/>
        </w:rPr>
        <w:t>d</w:t>
      </w:r>
      <w:r w:rsidRPr="008D3B40">
        <w:rPr>
          <w:rFonts w:ascii="NobelCE Lt" w:hAnsi="NobelCE Lt"/>
          <w:bCs/>
          <w:sz w:val="24"/>
          <w:szCs w:val="24"/>
        </w:rPr>
        <w:t xml:space="preserve">esignu Toyoty i Lexusa nadzoruje prace zespołów projektowych obu marek. </w:t>
      </w:r>
      <w:r w:rsidR="00626388">
        <w:rPr>
          <w:rFonts w:ascii="NobelCE Lt" w:hAnsi="NobelCE Lt"/>
          <w:bCs/>
          <w:sz w:val="24"/>
          <w:szCs w:val="24"/>
        </w:rPr>
        <w:t>D</w:t>
      </w:r>
      <w:r w:rsidRPr="008D3B40">
        <w:rPr>
          <w:rFonts w:ascii="NobelCE Lt" w:hAnsi="NobelCE Lt"/>
          <w:bCs/>
          <w:sz w:val="24"/>
          <w:szCs w:val="24"/>
        </w:rPr>
        <w:t xml:space="preserve">ąży do zdefiniowania wyjątkowych wartości Lexusa w formie filozofii marki, zawierającej wyraźne odniesienie kulturowe do japońskiego dziedzictwa Lexusa i tworząc kierunek projektowania, który jest istotny dla właścicieli samochodów na całym świecie. </w:t>
      </w:r>
    </w:p>
    <w:p w14:paraId="06449859" w14:textId="77777777" w:rsidR="008D3B40" w:rsidRPr="008D3B40" w:rsidRDefault="008D3B40" w:rsidP="008D3B40">
      <w:pPr>
        <w:spacing w:after="0"/>
        <w:rPr>
          <w:rFonts w:ascii="NobelCE Lt" w:hAnsi="NobelCE Lt"/>
          <w:bCs/>
          <w:sz w:val="24"/>
          <w:szCs w:val="24"/>
        </w:rPr>
      </w:pPr>
    </w:p>
    <w:p w14:paraId="10955478" w14:textId="655F8CBB" w:rsidR="008D3B40" w:rsidRPr="008D3B40" w:rsidRDefault="008D3B40" w:rsidP="008D3B40">
      <w:pPr>
        <w:spacing w:after="0"/>
        <w:rPr>
          <w:rFonts w:ascii="NobelCE Lt" w:hAnsi="NobelCE Lt"/>
          <w:bCs/>
          <w:sz w:val="24"/>
          <w:szCs w:val="24"/>
        </w:rPr>
      </w:pPr>
      <w:r w:rsidRPr="008D3B40">
        <w:rPr>
          <w:rFonts w:ascii="NobelCE Lt" w:hAnsi="NobelCE Lt"/>
          <w:bCs/>
          <w:sz w:val="24"/>
          <w:szCs w:val="24"/>
        </w:rPr>
        <w:t xml:space="preserve">Humphries dołączył do firmy w 1994 roku. Obejmował wiele kierowniczych stanowisk i brał udział w wielu zaawansowanych projektach, jak ten, którego efektem było stworzenie charakterystycznego grilla Lexusa, który stał się symbolem marki. W 2016 roku został prezesem ED2 (Toyota Europe Design Development), gdzie jego zespół kierował rozwojem koncepcji mobilności, takich jak Toyota e-Palette, w ramach przejścia marki z „firmy motoryzacyjnej” na „firmę mobilną”. Humphries rozpoczął swoją karierę w designie w 1988 roku, gdy otrzymał brytyjską nagrodę Royal Society of Arts w kategorii </w:t>
      </w:r>
      <w:r w:rsidR="00626388">
        <w:rPr>
          <w:rFonts w:ascii="NobelCE Lt" w:hAnsi="NobelCE Lt"/>
          <w:bCs/>
          <w:sz w:val="24"/>
          <w:szCs w:val="24"/>
        </w:rPr>
        <w:t>p</w:t>
      </w:r>
      <w:r w:rsidRPr="008D3B40">
        <w:rPr>
          <w:rFonts w:ascii="NobelCE Lt" w:hAnsi="NobelCE Lt"/>
          <w:bCs/>
          <w:sz w:val="24"/>
          <w:szCs w:val="24"/>
        </w:rPr>
        <w:t xml:space="preserve">rojektowania </w:t>
      </w:r>
      <w:r w:rsidR="00626388">
        <w:rPr>
          <w:rFonts w:ascii="NobelCE Lt" w:hAnsi="NobelCE Lt"/>
          <w:bCs/>
          <w:sz w:val="24"/>
          <w:szCs w:val="24"/>
        </w:rPr>
        <w:t>p</w:t>
      </w:r>
      <w:r w:rsidRPr="008D3B40">
        <w:rPr>
          <w:rFonts w:ascii="NobelCE Lt" w:hAnsi="NobelCE Lt"/>
          <w:bCs/>
          <w:sz w:val="24"/>
          <w:szCs w:val="24"/>
        </w:rPr>
        <w:t>roduktowego. Wyróżnienie dało mu możliwość pracy dla firmy Sony, co zapoczątkowało jego pasję do życia i pracy w Japonii. W wolnym czasie Humphries zajmuje się stolarstwem i odnawia 100-letni japoński dom.</w:t>
      </w:r>
    </w:p>
    <w:p w14:paraId="7CFDC1A2" w14:textId="2F6B894B" w:rsidR="008E1C76" w:rsidRDefault="008E1C76" w:rsidP="008D3B40">
      <w:pPr>
        <w:spacing w:after="0"/>
        <w:rPr>
          <w:rFonts w:ascii="NobelCE Lt" w:hAnsi="NobelCE Lt"/>
          <w:bCs/>
          <w:sz w:val="24"/>
          <w:szCs w:val="24"/>
        </w:rPr>
      </w:pPr>
    </w:p>
    <w:sectPr w:rsidR="008E1C7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0FD4" w14:textId="77777777" w:rsidR="008E323C" w:rsidRDefault="008E323C">
      <w:pPr>
        <w:spacing w:after="0" w:line="240" w:lineRule="auto"/>
      </w:pPr>
      <w:r>
        <w:separator/>
      </w:r>
    </w:p>
  </w:endnote>
  <w:endnote w:type="continuationSeparator" w:id="0">
    <w:p w14:paraId="26759305" w14:textId="77777777" w:rsidR="008E323C" w:rsidRDefault="008E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AA4A" w14:textId="77777777" w:rsidR="008E323C" w:rsidRDefault="008E323C">
      <w:pPr>
        <w:spacing w:after="0" w:line="240" w:lineRule="auto"/>
      </w:pPr>
      <w:r>
        <w:separator/>
      </w:r>
    </w:p>
  </w:footnote>
  <w:footnote w:type="continuationSeparator" w:id="0">
    <w:p w14:paraId="72DDF4CE" w14:textId="77777777" w:rsidR="008E323C" w:rsidRDefault="008E3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665F1D"/>
    <w:multiLevelType w:val="multilevel"/>
    <w:tmpl w:val="54FA83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7"/>
  </w:num>
  <w:num w:numId="5">
    <w:abstractNumId w:val="11"/>
  </w:num>
  <w:num w:numId="6">
    <w:abstractNumId w:val="6"/>
  </w:num>
  <w:num w:numId="7">
    <w:abstractNumId w:val="5"/>
  </w:num>
  <w:num w:numId="8">
    <w:abstractNumId w:val="13"/>
  </w:num>
  <w:num w:numId="9">
    <w:abstractNumId w:val="4"/>
  </w:num>
  <w:num w:numId="10">
    <w:abstractNumId w:val="17"/>
  </w:num>
  <w:num w:numId="11">
    <w:abstractNumId w:val="19"/>
  </w:num>
  <w:num w:numId="12">
    <w:abstractNumId w:val="21"/>
  </w:num>
  <w:num w:numId="13">
    <w:abstractNumId w:val="12"/>
  </w:num>
  <w:num w:numId="14">
    <w:abstractNumId w:val="16"/>
  </w:num>
  <w:num w:numId="15">
    <w:abstractNumId w:val="18"/>
  </w:num>
  <w:num w:numId="16">
    <w:abstractNumId w:val="3"/>
  </w:num>
  <w:num w:numId="17">
    <w:abstractNumId w:val="10"/>
  </w:num>
  <w:num w:numId="18">
    <w:abstractNumId w:val="9"/>
  </w:num>
  <w:num w:numId="19">
    <w:abstractNumId w:val="2"/>
  </w:num>
  <w:num w:numId="20">
    <w:abstractNumId w:val="8"/>
  </w:num>
  <w:num w:numId="21">
    <w:abstractNumId w:val="14"/>
  </w:num>
  <w:num w:numId="22">
    <w:abstractNumId w:val="20"/>
  </w:num>
  <w:num w:numId="23">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03DF0"/>
    <w:rsid w:val="00006DCC"/>
    <w:rsid w:val="00020E42"/>
    <w:rsid w:val="000349C1"/>
    <w:rsid w:val="00035533"/>
    <w:rsid w:val="0003771B"/>
    <w:rsid w:val="0004202A"/>
    <w:rsid w:val="00047DC3"/>
    <w:rsid w:val="0005413C"/>
    <w:rsid w:val="00056B40"/>
    <w:rsid w:val="00061B5B"/>
    <w:rsid w:val="00065542"/>
    <w:rsid w:val="00066BF4"/>
    <w:rsid w:val="00084875"/>
    <w:rsid w:val="000856C0"/>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73AE"/>
    <w:rsid w:val="001B5F6B"/>
    <w:rsid w:val="001D22AB"/>
    <w:rsid w:val="001D2EA6"/>
    <w:rsid w:val="001D32DE"/>
    <w:rsid w:val="001D3DD3"/>
    <w:rsid w:val="001D53BB"/>
    <w:rsid w:val="001D7180"/>
    <w:rsid w:val="001E329D"/>
    <w:rsid w:val="001E66C4"/>
    <w:rsid w:val="001F0404"/>
    <w:rsid w:val="001F3CE3"/>
    <w:rsid w:val="00200121"/>
    <w:rsid w:val="002038F1"/>
    <w:rsid w:val="0020755C"/>
    <w:rsid w:val="00211F65"/>
    <w:rsid w:val="002147C9"/>
    <w:rsid w:val="00226DFC"/>
    <w:rsid w:val="0023043B"/>
    <w:rsid w:val="002319FE"/>
    <w:rsid w:val="002340BA"/>
    <w:rsid w:val="002508E9"/>
    <w:rsid w:val="002555F2"/>
    <w:rsid w:val="002561BA"/>
    <w:rsid w:val="0026195B"/>
    <w:rsid w:val="00263D44"/>
    <w:rsid w:val="00266CD1"/>
    <w:rsid w:val="00271713"/>
    <w:rsid w:val="00271B6E"/>
    <w:rsid w:val="00275B46"/>
    <w:rsid w:val="0028357F"/>
    <w:rsid w:val="00284DB3"/>
    <w:rsid w:val="00286C91"/>
    <w:rsid w:val="002901BF"/>
    <w:rsid w:val="00294132"/>
    <w:rsid w:val="002950A8"/>
    <w:rsid w:val="002A1B90"/>
    <w:rsid w:val="002A5C2A"/>
    <w:rsid w:val="002A60CC"/>
    <w:rsid w:val="002B1751"/>
    <w:rsid w:val="002C1812"/>
    <w:rsid w:val="002C373F"/>
    <w:rsid w:val="002C6FE4"/>
    <w:rsid w:val="002C75B7"/>
    <w:rsid w:val="002D19CD"/>
    <w:rsid w:val="002D2A31"/>
    <w:rsid w:val="002E1474"/>
    <w:rsid w:val="002E2254"/>
    <w:rsid w:val="002E4F1F"/>
    <w:rsid w:val="002E6D72"/>
    <w:rsid w:val="002F1393"/>
    <w:rsid w:val="002F1DF7"/>
    <w:rsid w:val="002F314F"/>
    <w:rsid w:val="00305592"/>
    <w:rsid w:val="00325464"/>
    <w:rsid w:val="003263EB"/>
    <w:rsid w:val="00326855"/>
    <w:rsid w:val="00340662"/>
    <w:rsid w:val="00341340"/>
    <w:rsid w:val="0035034E"/>
    <w:rsid w:val="0036097D"/>
    <w:rsid w:val="003665B6"/>
    <w:rsid w:val="00370000"/>
    <w:rsid w:val="00372E40"/>
    <w:rsid w:val="00373012"/>
    <w:rsid w:val="003846D5"/>
    <w:rsid w:val="00385EB2"/>
    <w:rsid w:val="00386F5D"/>
    <w:rsid w:val="00391B60"/>
    <w:rsid w:val="00396AC4"/>
    <w:rsid w:val="003A3799"/>
    <w:rsid w:val="003A4792"/>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4E3A"/>
    <w:rsid w:val="00425582"/>
    <w:rsid w:val="0042573B"/>
    <w:rsid w:val="004362CA"/>
    <w:rsid w:val="00436559"/>
    <w:rsid w:val="00442AF0"/>
    <w:rsid w:val="00443A00"/>
    <w:rsid w:val="0044527D"/>
    <w:rsid w:val="00453FF3"/>
    <w:rsid w:val="004578D7"/>
    <w:rsid w:val="00471578"/>
    <w:rsid w:val="00474289"/>
    <w:rsid w:val="00484D76"/>
    <w:rsid w:val="0049441A"/>
    <w:rsid w:val="004A42A9"/>
    <w:rsid w:val="004C2BF0"/>
    <w:rsid w:val="004C6F92"/>
    <w:rsid w:val="004D2E0A"/>
    <w:rsid w:val="004D3662"/>
    <w:rsid w:val="004D4855"/>
    <w:rsid w:val="004D6F74"/>
    <w:rsid w:val="004E48D5"/>
    <w:rsid w:val="004E6217"/>
    <w:rsid w:val="004E694B"/>
    <w:rsid w:val="004E783A"/>
    <w:rsid w:val="004E7AC9"/>
    <w:rsid w:val="004F1410"/>
    <w:rsid w:val="004F5EDE"/>
    <w:rsid w:val="005045E7"/>
    <w:rsid w:val="00511232"/>
    <w:rsid w:val="00526C43"/>
    <w:rsid w:val="00534665"/>
    <w:rsid w:val="0055057D"/>
    <w:rsid w:val="005514E9"/>
    <w:rsid w:val="00556035"/>
    <w:rsid w:val="00562E13"/>
    <w:rsid w:val="00574CA5"/>
    <w:rsid w:val="0057641E"/>
    <w:rsid w:val="005810A8"/>
    <w:rsid w:val="00582594"/>
    <w:rsid w:val="00593D1A"/>
    <w:rsid w:val="00594E5C"/>
    <w:rsid w:val="005A3198"/>
    <w:rsid w:val="005B5014"/>
    <w:rsid w:val="005C15A2"/>
    <w:rsid w:val="005C33D1"/>
    <w:rsid w:val="005C38FA"/>
    <w:rsid w:val="005C5216"/>
    <w:rsid w:val="005C75C8"/>
    <w:rsid w:val="005D3609"/>
    <w:rsid w:val="005D3A3C"/>
    <w:rsid w:val="005D6B93"/>
    <w:rsid w:val="005D7735"/>
    <w:rsid w:val="005F2F2A"/>
    <w:rsid w:val="005F6E1F"/>
    <w:rsid w:val="006250EF"/>
    <w:rsid w:val="006262FC"/>
    <w:rsid w:val="00626388"/>
    <w:rsid w:val="00632F7B"/>
    <w:rsid w:val="006345E4"/>
    <w:rsid w:val="00634B3B"/>
    <w:rsid w:val="006437DE"/>
    <w:rsid w:val="0067112A"/>
    <w:rsid w:val="00682E8B"/>
    <w:rsid w:val="006837BB"/>
    <w:rsid w:val="00692FA1"/>
    <w:rsid w:val="00694DDC"/>
    <w:rsid w:val="00695C4F"/>
    <w:rsid w:val="006A1A16"/>
    <w:rsid w:val="006A70A3"/>
    <w:rsid w:val="006C6896"/>
    <w:rsid w:val="006D16BB"/>
    <w:rsid w:val="006D49C0"/>
    <w:rsid w:val="006E07F9"/>
    <w:rsid w:val="006E752A"/>
    <w:rsid w:val="006F678E"/>
    <w:rsid w:val="00713956"/>
    <w:rsid w:val="00714EE4"/>
    <w:rsid w:val="007162F2"/>
    <w:rsid w:val="007305E7"/>
    <w:rsid w:val="00732914"/>
    <w:rsid w:val="007341C4"/>
    <w:rsid w:val="00734E67"/>
    <w:rsid w:val="00735F13"/>
    <w:rsid w:val="007455C4"/>
    <w:rsid w:val="007523DF"/>
    <w:rsid w:val="00754305"/>
    <w:rsid w:val="00762AE1"/>
    <w:rsid w:val="007637C8"/>
    <w:rsid w:val="0076597F"/>
    <w:rsid w:val="00774445"/>
    <w:rsid w:val="00777E6A"/>
    <w:rsid w:val="00777FF1"/>
    <w:rsid w:val="00783F22"/>
    <w:rsid w:val="007937F8"/>
    <w:rsid w:val="00793C7E"/>
    <w:rsid w:val="00795F71"/>
    <w:rsid w:val="007A3A28"/>
    <w:rsid w:val="007B1121"/>
    <w:rsid w:val="007B3C97"/>
    <w:rsid w:val="007B444F"/>
    <w:rsid w:val="007B5B69"/>
    <w:rsid w:val="007C2404"/>
    <w:rsid w:val="007C4766"/>
    <w:rsid w:val="007C514B"/>
    <w:rsid w:val="007D11B0"/>
    <w:rsid w:val="007D3C7D"/>
    <w:rsid w:val="007D6B91"/>
    <w:rsid w:val="007E194D"/>
    <w:rsid w:val="007E37B0"/>
    <w:rsid w:val="007E4F46"/>
    <w:rsid w:val="007E6904"/>
    <w:rsid w:val="007E7B3A"/>
    <w:rsid w:val="007F0F1A"/>
    <w:rsid w:val="0080021E"/>
    <w:rsid w:val="008004C7"/>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2B59"/>
    <w:rsid w:val="008830E6"/>
    <w:rsid w:val="00891722"/>
    <w:rsid w:val="008927F6"/>
    <w:rsid w:val="008A40AB"/>
    <w:rsid w:val="008A701D"/>
    <w:rsid w:val="008A7CDA"/>
    <w:rsid w:val="008B309F"/>
    <w:rsid w:val="008C20EC"/>
    <w:rsid w:val="008C514D"/>
    <w:rsid w:val="008D3B40"/>
    <w:rsid w:val="008D69A7"/>
    <w:rsid w:val="008E1C76"/>
    <w:rsid w:val="008E323C"/>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6A76"/>
    <w:rsid w:val="00976B30"/>
    <w:rsid w:val="009811D4"/>
    <w:rsid w:val="00984E98"/>
    <w:rsid w:val="0098539C"/>
    <w:rsid w:val="00990FB1"/>
    <w:rsid w:val="00994245"/>
    <w:rsid w:val="009A1EE7"/>
    <w:rsid w:val="009A6159"/>
    <w:rsid w:val="009A7104"/>
    <w:rsid w:val="009B0FAC"/>
    <w:rsid w:val="009B312F"/>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78E1"/>
    <w:rsid w:val="00A93985"/>
    <w:rsid w:val="00A93DAC"/>
    <w:rsid w:val="00AA3B29"/>
    <w:rsid w:val="00AB3298"/>
    <w:rsid w:val="00AB32ED"/>
    <w:rsid w:val="00AC2702"/>
    <w:rsid w:val="00AD3013"/>
    <w:rsid w:val="00AE2EF6"/>
    <w:rsid w:val="00AF4C90"/>
    <w:rsid w:val="00AF57E3"/>
    <w:rsid w:val="00B056CC"/>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60FD"/>
    <w:rsid w:val="00B673D1"/>
    <w:rsid w:val="00B751BB"/>
    <w:rsid w:val="00B80AB7"/>
    <w:rsid w:val="00B8289B"/>
    <w:rsid w:val="00B84C78"/>
    <w:rsid w:val="00B86DFA"/>
    <w:rsid w:val="00B90B5E"/>
    <w:rsid w:val="00BA0845"/>
    <w:rsid w:val="00BA0D15"/>
    <w:rsid w:val="00BA5677"/>
    <w:rsid w:val="00BB296D"/>
    <w:rsid w:val="00BB55AC"/>
    <w:rsid w:val="00BE1228"/>
    <w:rsid w:val="00BE77E7"/>
    <w:rsid w:val="00BF0845"/>
    <w:rsid w:val="00BF3598"/>
    <w:rsid w:val="00BF5B6F"/>
    <w:rsid w:val="00BF779D"/>
    <w:rsid w:val="00C00D21"/>
    <w:rsid w:val="00C037BA"/>
    <w:rsid w:val="00C042A9"/>
    <w:rsid w:val="00C05CA1"/>
    <w:rsid w:val="00C061F4"/>
    <w:rsid w:val="00C12928"/>
    <w:rsid w:val="00C12CFF"/>
    <w:rsid w:val="00C15CCE"/>
    <w:rsid w:val="00C25F4E"/>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F2A8B"/>
    <w:rsid w:val="00D01F87"/>
    <w:rsid w:val="00D03512"/>
    <w:rsid w:val="00D125B1"/>
    <w:rsid w:val="00D21365"/>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918B0"/>
    <w:rsid w:val="00D94175"/>
    <w:rsid w:val="00DD4DDD"/>
    <w:rsid w:val="00DD6DE9"/>
    <w:rsid w:val="00DF0353"/>
    <w:rsid w:val="00DF71E5"/>
    <w:rsid w:val="00DF77D6"/>
    <w:rsid w:val="00E01441"/>
    <w:rsid w:val="00E02D6B"/>
    <w:rsid w:val="00E1607C"/>
    <w:rsid w:val="00E20475"/>
    <w:rsid w:val="00E24DDD"/>
    <w:rsid w:val="00E26431"/>
    <w:rsid w:val="00E26D83"/>
    <w:rsid w:val="00E270A8"/>
    <w:rsid w:val="00E41898"/>
    <w:rsid w:val="00E420CF"/>
    <w:rsid w:val="00E44D5B"/>
    <w:rsid w:val="00E45AA2"/>
    <w:rsid w:val="00E50CC7"/>
    <w:rsid w:val="00E561B6"/>
    <w:rsid w:val="00E65585"/>
    <w:rsid w:val="00E7637C"/>
    <w:rsid w:val="00E7688E"/>
    <w:rsid w:val="00E91232"/>
    <w:rsid w:val="00EA1BE0"/>
    <w:rsid w:val="00EA32EC"/>
    <w:rsid w:val="00EA3D2D"/>
    <w:rsid w:val="00EA678E"/>
    <w:rsid w:val="00EB1259"/>
    <w:rsid w:val="00EB1FE7"/>
    <w:rsid w:val="00EB3A3A"/>
    <w:rsid w:val="00EB3C5A"/>
    <w:rsid w:val="00EB74C2"/>
    <w:rsid w:val="00EC0737"/>
    <w:rsid w:val="00EC0830"/>
    <w:rsid w:val="00EC30BB"/>
    <w:rsid w:val="00EC4B24"/>
    <w:rsid w:val="00EC60E2"/>
    <w:rsid w:val="00ED2298"/>
    <w:rsid w:val="00ED3721"/>
    <w:rsid w:val="00EE121F"/>
    <w:rsid w:val="00EE1866"/>
    <w:rsid w:val="00EE5834"/>
    <w:rsid w:val="00EE5EF0"/>
    <w:rsid w:val="00EE6E50"/>
    <w:rsid w:val="00EE7653"/>
    <w:rsid w:val="00EF4A66"/>
    <w:rsid w:val="00EF66B4"/>
    <w:rsid w:val="00F07939"/>
    <w:rsid w:val="00F14B45"/>
    <w:rsid w:val="00F21A8D"/>
    <w:rsid w:val="00F2281F"/>
    <w:rsid w:val="00F261B4"/>
    <w:rsid w:val="00F27261"/>
    <w:rsid w:val="00F337C4"/>
    <w:rsid w:val="00F40B51"/>
    <w:rsid w:val="00F4302D"/>
    <w:rsid w:val="00F50210"/>
    <w:rsid w:val="00F5437C"/>
    <w:rsid w:val="00F56A53"/>
    <w:rsid w:val="00F6082A"/>
    <w:rsid w:val="00F60F83"/>
    <w:rsid w:val="00F719C1"/>
    <w:rsid w:val="00F7311D"/>
    <w:rsid w:val="00F75C22"/>
    <w:rsid w:val="00F77539"/>
    <w:rsid w:val="00F8453E"/>
    <w:rsid w:val="00F905AB"/>
    <w:rsid w:val="00F96D10"/>
    <w:rsid w:val="00F97DD3"/>
    <w:rsid w:val="00FA07DC"/>
    <w:rsid w:val="00FB36CD"/>
    <w:rsid w:val="00FB7DAD"/>
    <w:rsid w:val="00FC1EE3"/>
    <w:rsid w:val="00FC6D50"/>
    <w:rsid w:val="00FD0573"/>
    <w:rsid w:val="00FD2E9E"/>
    <w:rsid w:val="00FE2399"/>
    <w:rsid w:val="00FE3303"/>
    <w:rsid w:val="00FE55A2"/>
    <w:rsid w:val="00FF60E6"/>
    <w:rsid w:val="00FF661E"/>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0845">
      <w:bodyDiv w:val="1"/>
      <w:marLeft w:val="0"/>
      <w:marRight w:val="0"/>
      <w:marTop w:val="0"/>
      <w:marBottom w:val="0"/>
      <w:divBdr>
        <w:top w:val="none" w:sz="0" w:space="0" w:color="auto"/>
        <w:left w:val="none" w:sz="0" w:space="0" w:color="auto"/>
        <w:bottom w:val="none" w:sz="0" w:space="0" w:color="auto"/>
        <w:right w:val="none" w:sz="0" w:space="0" w:color="auto"/>
      </w:divBdr>
    </w:div>
    <w:div w:id="223420870">
      <w:bodyDiv w:val="1"/>
      <w:marLeft w:val="0"/>
      <w:marRight w:val="0"/>
      <w:marTop w:val="0"/>
      <w:marBottom w:val="0"/>
      <w:divBdr>
        <w:top w:val="none" w:sz="0" w:space="0" w:color="auto"/>
        <w:left w:val="none" w:sz="0" w:space="0" w:color="auto"/>
        <w:bottom w:val="none" w:sz="0" w:space="0" w:color="auto"/>
        <w:right w:val="none" w:sz="0" w:space="0" w:color="auto"/>
      </w:divBdr>
    </w:div>
    <w:div w:id="2485408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390181986">
      <w:bodyDiv w:val="1"/>
      <w:marLeft w:val="0"/>
      <w:marRight w:val="0"/>
      <w:marTop w:val="0"/>
      <w:marBottom w:val="0"/>
      <w:divBdr>
        <w:top w:val="none" w:sz="0" w:space="0" w:color="auto"/>
        <w:left w:val="none" w:sz="0" w:space="0" w:color="auto"/>
        <w:bottom w:val="none" w:sz="0" w:space="0" w:color="auto"/>
        <w:right w:val="none" w:sz="0" w:space="0" w:color="auto"/>
      </w:divBdr>
    </w:div>
    <w:div w:id="1467504941">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880049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xusdesignaward.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0B6A-C236-E14A-88E9-C61C3CD7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39</TotalTime>
  <Pages>4</Pages>
  <Words>1126</Words>
  <Characters>6756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monika nimszke</cp:lastModifiedBy>
  <cp:revision>6</cp:revision>
  <cp:lastPrinted>2021-08-17T14:23:00Z</cp:lastPrinted>
  <dcterms:created xsi:type="dcterms:W3CDTF">2021-07-27T10:21:00Z</dcterms:created>
  <dcterms:modified xsi:type="dcterms:W3CDTF">2021-09-01T11:15:00Z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