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53A9CF68" w:rsidR="00647CD7" w:rsidRPr="00957230" w:rsidRDefault="00EE0423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EF4B78">
        <w:rPr>
          <w:rFonts w:ascii="NobelCE Lt" w:hAnsi="NobelCE Lt"/>
          <w:sz w:val="24"/>
          <w:szCs w:val="24"/>
          <w:lang w:val="en-US"/>
        </w:rPr>
        <w:t>6</w:t>
      </w:r>
      <w:bookmarkStart w:id="0" w:name="_GoBack"/>
      <w:bookmarkEnd w:id="0"/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1D5138">
        <w:rPr>
          <w:rFonts w:ascii="NobelCE Lt" w:hAnsi="NobelCE Lt"/>
          <w:sz w:val="24"/>
          <w:szCs w:val="24"/>
          <w:lang w:val="en-US"/>
        </w:rPr>
        <w:t xml:space="preserve">STYCZNIA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</w:t>
      </w:r>
      <w:r w:rsidR="001D5138">
        <w:rPr>
          <w:rFonts w:ascii="NobelCE Lt" w:hAnsi="NobelCE Lt"/>
          <w:sz w:val="24"/>
          <w:szCs w:val="24"/>
          <w:lang w:val="en-US"/>
        </w:rPr>
        <w:t>20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1"/>
    <w:p w14:paraId="01B7AF23" w14:textId="3D3DDAE2" w:rsidR="00B22539" w:rsidRDefault="004564A0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 w:rsidRPr="004564A0">
        <w:rPr>
          <w:rFonts w:ascii="NobelCE Lt" w:hAnsi="NobelCE Lt"/>
          <w:b/>
          <w:sz w:val="36"/>
          <w:szCs w:val="36"/>
        </w:rPr>
        <w:t xml:space="preserve">LEXUS PRZEDSTAWIA </w:t>
      </w:r>
      <w:r w:rsidR="00E824FC">
        <w:rPr>
          <w:rFonts w:ascii="NobelCE Lt" w:hAnsi="NobelCE Lt"/>
          <w:b/>
          <w:sz w:val="36"/>
          <w:szCs w:val="36"/>
        </w:rPr>
        <w:t xml:space="preserve">KONCEPCYJNY </w:t>
      </w:r>
      <w:r w:rsidRPr="004564A0">
        <w:rPr>
          <w:rFonts w:ascii="NobelCE Lt" w:hAnsi="NobelCE Lt"/>
          <w:b/>
          <w:sz w:val="36"/>
          <w:szCs w:val="36"/>
        </w:rPr>
        <w:t>MODEL LF-30 ELECTRIFIED ORAZ SW</w:t>
      </w:r>
      <w:r>
        <w:rPr>
          <w:rFonts w:ascii="NobelCE Lt" w:hAnsi="NobelCE Lt"/>
          <w:b/>
          <w:sz w:val="36"/>
          <w:szCs w:val="36"/>
        </w:rPr>
        <w:t>OJ</w:t>
      </w:r>
      <w:r w:rsidRPr="004564A0">
        <w:rPr>
          <w:rFonts w:ascii="NobelCE Lt" w:hAnsi="NobelCE Lt"/>
          <w:b/>
          <w:sz w:val="36"/>
          <w:szCs w:val="36"/>
        </w:rPr>
        <w:t>Ą WIZJĘ ELEKTRYFIKACJI PRZYSZŁOŚCI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C45BC40" w14:textId="7D84FCE6" w:rsidR="004564A0" w:rsidRPr="004564A0" w:rsidRDefault="004564A0" w:rsidP="004564A0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4564A0">
        <w:rPr>
          <w:rFonts w:ascii="NobelCE Lt" w:hAnsi="NobelCE Lt"/>
          <w:b/>
          <w:bCs/>
          <w:sz w:val="24"/>
          <w:szCs w:val="24"/>
        </w:rPr>
        <w:t xml:space="preserve">Nowy koncepcyjny LF-30 Electrified </w:t>
      </w:r>
      <w:r>
        <w:rPr>
          <w:rFonts w:ascii="NobelCE Lt" w:hAnsi="NobelCE Lt"/>
          <w:b/>
          <w:bCs/>
          <w:sz w:val="24"/>
          <w:szCs w:val="24"/>
        </w:rPr>
        <w:t>to</w:t>
      </w:r>
      <w:r w:rsidRPr="004564A0">
        <w:rPr>
          <w:rFonts w:ascii="NobelCE Lt" w:hAnsi="NobelCE Lt"/>
          <w:b/>
          <w:bCs/>
          <w:sz w:val="24"/>
          <w:szCs w:val="24"/>
        </w:rPr>
        <w:t xml:space="preserve"> </w:t>
      </w:r>
      <w:r w:rsidR="0085436B">
        <w:rPr>
          <w:rFonts w:ascii="NobelCE Lt" w:hAnsi="NobelCE Lt"/>
          <w:b/>
          <w:bCs/>
          <w:sz w:val="24"/>
          <w:szCs w:val="24"/>
        </w:rPr>
        <w:t>wyprzedzający swoje czasy przykład realizacji</w:t>
      </w:r>
      <w:r w:rsidRPr="004564A0">
        <w:rPr>
          <w:rFonts w:ascii="NobelCE Lt" w:hAnsi="NobelCE Lt"/>
          <w:b/>
          <w:bCs/>
          <w:sz w:val="24"/>
          <w:szCs w:val="24"/>
        </w:rPr>
        <w:t xml:space="preserve"> wizji elektryfikacji </w:t>
      </w:r>
      <w:r w:rsidR="0085436B">
        <w:rPr>
          <w:rFonts w:ascii="NobelCE Lt" w:hAnsi="NobelCE Lt"/>
          <w:b/>
          <w:bCs/>
          <w:sz w:val="24"/>
          <w:szCs w:val="24"/>
        </w:rPr>
        <w:t xml:space="preserve">samochodów </w:t>
      </w:r>
      <w:r w:rsidRPr="004564A0">
        <w:rPr>
          <w:rFonts w:ascii="NobelCE Lt" w:hAnsi="NobelCE Lt"/>
          <w:b/>
          <w:bCs/>
          <w:sz w:val="24"/>
          <w:szCs w:val="24"/>
        </w:rPr>
        <w:t xml:space="preserve">Lexusa </w:t>
      </w:r>
    </w:p>
    <w:p w14:paraId="2A53C914" w14:textId="44CD4F24" w:rsidR="004564A0" w:rsidRPr="004564A0" w:rsidRDefault="004564A0" w:rsidP="004564A0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4564A0">
        <w:rPr>
          <w:rFonts w:ascii="NobelCE Lt" w:hAnsi="NobelCE Lt"/>
          <w:b/>
          <w:bCs/>
          <w:sz w:val="24"/>
          <w:szCs w:val="24"/>
        </w:rPr>
        <w:t xml:space="preserve">Futurystyczne nadwozie zapowiada kierunek, w którym podąży design samochodów </w:t>
      </w:r>
      <w:r w:rsidR="0085436B">
        <w:rPr>
          <w:rFonts w:ascii="NobelCE Lt" w:hAnsi="NobelCE Lt"/>
          <w:b/>
          <w:bCs/>
          <w:sz w:val="24"/>
          <w:szCs w:val="24"/>
        </w:rPr>
        <w:t xml:space="preserve">z </w:t>
      </w:r>
      <w:r w:rsidRPr="004564A0">
        <w:rPr>
          <w:rFonts w:ascii="NobelCE Lt" w:hAnsi="NobelCE Lt"/>
          <w:b/>
          <w:bCs/>
          <w:sz w:val="24"/>
          <w:szCs w:val="24"/>
        </w:rPr>
        <w:t xml:space="preserve">linii „Lexus Electrified” do roku 2030 </w:t>
      </w:r>
    </w:p>
    <w:p w14:paraId="6B55D855" w14:textId="77777777" w:rsidR="004564A0" w:rsidRPr="004564A0" w:rsidRDefault="004564A0" w:rsidP="004564A0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4564A0">
        <w:rPr>
          <w:rFonts w:ascii="NobelCE Lt" w:hAnsi="NobelCE Lt"/>
          <w:b/>
          <w:bCs/>
          <w:sz w:val="24"/>
          <w:szCs w:val="24"/>
        </w:rPr>
        <w:t>Innowacyjna kabina integruje technologie związane z autonomiczną jazdą, zaprojektowany od podstaw nowy kokpit oraz inne udogodnienia</w:t>
      </w:r>
    </w:p>
    <w:p w14:paraId="2D312B32" w14:textId="770A4DC3" w:rsidR="00EE0423" w:rsidRPr="00321B89" w:rsidRDefault="0085436B" w:rsidP="004564A0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N</w:t>
      </w:r>
      <w:r w:rsidR="004564A0" w:rsidRPr="004564A0">
        <w:rPr>
          <w:rFonts w:ascii="NobelCE Lt" w:hAnsi="NobelCE Lt"/>
          <w:b/>
          <w:bCs/>
          <w:sz w:val="24"/>
          <w:szCs w:val="24"/>
        </w:rPr>
        <w:t xml:space="preserve">apęd </w:t>
      </w:r>
      <w:r>
        <w:rPr>
          <w:rFonts w:ascii="NobelCE Lt" w:hAnsi="NobelCE Lt"/>
          <w:b/>
          <w:bCs/>
          <w:sz w:val="24"/>
          <w:szCs w:val="24"/>
        </w:rPr>
        <w:t xml:space="preserve">za pomocą </w:t>
      </w:r>
      <w:r w:rsidR="004564A0" w:rsidRPr="004564A0">
        <w:rPr>
          <w:rFonts w:ascii="NobelCE Lt" w:hAnsi="NobelCE Lt"/>
          <w:b/>
          <w:bCs/>
          <w:sz w:val="24"/>
          <w:szCs w:val="24"/>
        </w:rPr>
        <w:t>cztere</w:t>
      </w:r>
      <w:r>
        <w:rPr>
          <w:rFonts w:ascii="NobelCE Lt" w:hAnsi="NobelCE Lt"/>
          <w:b/>
          <w:bCs/>
          <w:sz w:val="24"/>
          <w:szCs w:val="24"/>
        </w:rPr>
        <w:t>ch</w:t>
      </w:r>
      <w:r w:rsidR="004564A0" w:rsidRPr="004564A0">
        <w:rPr>
          <w:rFonts w:ascii="NobelCE Lt" w:hAnsi="NobelCE Lt"/>
          <w:b/>
          <w:bCs/>
          <w:sz w:val="24"/>
          <w:szCs w:val="24"/>
        </w:rPr>
        <w:t xml:space="preserve"> silnik</w:t>
      </w:r>
      <w:r>
        <w:rPr>
          <w:rFonts w:ascii="NobelCE Lt" w:hAnsi="NobelCE Lt"/>
          <w:b/>
          <w:bCs/>
          <w:sz w:val="24"/>
          <w:szCs w:val="24"/>
        </w:rPr>
        <w:t>ów</w:t>
      </w:r>
      <w:r w:rsidR="004564A0" w:rsidRPr="004564A0">
        <w:rPr>
          <w:rFonts w:ascii="NobelCE Lt" w:hAnsi="NobelCE Lt"/>
          <w:b/>
          <w:bCs/>
          <w:sz w:val="24"/>
          <w:szCs w:val="24"/>
        </w:rPr>
        <w:t xml:space="preserve"> </w:t>
      </w:r>
      <w:r>
        <w:rPr>
          <w:rFonts w:ascii="NobelCE Lt" w:hAnsi="NobelCE Lt"/>
          <w:b/>
          <w:bCs/>
          <w:sz w:val="24"/>
          <w:szCs w:val="24"/>
        </w:rPr>
        <w:t>elektrycznych przy kołach</w:t>
      </w:r>
      <w:r w:rsidR="004564A0" w:rsidRPr="004564A0">
        <w:rPr>
          <w:rFonts w:ascii="NobelCE Lt" w:hAnsi="NobelCE Lt"/>
          <w:b/>
          <w:bCs/>
          <w:sz w:val="24"/>
          <w:szCs w:val="24"/>
        </w:rPr>
        <w:t>, układ kierownicz</w:t>
      </w:r>
      <w:r>
        <w:rPr>
          <w:rFonts w:ascii="NobelCE Lt" w:hAnsi="NobelCE Lt"/>
          <w:b/>
          <w:bCs/>
          <w:sz w:val="24"/>
          <w:szCs w:val="24"/>
        </w:rPr>
        <w:t>y</w:t>
      </w:r>
      <w:r w:rsidR="004564A0" w:rsidRPr="004564A0">
        <w:rPr>
          <w:rFonts w:ascii="NobelCE Lt" w:hAnsi="NobelCE Lt"/>
          <w:b/>
          <w:bCs/>
          <w:sz w:val="24"/>
          <w:szCs w:val="24"/>
        </w:rPr>
        <w:t xml:space="preserve"> </w:t>
      </w:r>
      <w:r w:rsidRPr="0085436B">
        <w:rPr>
          <w:rFonts w:ascii="NobelCE Lt" w:hAnsi="NobelCE Lt"/>
          <w:b/>
          <w:bCs/>
          <w:sz w:val="24"/>
          <w:szCs w:val="24"/>
        </w:rPr>
        <w:t>steering</w:t>
      </w:r>
      <w:r>
        <w:rPr>
          <w:rFonts w:ascii="NobelCE Lt" w:hAnsi="NobelCE Lt"/>
          <w:b/>
          <w:bCs/>
          <w:sz w:val="24"/>
          <w:szCs w:val="24"/>
        </w:rPr>
        <w:t>-</w:t>
      </w:r>
      <w:r w:rsidRPr="0085436B">
        <w:rPr>
          <w:rFonts w:ascii="NobelCE Lt" w:hAnsi="NobelCE Lt"/>
          <w:b/>
          <w:bCs/>
          <w:sz w:val="24"/>
          <w:szCs w:val="24"/>
        </w:rPr>
        <w:t>by</w:t>
      </w:r>
      <w:r>
        <w:rPr>
          <w:rFonts w:ascii="NobelCE Lt" w:hAnsi="NobelCE Lt"/>
          <w:b/>
          <w:bCs/>
          <w:sz w:val="24"/>
          <w:szCs w:val="24"/>
        </w:rPr>
        <w:t>-</w:t>
      </w:r>
      <w:r w:rsidRPr="0085436B">
        <w:rPr>
          <w:rFonts w:ascii="NobelCE Lt" w:hAnsi="NobelCE Lt"/>
          <w:b/>
          <w:bCs/>
          <w:sz w:val="24"/>
          <w:szCs w:val="24"/>
        </w:rPr>
        <w:t xml:space="preserve">wire </w:t>
      </w:r>
      <w:r w:rsidR="004564A0" w:rsidRPr="004564A0">
        <w:rPr>
          <w:rFonts w:ascii="NobelCE Lt" w:hAnsi="NobelCE Lt"/>
          <w:b/>
          <w:bCs/>
          <w:sz w:val="24"/>
          <w:szCs w:val="24"/>
        </w:rPr>
        <w:t>oraz zaawansowan</w:t>
      </w:r>
      <w:r>
        <w:rPr>
          <w:rFonts w:ascii="NobelCE Lt" w:hAnsi="NobelCE Lt"/>
          <w:b/>
          <w:bCs/>
          <w:sz w:val="24"/>
          <w:szCs w:val="24"/>
        </w:rPr>
        <w:t>a</w:t>
      </w:r>
      <w:r w:rsidR="004564A0" w:rsidRPr="004564A0">
        <w:rPr>
          <w:rFonts w:ascii="NobelCE Lt" w:hAnsi="NobelCE Lt"/>
          <w:b/>
          <w:bCs/>
          <w:sz w:val="24"/>
          <w:szCs w:val="24"/>
        </w:rPr>
        <w:t xml:space="preserve"> kontrol</w:t>
      </w:r>
      <w:r>
        <w:rPr>
          <w:rFonts w:ascii="NobelCE Lt" w:hAnsi="NobelCE Lt"/>
          <w:b/>
          <w:bCs/>
          <w:sz w:val="24"/>
          <w:szCs w:val="24"/>
        </w:rPr>
        <w:t>a</w:t>
      </w:r>
      <w:r w:rsidR="004564A0" w:rsidRPr="004564A0">
        <w:rPr>
          <w:rFonts w:ascii="NobelCE Lt" w:hAnsi="NobelCE Lt"/>
          <w:b/>
          <w:bCs/>
          <w:sz w:val="24"/>
          <w:szCs w:val="24"/>
        </w:rPr>
        <w:t xml:space="preserve"> stabilizacji nadwozia i układu jezdnego</w:t>
      </w:r>
      <w:r>
        <w:rPr>
          <w:rFonts w:ascii="NobelCE Lt" w:hAnsi="NobelCE Lt"/>
          <w:b/>
          <w:bCs/>
          <w:sz w:val="24"/>
          <w:szCs w:val="24"/>
        </w:rPr>
        <w:t xml:space="preserve"> sprawiają, że </w:t>
      </w:r>
      <w:r w:rsidR="004564A0" w:rsidRPr="004564A0">
        <w:rPr>
          <w:rFonts w:ascii="NobelCE Lt" w:hAnsi="NobelCE Lt"/>
          <w:b/>
          <w:bCs/>
          <w:sz w:val="24"/>
          <w:szCs w:val="24"/>
        </w:rPr>
        <w:t xml:space="preserve">Lexus LF-30 oferuje </w:t>
      </w:r>
      <w:r>
        <w:rPr>
          <w:rFonts w:ascii="NobelCE Lt" w:hAnsi="NobelCE Lt"/>
          <w:b/>
          <w:bCs/>
          <w:sz w:val="24"/>
          <w:szCs w:val="24"/>
        </w:rPr>
        <w:t>wrażenia z jazdy</w:t>
      </w:r>
      <w:r w:rsidR="004564A0" w:rsidRPr="004564A0">
        <w:rPr>
          <w:rFonts w:ascii="NobelCE Lt" w:hAnsi="NobelCE Lt"/>
          <w:b/>
          <w:bCs/>
          <w:sz w:val="24"/>
          <w:szCs w:val="24"/>
        </w:rPr>
        <w:t xml:space="preserve"> niedostępne w jakimkolwiek współczesnym pojeździe.</w:t>
      </w:r>
    </w:p>
    <w:p w14:paraId="17B6F146" w14:textId="13310592" w:rsidR="00EE0423" w:rsidRDefault="00EE0423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AAF6A62" w14:textId="77777777" w:rsidR="004564A0" w:rsidRDefault="004564A0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A4B9661" w14:textId="7867DCDF" w:rsidR="004564A0" w:rsidRPr="004564A0" w:rsidRDefault="0085436B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5436B">
        <w:rPr>
          <w:rFonts w:ascii="NobelCE Lt" w:hAnsi="NobelCE Lt"/>
          <w:sz w:val="24"/>
          <w:szCs w:val="24"/>
        </w:rPr>
        <w:t xml:space="preserve">Zgodnie z dewizą, aby dostarczać użytkownikom </w:t>
      </w:r>
      <w:r w:rsidR="00BA0299">
        <w:rPr>
          <w:rFonts w:ascii="NobelCE Lt" w:hAnsi="NobelCE Lt"/>
          <w:sz w:val="24"/>
          <w:szCs w:val="24"/>
        </w:rPr>
        <w:t xml:space="preserve">samochodów </w:t>
      </w:r>
      <w:r w:rsidRPr="0085436B">
        <w:rPr>
          <w:rFonts w:ascii="NobelCE Lt" w:hAnsi="NobelCE Lt"/>
          <w:sz w:val="24"/>
          <w:szCs w:val="24"/>
        </w:rPr>
        <w:t>niesamowitych wrażeń</w:t>
      </w:r>
      <w:r w:rsidR="00A25A85">
        <w:rPr>
          <w:rFonts w:ascii="NobelCE Lt" w:hAnsi="NobelCE Lt"/>
          <w:sz w:val="24"/>
          <w:szCs w:val="24"/>
        </w:rPr>
        <w:t xml:space="preserve"> opartych na innowacyjnych rozwiązaniach</w:t>
      </w:r>
      <w:r w:rsidR="004564A0" w:rsidRPr="004564A0">
        <w:rPr>
          <w:rFonts w:ascii="NobelCE Lt" w:hAnsi="NobelCE Lt"/>
          <w:sz w:val="24"/>
          <w:szCs w:val="24"/>
        </w:rPr>
        <w:t>, Lexus prezentuje sw</w:t>
      </w:r>
      <w:r>
        <w:rPr>
          <w:rFonts w:ascii="NobelCE Lt" w:hAnsi="NobelCE Lt"/>
          <w:sz w:val="24"/>
          <w:szCs w:val="24"/>
        </w:rPr>
        <w:t>oj</w:t>
      </w:r>
      <w:r w:rsidR="004564A0" w:rsidRPr="004564A0">
        <w:rPr>
          <w:rFonts w:ascii="NobelCE Lt" w:hAnsi="NobelCE Lt"/>
          <w:sz w:val="24"/>
          <w:szCs w:val="24"/>
        </w:rPr>
        <w:t xml:space="preserve">ą wizję zelektryfikowanych pojazdów </w:t>
      </w:r>
      <w:r>
        <w:rPr>
          <w:rFonts w:ascii="NobelCE Lt" w:hAnsi="NobelCE Lt"/>
          <w:sz w:val="24"/>
          <w:szCs w:val="24"/>
        </w:rPr>
        <w:t>nowej</w:t>
      </w:r>
      <w:r w:rsidR="004564A0" w:rsidRPr="004564A0">
        <w:rPr>
          <w:rFonts w:ascii="NobelCE Lt" w:hAnsi="NobelCE Lt"/>
          <w:sz w:val="24"/>
          <w:szCs w:val="24"/>
        </w:rPr>
        <w:t xml:space="preserve"> generacji pod wspólną nazwą „Lexus Electrified”.</w:t>
      </w:r>
    </w:p>
    <w:p w14:paraId="70D4EBF0" w14:textId="77777777" w:rsidR="004564A0" w:rsidRPr="004564A0" w:rsidRDefault="004564A0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36C5B30" w14:textId="42A464F5" w:rsidR="004564A0" w:rsidRPr="004564A0" w:rsidRDefault="004564A0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564A0">
        <w:rPr>
          <w:rFonts w:ascii="NobelCE Lt" w:hAnsi="NobelCE Lt"/>
          <w:sz w:val="24"/>
          <w:szCs w:val="24"/>
        </w:rPr>
        <w:t xml:space="preserve">Od czasu powstania marki w roku 1989, Lexus nieprzerwanie dostarcza </w:t>
      </w:r>
      <w:r w:rsidR="0085436B">
        <w:rPr>
          <w:rFonts w:ascii="NobelCE Lt" w:hAnsi="NobelCE Lt"/>
          <w:sz w:val="24"/>
          <w:szCs w:val="24"/>
        </w:rPr>
        <w:t>swoim</w:t>
      </w:r>
      <w:r w:rsidRPr="004564A0">
        <w:rPr>
          <w:rFonts w:ascii="NobelCE Lt" w:hAnsi="NobelCE Lt"/>
          <w:sz w:val="24"/>
          <w:szCs w:val="24"/>
        </w:rPr>
        <w:t xml:space="preserve"> klientom innowacyjn</w:t>
      </w:r>
      <w:r w:rsidR="0085436B">
        <w:rPr>
          <w:rFonts w:ascii="NobelCE Lt" w:hAnsi="NobelCE Lt"/>
          <w:sz w:val="24"/>
          <w:szCs w:val="24"/>
        </w:rPr>
        <w:t>e</w:t>
      </w:r>
      <w:r w:rsidRPr="004564A0">
        <w:rPr>
          <w:rFonts w:ascii="NobelCE Lt" w:hAnsi="NobelCE Lt"/>
          <w:sz w:val="24"/>
          <w:szCs w:val="24"/>
        </w:rPr>
        <w:t xml:space="preserve">, </w:t>
      </w:r>
      <w:r w:rsidR="0085436B">
        <w:rPr>
          <w:rFonts w:ascii="NobelCE Lt" w:hAnsi="NobelCE Lt"/>
          <w:sz w:val="24"/>
          <w:szCs w:val="24"/>
        </w:rPr>
        <w:t>budzące emocje</w:t>
      </w:r>
      <w:r w:rsidRPr="004564A0">
        <w:rPr>
          <w:rFonts w:ascii="NobelCE Lt" w:hAnsi="NobelCE Lt"/>
          <w:sz w:val="24"/>
          <w:szCs w:val="24"/>
        </w:rPr>
        <w:t xml:space="preserve"> produkt</w:t>
      </w:r>
      <w:r w:rsidR="0085436B">
        <w:rPr>
          <w:rFonts w:ascii="NobelCE Lt" w:hAnsi="NobelCE Lt"/>
          <w:sz w:val="24"/>
          <w:szCs w:val="24"/>
        </w:rPr>
        <w:t xml:space="preserve">y, które podczas jazdy </w:t>
      </w:r>
      <w:r w:rsidR="0085436B" w:rsidRPr="0085436B">
        <w:rPr>
          <w:rFonts w:ascii="NobelCE Lt" w:hAnsi="NobelCE Lt"/>
          <w:sz w:val="24"/>
          <w:szCs w:val="24"/>
        </w:rPr>
        <w:t>odwołują się do wszystkich pięciu zmysłów</w:t>
      </w:r>
      <w:r w:rsidRPr="004564A0">
        <w:rPr>
          <w:rFonts w:ascii="NobelCE Lt" w:hAnsi="NobelCE Lt"/>
          <w:sz w:val="24"/>
          <w:szCs w:val="24"/>
        </w:rPr>
        <w:t xml:space="preserve">. Począwszy od wprowadzenia do sprzedaży </w:t>
      </w:r>
      <w:r w:rsidR="00BA0299">
        <w:rPr>
          <w:rFonts w:ascii="NobelCE Lt" w:hAnsi="NobelCE Lt"/>
          <w:sz w:val="24"/>
          <w:szCs w:val="24"/>
        </w:rPr>
        <w:t xml:space="preserve">hybrydowego </w:t>
      </w:r>
      <w:r w:rsidRPr="004564A0">
        <w:rPr>
          <w:rFonts w:ascii="NobelCE Lt" w:hAnsi="NobelCE Lt"/>
          <w:sz w:val="24"/>
          <w:szCs w:val="24"/>
        </w:rPr>
        <w:t xml:space="preserve">modelu RX 400h w </w:t>
      </w:r>
      <w:r w:rsidR="00BA0299" w:rsidRPr="004564A0">
        <w:rPr>
          <w:rFonts w:ascii="NobelCE Lt" w:hAnsi="NobelCE Lt"/>
          <w:sz w:val="24"/>
          <w:szCs w:val="24"/>
        </w:rPr>
        <w:t>2005</w:t>
      </w:r>
      <w:r w:rsidRPr="004564A0">
        <w:rPr>
          <w:rFonts w:ascii="NobelCE Lt" w:hAnsi="NobelCE Lt"/>
          <w:sz w:val="24"/>
          <w:szCs w:val="24"/>
        </w:rPr>
        <w:t xml:space="preserve">roku, </w:t>
      </w:r>
      <w:r w:rsidR="00BA0299">
        <w:rPr>
          <w:rFonts w:ascii="NobelCE Lt" w:hAnsi="NobelCE Lt"/>
          <w:sz w:val="24"/>
          <w:szCs w:val="24"/>
        </w:rPr>
        <w:t xml:space="preserve">Lexus </w:t>
      </w:r>
      <w:r w:rsidR="0085436B" w:rsidRPr="0085436B">
        <w:rPr>
          <w:rFonts w:ascii="NobelCE Lt" w:hAnsi="NobelCE Lt"/>
          <w:sz w:val="24"/>
          <w:szCs w:val="24"/>
        </w:rPr>
        <w:t>stał się światowym pionierem technologii elektryfikacji</w:t>
      </w:r>
      <w:r w:rsidRPr="004564A0">
        <w:rPr>
          <w:rFonts w:ascii="NobelCE Lt" w:hAnsi="NobelCE Lt"/>
          <w:sz w:val="24"/>
          <w:szCs w:val="24"/>
        </w:rPr>
        <w:t xml:space="preserve">, </w:t>
      </w:r>
      <w:r w:rsidR="0085436B">
        <w:rPr>
          <w:rFonts w:ascii="NobelCE Lt" w:hAnsi="NobelCE Lt"/>
          <w:sz w:val="24"/>
          <w:szCs w:val="24"/>
        </w:rPr>
        <w:t xml:space="preserve">takich </w:t>
      </w:r>
      <w:r w:rsidRPr="004564A0">
        <w:rPr>
          <w:rFonts w:ascii="NobelCE Lt" w:hAnsi="NobelCE Lt"/>
          <w:sz w:val="24"/>
          <w:szCs w:val="24"/>
        </w:rPr>
        <w:t xml:space="preserve">jak dwustopniowa przekładnia redukcyjna czy </w:t>
      </w:r>
      <w:r w:rsidR="0085436B">
        <w:rPr>
          <w:rFonts w:ascii="NobelCE Lt" w:hAnsi="NobelCE Lt"/>
          <w:sz w:val="24"/>
          <w:szCs w:val="24"/>
        </w:rPr>
        <w:t>napęd</w:t>
      </w:r>
      <w:r w:rsidRPr="004564A0">
        <w:rPr>
          <w:rFonts w:ascii="NobelCE Lt" w:hAnsi="NobelCE Lt"/>
          <w:sz w:val="24"/>
          <w:szCs w:val="24"/>
        </w:rPr>
        <w:t xml:space="preserve"> </w:t>
      </w:r>
      <w:r w:rsidR="0085436B">
        <w:rPr>
          <w:rFonts w:ascii="NobelCE Lt" w:hAnsi="NobelCE Lt"/>
          <w:sz w:val="24"/>
          <w:szCs w:val="24"/>
        </w:rPr>
        <w:t>M</w:t>
      </w:r>
      <w:r w:rsidRPr="004564A0">
        <w:rPr>
          <w:rFonts w:ascii="NobelCE Lt" w:hAnsi="NobelCE Lt"/>
          <w:sz w:val="24"/>
          <w:szCs w:val="24"/>
        </w:rPr>
        <w:t>ulti-</w:t>
      </w:r>
      <w:r w:rsidR="0085436B">
        <w:rPr>
          <w:rFonts w:ascii="NobelCE Lt" w:hAnsi="NobelCE Lt"/>
          <w:sz w:val="24"/>
          <w:szCs w:val="24"/>
        </w:rPr>
        <w:t>S</w:t>
      </w:r>
      <w:r w:rsidRPr="004564A0">
        <w:rPr>
          <w:rFonts w:ascii="NobelCE Lt" w:hAnsi="NobelCE Lt"/>
          <w:sz w:val="24"/>
          <w:szCs w:val="24"/>
        </w:rPr>
        <w:t>tage</w:t>
      </w:r>
      <w:r w:rsidR="0085436B">
        <w:rPr>
          <w:rFonts w:ascii="NobelCE Lt" w:hAnsi="NobelCE Lt"/>
          <w:sz w:val="24"/>
          <w:szCs w:val="24"/>
        </w:rPr>
        <w:t xml:space="preserve"> </w:t>
      </w:r>
      <w:r w:rsidR="0085436B">
        <w:rPr>
          <w:rFonts w:ascii="NobelCE Lt" w:hAnsi="NobelCE Lt"/>
          <w:sz w:val="24"/>
          <w:szCs w:val="24"/>
        </w:rPr>
        <w:lastRenderedPageBreak/>
        <w:t>Hybrid</w:t>
      </w:r>
      <w:r w:rsidRPr="004564A0">
        <w:rPr>
          <w:rFonts w:ascii="NobelCE Lt" w:hAnsi="NobelCE Lt"/>
          <w:sz w:val="24"/>
          <w:szCs w:val="24"/>
        </w:rPr>
        <w:t>, które zapewniają doskonałe osiągi oraz poczucie bezpośredniego zespolenia kierowcy z pojazdem, tak typowego dla samochodów hybrydowych Lexusa.</w:t>
      </w:r>
    </w:p>
    <w:p w14:paraId="5EF303CC" w14:textId="77777777" w:rsidR="004564A0" w:rsidRPr="004564A0" w:rsidRDefault="004564A0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BE58E44" w14:textId="63173768" w:rsidR="004564A0" w:rsidRPr="004564A0" w:rsidRDefault="004564A0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564A0">
        <w:rPr>
          <w:rFonts w:ascii="NobelCE Lt" w:hAnsi="NobelCE Lt"/>
          <w:sz w:val="24"/>
          <w:szCs w:val="24"/>
        </w:rPr>
        <w:t xml:space="preserve">Wizja „Lexus Electrified” ma na celu realizację fundamentalnej, skokowej zmiany na polu osiągów auta, </w:t>
      </w:r>
      <w:r w:rsidR="00CB2C25">
        <w:rPr>
          <w:rFonts w:ascii="NobelCE Lt" w:hAnsi="NobelCE Lt"/>
          <w:sz w:val="24"/>
          <w:szCs w:val="24"/>
        </w:rPr>
        <w:t xml:space="preserve">jakości </w:t>
      </w:r>
      <w:r w:rsidRPr="004564A0">
        <w:rPr>
          <w:rFonts w:ascii="NobelCE Lt" w:hAnsi="NobelCE Lt"/>
          <w:sz w:val="24"/>
          <w:szCs w:val="24"/>
        </w:rPr>
        <w:t xml:space="preserve">prowadzenia, kontroli i przyjemności z jazdy – </w:t>
      </w:r>
      <w:r w:rsidR="00446539">
        <w:rPr>
          <w:rFonts w:ascii="NobelCE Lt" w:hAnsi="NobelCE Lt"/>
          <w:sz w:val="24"/>
          <w:szCs w:val="24"/>
        </w:rPr>
        <w:t>w odpowiedzi na nieustannie zmieniając</w:t>
      </w:r>
      <w:r w:rsidR="00BA0299">
        <w:rPr>
          <w:rFonts w:ascii="NobelCE Lt" w:hAnsi="NobelCE Lt"/>
          <w:sz w:val="24"/>
          <w:szCs w:val="24"/>
        </w:rPr>
        <w:t>e</w:t>
      </w:r>
      <w:r w:rsidR="00446539">
        <w:rPr>
          <w:rFonts w:ascii="NobelCE Lt" w:hAnsi="NobelCE Lt"/>
          <w:sz w:val="24"/>
          <w:szCs w:val="24"/>
        </w:rPr>
        <w:t xml:space="preserve"> się </w:t>
      </w:r>
      <w:r w:rsidR="00BA0299">
        <w:rPr>
          <w:rFonts w:ascii="NobelCE Lt" w:hAnsi="NobelCE Lt"/>
          <w:sz w:val="24"/>
          <w:szCs w:val="24"/>
        </w:rPr>
        <w:t>wybory i preferencje  transportowe</w:t>
      </w:r>
      <w:r w:rsidRPr="004564A0">
        <w:rPr>
          <w:rFonts w:ascii="NobelCE Lt" w:hAnsi="NobelCE Lt"/>
          <w:sz w:val="24"/>
          <w:szCs w:val="24"/>
        </w:rPr>
        <w:t xml:space="preserve"> naszego społeczeństwa w związku z technologiami związanymi z autonomiczną jazdą oraz elektryfikacją.</w:t>
      </w:r>
    </w:p>
    <w:p w14:paraId="208F826C" w14:textId="77777777" w:rsidR="004564A0" w:rsidRPr="004564A0" w:rsidRDefault="004564A0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C8B3A28" w14:textId="3ACC351D" w:rsidR="004564A0" w:rsidRPr="004564A0" w:rsidRDefault="00CB2C25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B2C25">
        <w:rPr>
          <w:rFonts w:ascii="NobelCE Lt" w:hAnsi="NobelCE Lt"/>
          <w:sz w:val="24"/>
          <w:szCs w:val="24"/>
        </w:rPr>
        <w:t xml:space="preserve">Przywołując </w:t>
      </w:r>
      <w:r w:rsidR="004564A0" w:rsidRPr="004564A0">
        <w:rPr>
          <w:rFonts w:ascii="NobelCE Lt" w:hAnsi="NobelCE Lt"/>
          <w:sz w:val="24"/>
          <w:szCs w:val="24"/>
        </w:rPr>
        <w:t xml:space="preserve">niemal już zapomniane doznanie, jakim jest czysta </w:t>
      </w:r>
      <w:r>
        <w:rPr>
          <w:rFonts w:ascii="NobelCE Lt" w:hAnsi="NobelCE Lt"/>
          <w:sz w:val="24"/>
          <w:szCs w:val="24"/>
        </w:rPr>
        <w:t>przyjemność</w:t>
      </w:r>
      <w:r w:rsidR="004564A0" w:rsidRPr="004564A0">
        <w:rPr>
          <w:rFonts w:ascii="NobelCE Lt" w:hAnsi="NobelCE Lt"/>
          <w:sz w:val="24"/>
          <w:szCs w:val="24"/>
        </w:rPr>
        <w:t xml:space="preserve"> z prowadzenia samochodu, Lexus opracował zintegrowaną technologię kontroli napędu, dzięki czemu uzyskano zaawansowaną kontrolę stabilizacji nadwozia i układu jezdnego</w:t>
      </w:r>
      <w:r w:rsidR="00446539">
        <w:rPr>
          <w:rFonts w:ascii="NobelCE Lt" w:hAnsi="NobelCE Lt"/>
          <w:sz w:val="24"/>
          <w:szCs w:val="24"/>
        </w:rPr>
        <w:t>,</w:t>
      </w:r>
      <w:r w:rsidR="004564A0" w:rsidRPr="004564A0">
        <w:rPr>
          <w:rFonts w:ascii="NobelCE Lt" w:hAnsi="NobelCE Lt"/>
          <w:sz w:val="24"/>
          <w:szCs w:val="24"/>
        </w:rPr>
        <w:t xml:space="preserve"> a także inne technologie oparte na elektryfikacji, które </w:t>
      </w:r>
      <w:r w:rsidR="00446539">
        <w:rPr>
          <w:rFonts w:ascii="NobelCE Lt" w:hAnsi="NobelCE Lt"/>
          <w:sz w:val="24"/>
          <w:szCs w:val="24"/>
        </w:rPr>
        <w:t>dostarczają</w:t>
      </w:r>
      <w:r w:rsidR="004564A0" w:rsidRPr="004564A0">
        <w:rPr>
          <w:rFonts w:ascii="NobelCE Lt" w:hAnsi="NobelCE Lt"/>
          <w:sz w:val="24"/>
          <w:szCs w:val="24"/>
        </w:rPr>
        <w:t xml:space="preserve"> jeszcze większej przyjemności z jazdy</w:t>
      </w:r>
      <w:r w:rsidR="00446539">
        <w:rPr>
          <w:rFonts w:ascii="NobelCE Lt" w:hAnsi="NobelCE Lt"/>
          <w:sz w:val="24"/>
          <w:szCs w:val="24"/>
        </w:rPr>
        <w:t>. W ten sposób poszukuje nowej definicji luksusu w samochodach</w:t>
      </w:r>
      <w:r w:rsidR="004564A0" w:rsidRPr="004564A0">
        <w:rPr>
          <w:rFonts w:ascii="NobelCE Lt" w:hAnsi="NobelCE Lt"/>
          <w:sz w:val="24"/>
          <w:szCs w:val="24"/>
        </w:rPr>
        <w:t xml:space="preserve"> przyszłośc</w:t>
      </w:r>
      <w:r w:rsidR="00446539">
        <w:rPr>
          <w:rFonts w:ascii="NobelCE Lt" w:hAnsi="NobelCE Lt"/>
          <w:sz w:val="24"/>
          <w:szCs w:val="24"/>
        </w:rPr>
        <w:t>i, opierając się na</w:t>
      </w:r>
      <w:r w:rsidR="004564A0" w:rsidRPr="004564A0">
        <w:rPr>
          <w:rFonts w:ascii="NobelCE Lt" w:hAnsi="NobelCE Lt"/>
          <w:sz w:val="24"/>
          <w:szCs w:val="24"/>
        </w:rPr>
        <w:t xml:space="preserve"> doświadcze</w:t>
      </w:r>
      <w:r w:rsidR="00446539">
        <w:rPr>
          <w:rFonts w:ascii="NobelCE Lt" w:hAnsi="NobelCE Lt"/>
          <w:sz w:val="24"/>
          <w:szCs w:val="24"/>
        </w:rPr>
        <w:t>niach</w:t>
      </w:r>
      <w:r w:rsidR="004564A0" w:rsidRPr="004564A0">
        <w:rPr>
          <w:rFonts w:ascii="NobelCE Lt" w:hAnsi="NobelCE Lt"/>
          <w:sz w:val="24"/>
          <w:szCs w:val="24"/>
        </w:rPr>
        <w:t xml:space="preserve"> zdobytych </w:t>
      </w:r>
      <w:r w:rsidR="00446539">
        <w:rPr>
          <w:rFonts w:ascii="NobelCE Lt" w:hAnsi="NobelCE Lt"/>
          <w:sz w:val="24"/>
          <w:szCs w:val="24"/>
        </w:rPr>
        <w:t>przy tworzeniu</w:t>
      </w:r>
      <w:r w:rsidR="004564A0" w:rsidRPr="004564A0">
        <w:rPr>
          <w:rFonts w:ascii="NobelCE Lt" w:hAnsi="NobelCE Lt"/>
          <w:sz w:val="24"/>
          <w:szCs w:val="24"/>
        </w:rPr>
        <w:t xml:space="preserve"> </w:t>
      </w:r>
      <w:r w:rsidR="00446539">
        <w:rPr>
          <w:rFonts w:ascii="NobelCE Lt" w:hAnsi="NobelCE Lt"/>
          <w:sz w:val="24"/>
          <w:szCs w:val="24"/>
        </w:rPr>
        <w:t>najwyższej klasy</w:t>
      </w:r>
      <w:r w:rsidR="004564A0" w:rsidRPr="004564A0">
        <w:rPr>
          <w:rFonts w:ascii="NobelCE Lt" w:hAnsi="NobelCE Lt"/>
          <w:sz w:val="24"/>
          <w:szCs w:val="24"/>
        </w:rPr>
        <w:t xml:space="preserve"> </w:t>
      </w:r>
      <w:r w:rsidR="00073566">
        <w:rPr>
          <w:rFonts w:ascii="NobelCE Lt" w:hAnsi="NobelCE Lt"/>
          <w:sz w:val="24"/>
          <w:szCs w:val="24"/>
        </w:rPr>
        <w:t>aut</w:t>
      </w:r>
      <w:r w:rsidR="004564A0" w:rsidRPr="004564A0">
        <w:rPr>
          <w:rFonts w:ascii="NobelCE Lt" w:hAnsi="NobelCE Lt"/>
          <w:sz w:val="24"/>
          <w:szCs w:val="24"/>
        </w:rPr>
        <w:t xml:space="preserve"> </w:t>
      </w:r>
      <w:r w:rsidR="00446539">
        <w:rPr>
          <w:rFonts w:ascii="NobelCE Lt" w:hAnsi="NobelCE Lt"/>
          <w:sz w:val="24"/>
          <w:szCs w:val="24"/>
        </w:rPr>
        <w:t>hybrydowych</w:t>
      </w:r>
      <w:r w:rsidR="00073566">
        <w:rPr>
          <w:rFonts w:ascii="NobelCE Lt" w:hAnsi="NobelCE Lt"/>
          <w:sz w:val="24"/>
          <w:szCs w:val="24"/>
        </w:rPr>
        <w:t xml:space="preserve"> </w:t>
      </w:r>
      <w:r w:rsidR="004564A0" w:rsidRPr="004564A0">
        <w:rPr>
          <w:rFonts w:ascii="NobelCE Lt" w:hAnsi="NobelCE Lt"/>
          <w:sz w:val="24"/>
          <w:szCs w:val="24"/>
        </w:rPr>
        <w:t>–</w:t>
      </w:r>
      <w:r w:rsidR="00446539">
        <w:rPr>
          <w:rFonts w:ascii="NobelCE Lt" w:hAnsi="NobelCE Lt"/>
          <w:sz w:val="24"/>
          <w:szCs w:val="24"/>
        </w:rPr>
        <w:t xml:space="preserve"> </w:t>
      </w:r>
      <w:r w:rsidR="004564A0" w:rsidRPr="004564A0">
        <w:rPr>
          <w:rFonts w:ascii="NobelCE Lt" w:hAnsi="NobelCE Lt"/>
          <w:sz w:val="24"/>
          <w:szCs w:val="24"/>
        </w:rPr>
        <w:t xml:space="preserve">w tym </w:t>
      </w:r>
      <w:r w:rsidR="00446539">
        <w:rPr>
          <w:rFonts w:ascii="NobelCE Lt" w:hAnsi="NobelCE Lt"/>
          <w:sz w:val="24"/>
          <w:szCs w:val="24"/>
        </w:rPr>
        <w:t>technologii</w:t>
      </w:r>
      <w:r w:rsidR="004564A0" w:rsidRPr="004564A0">
        <w:rPr>
          <w:rFonts w:ascii="NobelCE Lt" w:hAnsi="NobelCE Lt"/>
          <w:sz w:val="24"/>
          <w:szCs w:val="24"/>
        </w:rPr>
        <w:t xml:space="preserve"> zarządzania akumulatorami, kontrolą obiegu energii i mocy oraz silników elektrycznych.</w:t>
      </w:r>
    </w:p>
    <w:p w14:paraId="4442F0F7" w14:textId="77777777" w:rsidR="004564A0" w:rsidRPr="004564A0" w:rsidRDefault="004564A0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72304CD" w14:textId="46989D03" w:rsidR="004564A0" w:rsidRPr="004564A0" w:rsidRDefault="004564A0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564A0">
        <w:rPr>
          <w:rFonts w:ascii="NobelCE Lt" w:hAnsi="NobelCE Lt"/>
          <w:sz w:val="24"/>
          <w:szCs w:val="24"/>
        </w:rPr>
        <w:t xml:space="preserve">Technologia tworzona w ramach „Lexus Electrified” pozwala zintegrować sterowanie napędem, </w:t>
      </w:r>
      <w:r w:rsidR="00446539">
        <w:rPr>
          <w:rFonts w:ascii="NobelCE Lt" w:hAnsi="NobelCE Lt"/>
          <w:sz w:val="24"/>
          <w:szCs w:val="24"/>
        </w:rPr>
        <w:t>układem kierowniczym</w:t>
      </w:r>
      <w:r w:rsidRPr="004564A0">
        <w:rPr>
          <w:rFonts w:ascii="NobelCE Lt" w:hAnsi="NobelCE Lt"/>
          <w:sz w:val="24"/>
          <w:szCs w:val="24"/>
        </w:rPr>
        <w:t>, układem jezdnym i systemem hamulcowym, realizując maksimum potencjału technologii sterowania napędem stosowanej w pojazdach hybrydowych. Dzięki tej technologii można sterować sił</w:t>
      </w:r>
      <w:r w:rsidR="00446539">
        <w:rPr>
          <w:rFonts w:ascii="NobelCE Lt" w:hAnsi="NobelCE Lt"/>
          <w:sz w:val="24"/>
          <w:szCs w:val="24"/>
        </w:rPr>
        <w:t>ą</w:t>
      </w:r>
      <w:r w:rsidRPr="004564A0">
        <w:rPr>
          <w:rFonts w:ascii="NobelCE Lt" w:hAnsi="NobelCE Lt"/>
          <w:sz w:val="24"/>
          <w:szCs w:val="24"/>
        </w:rPr>
        <w:t xml:space="preserve"> napędową tak, by uzyskać idealną stabilizację nadwozia i układu jezdnego w każdej sytuacji drogowej. </w:t>
      </w:r>
    </w:p>
    <w:p w14:paraId="757C1AD7" w14:textId="77777777" w:rsidR="004564A0" w:rsidRPr="004564A0" w:rsidRDefault="004564A0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F9E42CC" w14:textId="2A439721" w:rsidR="00321B89" w:rsidRDefault="004564A0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564A0">
        <w:rPr>
          <w:rFonts w:ascii="NobelCE Lt" w:hAnsi="NobelCE Lt"/>
          <w:sz w:val="24"/>
          <w:szCs w:val="24"/>
        </w:rPr>
        <w:t xml:space="preserve">Pierwszym przejawem zbliżania się do tego celu będzie wprowadzenie na rynek w roku 2020 pierwszego </w:t>
      </w:r>
      <w:r w:rsidR="00446539">
        <w:rPr>
          <w:rFonts w:ascii="NobelCE Lt" w:hAnsi="NobelCE Lt"/>
          <w:sz w:val="24"/>
          <w:szCs w:val="24"/>
        </w:rPr>
        <w:t xml:space="preserve">samochodu elektrycznego </w:t>
      </w:r>
      <w:r w:rsidRPr="004564A0">
        <w:rPr>
          <w:rFonts w:ascii="NobelCE Lt" w:hAnsi="NobelCE Lt"/>
          <w:sz w:val="24"/>
          <w:szCs w:val="24"/>
        </w:rPr>
        <w:t xml:space="preserve">Lexusa </w:t>
      </w:r>
      <w:r w:rsidR="00446539">
        <w:rPr>
          <w:rFonts w:ascii="NobelCE Lt" w:hAnsi="NobelCE Lt"/>
          <w:sz w:val="24"/>
          <w:szCs w:val="24"/>
        </w:rPr>
        <w:t>na baterie (</w:t>
      </w:r>
      <w:r w:rsidRPr="004564A0">
        <w:rPr>
          <w:rFonts w:ascii="NobelCE Lt" w:hAnsi="NobelCE Lt"/>
          <w:sz w:val="24"/>
          <w:szCs w:val="24"/>
        </w:rPr>
        <w:t>BEV</w:t>
      </w:r>
      <w:r w:rsidR="00446539">
        <w:rPr>
          <w:rFonts w:ascii="NobelCE Lt" w:hAnsi="NobelCE Lt"/>
          <w:sz w:val="24"/>
          <w:szCs w:val="24"/>
        </w:rPr>
        <w:t>)</w:t>
      </w:r>
      <w:r w:rsidRPr="004564A0">
        <w:rPr>
          <w:rFonts w:ascii="NobelCE Lt" w:hAnsi="NobelCE Lt"/>
          <w:sz w:val="24"/>
          <w:szCs w:val="24"/>
        </w:rPr>
        <w:t xml:space="preserve"> – modelu UX 300e</w:t>
      </w:r>
      <w:r w:rsidR="00446539">
        <w:rPr>
          <w:rFonts w:ascii="NobelCE Lt" w:hAnsi="NobelCE Lt"/>
          <w:sz w:val="24"/>
          <w:szCs w:val="24"/>
        </w:rPr>
        <w:t xml:space="preserve">. </w:t>
      </w:r>
      <w:r w:rsidRPr="004564A0">
        <w:rPr>
          <w:rFonts w:ascii="NobelCE Lt" w:hAnsi="NobelCE Lt"/>
          <w:sz w:val="24"/>
          <w:szCs w:val="24"/>
        </w:rPr>
        <w:t xml:space="preserve">Następnie Lexus planuje poszerzenie swojej </w:t>
      </w:r>
      <w:r w:rsidR="00446539">
        <w:rPr>
          <w:rFonts w:ascii="NobelCE Lt" w:hAnsi="NobelCE Lt"/>
          <w:sz w:val="24"/>
          <w:szCs w:val="24"/>
        </w:rPr>
        <w:t>gamy</w:t>
      </w:r>
      <w:r w:rsidRPr="004564A0">
        <w:rPr>
          <w:rFonts w:ascii="NobelCE Lt" w:hAnsi="NobelCE Lt"/>
          <w:sz w:val="24"/>
          <w:szCs w:val="24"/>
        </w:rPr>
        <w:t xml:space="preserve"> zelektryfikowanych aut </w:t>
      </w:r>
      <w:r w:rsidR="00446539">
        <w:rPr>
          <w:rFonts w:ascii="NobelCE Lt" w:hAnsi="NobelCE Lt"/>
          <w:sz w:val="24"/>
          <w:szCs w:val="24"/>
        </w:rPr>
        <w:t>o</w:t>
      </w:r>
      <w:r w:rsidRPr="004564A0">
        <w:rPr>
          <w:rFonts w:ascii="NobelCE Lt" w:hAnsi="NobelCE Lt"/>
          <w:sz w:val="24"/>
          <w:szCs w:val="24"/>
        </w:rPr>
        <w:t xml:space="preserve"> pierwsz</w:t>
      </w:r>
      <w:r w:rsidR="00073566">
        <w:rPr>
          <w:rFonts w:ascii="NobelCE Lt" w:hAnsi="NobelCE Lt"/>
          <w:sz w:val="24"/>
          <w:szCs w:val="24"/>
        </w:rPr>
        <w:t>y</w:t>
      </w:r>
      <w:r w:rsidRPr="004564A0">
        <w:rPr>
          <w:rFonts w:ascii="NobelCE Lt" w:hAnsi="NobelCE Lt"/>
          <w:sz w:val="24"/>
          <w:szCs w:val="24"/>
        </w:rPr>
        <w:t xml:space="preserve"> </w:t>
      </w:r>
      <w:r w:rsidR="00073566">
        <w:rPr>
          <w:rFonts w:ascii="NobelCE Lt" w:hAnsi="NobelCE Lt"/>
          <w:sz w:val="24"/>
          <w:szCs w:val="24"/>
        </w:rPr>
        <w:t>model</w:t>
      </w:r>
      <w:r w:rsidRPr="004564A0">
        <w:rPr>
          <w:rFonts w:ascii="NobelCE Lt" w:hAnsi="NobelCE Lt"/>
          <w:sz w:val="24"/>
          <w:szCs w:val="24"/>
        </w:rPr>
        <w:t xml:space="preserve"> </w:t>
      </w:r>
      <w:r w:rsidR="00446539">
        <w:rPr>
          <w:rFonts w:ascii="NobelCE Lt" w:hAnsi="NobelCE Lt"/>
          <w:sz w:val="24"/>
          <w:szCs w:val="24"/>
        </w:rPr>
        <w:t xml:space="preserve">z napędem hybrydowym </w:t>
      </w:r>
      <w:r w:rsidRPr="004564A0">
        <w:rPr>
          <w:rFonts w:ascii="NobelCE Lt" w:hAnsi="NobelCE Lt"/>
          <w:sz w:val="24"/>
          <w:szCs w:val="24"/>
        </w:rPr>
        <w:t xml:space="preserve">plug-in (PHEV) oraz </w:t>
      </w:r>
      <w:r w:rsidR="00446539">
        <w:rPr>
          <w:rFonts w:ascii="NobelCE Lt" w:hAnsi="NobelCE Lt"/>
          <w:sz w:val="24"/>
          <w:szCs w:val="24"/>
        </w:rPr>
        <w:t xml:space="preserve">wprowadzenie na rynek </w:t>
      </w:r>
      <w:r w:rsidRPr="004564A0">
        <w:rPr>
          <w:rFonts w:ascii="NobelCE Lt" w:hAnsi="NobelCE Lt"/>
          <w:sz w:val="24"/>
          <w:szCs w:val="24"/>
        </w:rPr>
        <w:t>now</w:t>
      </w:r>
      <w:r w:rsidR="00446539">
        <w:rPr>
          <w:rFonts w:ascii="NobelCE Lt" w:hAnsi="NobelCE Lt"/>
          <w:sz w:val="24"/>
          <w:szCs w:val="24"/>
        </w:rPr>
        <w:t>ej</w:t>
      </w:r>
      <w:r w:rsidRPr="004564A0">
        <w:rPr>
          <w:rFonts w:ascii="NobelCE Lt" w:hAnsi="NobelCE Lt"/>
          <w:sz w:val="24"/>
          <w:szCs w:val="24"/>
        </w:rPr>
        <w:t xml:space="preserve"> platform</w:t>
      </w:r>
      <w:r w:rsidR="00446539">
        <w:rPr>
          <w:rFonts w:ascii="NobelCE Lt" w:hAnsi="NobelCE Lt"/>
          <w:sz w:val="24"/>
          <w:szCs w:val="24"/>
        </w:rPr>
        <w:t>y</w:t>
      </w:r>
      <w:r w:rsidRPr="004564A0">
        <w:rPr>
          <w:rFonts w:ascii="NobelCE Lt" w:hAnsi="NobelCE Lt"/>
          <w:sz w:val="24"/>
          <w:szCs w:val="24"/>
        </w:rPr>
        <w:t xml:space="preserve"> zaprojektowan</w:t>
      </w:r>
      <w:r w:rsidR="00446539">
        <w:rPr>
          <w:rFonts w:ascii="NobelCE Lt" w:hAnsi="NobelCE Lt"/>
          <w:sz w:val="24"/>
          <w:szCs w:val="24"/>
        </w:rPr>
        <w:t>ej specjalnie</w:t>
      </w:r>
      <w:r w:rsidRPr="004564A0">
        <w:rPr>
          <w:rFonts w:ascii="NobelCE Lt" w:hAnsi="NobelCE Lt"/>
          <w:sz w:val="24"/>
          <w:szCs w:val="24"/>
        </w:rPr>
        <w:t xml:space="preserve"> </w:t>
      </w:r>
      <w:r w:rsidR="00446539">
        <w:rPr>
          <w:rFonts w:ascii="NobelCE Lt" w:hAnsi="NobelCE Lt"/>
          <w:sz w:val="24"/>
          <w:szCs w:val="24"/>
        </w:rPr>
        <w:t>na potrzeby samochodów elektrycznych</w:t>
      </w:r>
      <w:r w:rsidRPr="004564A0">
        <w:rPr>
          <w:rFonts w:ascii="NobelCE Lt" w:hAnsi="NobelCE Lt"/>
          <w:sz w:val="24"/>
          <w:szCs w:val="24"/>
        </w:rPr>
        <w:t xml:space="preserve"> (BEV). Do roku 2025 Lexus będzie oferować zelektryfikowane wersje wszystkich </w:t>
      </w:r>
      <w:r w:rsidR="00073566">
        <w:rPr>
          <w:rFonts w:ascii="NobelCE Lt" w:hAnsi="NobelCE Lt"/>
          <w:sz w:val="24"/>
          <w:szCs w:val="24"/>
        </w:rPr>
        <w:t>swoich</w:t>
      </w:r>
      <w:r w:rsidRPr="004564A0">
        <w:rPr>
          <w:rFonts w:ascii="NobelCE Lt" w:hAnsi="NobelCE Lt"/>
          <w:sz w:val="24"/>
          <w:szCs w:val="24"/>
        </w:rPr>
        <w:t xml:space="preserve"> modeli z zamiarem uzyskania poziomu sprzedaży </w:t>
      </w:r>
      <w:r w:rsidR="00073566">
        <w:rPr>
          <w:rFonts w:ascii="NobelCE Lt" w:hAnsi="NobelCE Lt"/>
          <w:sz w:val="24"/>
          <w:szCs w:val="24"/>
        </w:rPr>
        <w:t>zelektryfikowanej</w:t>
      </w:r>
      <w:r w:rsidRPr="004564A0">
        <w:rPr>
          <w:rFonts w:ascii="NobelCE Lt" w:hAnsi="NobelCE Lt"/>
          <w:sz w:val="24"/>
          <w:szCs w:val="24"/>
        </w:rPr>
        <w:t xml:space="preserve"> wersji przewyższającej sprzedaż konwencjonalnych samochodów spalinowych.</w:t>
      </w:r>
    </w:p>
    <w:p w14:paraId="782C1B4D" w14:textId="218A0048" w:rsidR="00446539" w:rsidRDefault="00446539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6398D24" w14:textId="77777777" w:rsidR="00446539" w:rsidRDefault="00446539" w:rsidP="004564A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C3545D8" w14:textId="7B866A6F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446539">
        <w:rPr>
          <w:rFonts w:ascii="NobelCE Lt" w:hAnsi="NobelCE Lt"/>
          <w:b/>
          <w:bCs/>
          <w:sz w:val="24"/>
          <w:szCs w:val="24"/>
        </w:rPr>
        <w:t>LEXUS LF-30 ELECTRIFIED: NAJWAŻNIEJSZE CECHY</w:t>
      </w:r>
    </w:p>
    <w:p w14:paraId="72C5227E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FC9305D" w14:textId="675602E8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446539">
        <w:rPr>
          <w:rFonts w:ascii="NobelCE Lt" w:hAnsi="NobelCE Lt"/>
          <w:b/>
          <w:bCs/>
          <w:sz w:val="24"/>
          <w:szCs w:val="24"/>
        </w:rPr>
        <w:t xml:space="preserve">Nowy model koncepcyjny LF-30 Electrified </w:t>
      </w:r>
      <w:r>
        <w:rPr>
          <w:rFonts w:ascii="NobelCE Lt" w:hAnsi="NobelCE Lt"/>
          <w:b/>
          <w:bCs/>
          <w:sz w:val="24"/>
          <w:szCs w:val="24"/>
        </w:rPr>
        <w:t xml:space="preserve">jako przykład </w:t>
      </w:r>
      <w:r w:rsidRPr="00446539">
        <w:rPr>
          <w:rFonts w:ascii="NobelCE Lt" w:hAnsi="NobelCE Lt"/>
          <w:b/>
          <w:bCs/>
          <w:sz w:val="24"/>
          <w:szCs w:val="24"/>
        </w:rPr>
        <w:t>realizacji wizji elektryfikacji samochodów Lexusa</w:t>
      </w:r>
    </w:p>
    <w:p w14:paraId="34512B8A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900191D" w14:textId="2CC6F9EA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Stylistyka nadwozia </w:t>
      </w:r>
      <w:r w:rsidR="00073566">
        <w:rPr>
          <w:rFonts w:ascii="NobelCE Lt" w:hAnsi="NobelCE Lt"/>
          <w:sz w:val="24"/>
          <w:szCs w:val="24"/>
        </w:rPr>
        <w:t xml:space="preserve">koncepcyjnego </w:t>
      </w:r>
      <w:r w:rsidR="007501E3">
        <w:rPr>
          <w:rFonts w:ascii="NobelCE Lt" w:hAnsi="NobelCE Lt"/>
          <w:sz w:val="24"/>
          <w:szCs w:val="24"/>
        </w:rPr>
        <w:t xml:space="preserve">Lexusa </w:t>
      </w:r>
      <w:r w:rsidR="007501E3" w:rsidRPr="00446539">
        <w:rPr>
          <w:rFonts w:ascii="NobelCE Lt" w:hAnsi="NobelCE Lt"/>
          <w:sz w:val="24"/>
          <w:szCs w:val="24"/>
        </w:rPr>
        <w:t xml:space="preserve">LF-30 Electrified </w:t>
      </w:r>
      <w:r w:rsidR="00296DA7">
        <w:rPr>
          <w:rFonts w:ascii="NobelCE Lt" w:hAnsi="NobelCE Lt"/>
          <w:sz w:val="24"/>
          <w:szCs w:val="24"/>
        </w:rPr>
        <w:t>przyjęła</w:t>
      </w:r>
      <w:r w:rsidRPr="00446539">
        <w:rPr>
          <w:rFonts w:ascii="NobelCE Lt" w:hAnsi="NobelCE Lt"/>
          <w:sz w:val="24"/>
          <w:szCs w:val="24"/>
        </w:rPr>
        <w:t xml:space="preserve"> artystyczn</w:t>
      </w:r>
      <w:r w:rsidR="00296DA7">
        <w:rPr>
          <w:rFonts w:ascii="NobelCE Lt" w:hAnsi="NobelCE Lt"/>
          <w:sz w:val="24"/>
          <w:szCs w:val="24"/>
        </w:rPr>
        <w:t xml:space="preserve">ą, </w:t>
      </w:r>
      <w:r w:rsidR="00296DA7" w:rsidRPr="00446539">
        <w:rPr>
          <w:rFonts w:ascii="NobelCE Lt" w:hAnsi="NobelCE Lt"/>
          <w:sz w:val="24"/>
          <w:szCs w:val="24"/>
        </w:rPr>
        <w:t>futurystyczn</w:t>
      </w:r>
      <w:r w:rsidR="00296DA7">
        <w:rPr>
          <w:rFonts w:ascii="NobelCE Lt" w:hAnsi="NobelCE Lt"/>
          <w:sz w:val="24"/>
          <w:szCs w:val="24"/>
        </w:rPr>
        <w:t>ą</w:t>
      </w:r>
      <w:r w:rsidRPr="00446539">
        <w:rPr>
          <w:rFonts w:ascii="NobelCE Lt" w:hAnsi="NobelCE Lt"/>
          <w:sz w:val="24"/>
          <w:szCs w:val="24"/>
        </w:rPr>
        <w:t xml:space="preserve"> form</w:t>
      </w:r>
      <w:r w:rsidR="00296DA7">
        <w:rPr>
          <w:rFonts w:ascii="NobelCE Lt" w:hAnsi="NobelCE Lt"/>
          <w:sz w:val="24"/>
          <w:szCs w:val="24"/>
        </w:rPr>
        <w:t>ę</w:t>
      </w:r>
      <w:r w:rsidRPr="00446539">
        <w:rPr>
          <w:rFonts w:ascii="NobelCE Lt" w:hAnsi="NobelCE Lt"/>
          <w:sz w:val="24"/>
          <w:szCs w:val="24"/>
        </w:rPr>
        <w:t xml:space="preserve">, a </w:t>
      </w:r>
      <w:r w:rsidR="00296DA7">
        <w:rPr>
          <w:rFonts w:ascii="NobelCE Lt" w:hAnsi="NobelCE Lt"/>
          <w:sz w:val="24"/>
          <w:szCs w:val="24"/>
        </w:rPr>
        <w:t xml:space="preserve">design </w:t>
      </w:r>
      <w:r w:rsidRPr="00446539">
        <w:rPr>
          <w:rFonts w:ascii="NobelCE Lt" w:hAnsi="NobelCE Lt"/>
          <w:sz w:val="24"/>
          <w:szCs w:val="24"/>
        </w:rPr>
        <w:t>wnętrz</w:t>
      </w:r>
      <w:r w:rsidR="00296DA7">
        <w:rPr>
          <w:rFonts w:ascii="NobelCE Lt" w:hAnsi="NobelCE Lt"/>
          <w:sz w:val="24"/>
          <w:szCs w:val="24"/>
        </w:rPr>
        <w:t>a</w:t>
      </w:r>
      <w:r w:rsidRPr="00446539">
        <w:rPr>
          <w:rFonts w:ascii="NobelCE Lt" w:hAnsi="NobelCE Lt"/>
          <w:sz w:val="24"/>
          <w:szCs w:val="24"/>
        </w:rPr>
        <w:t xml:space="preserve"> splata funkcje </w:t>
      </w:r>
      <w:r w:rsidR="00296DA7">
        <w:rPr>
          <w:rFonts w:ascii="NobelCE Lt" w:hAnsi="NobelCE Lt"/>
          <w:sz w:val="24"/>
          <w:szCs w:val="24"/>
        </w:rPr>
        <w:t>związane</w:t>
      </w:r>
      <w:r w:rsidRPr="00446539">
        <w:rPr>
          <w:rFonts w:ascii="NobelCE Lt" w:hAnsi="NobelCE Lt"/>
          <w:sz w:val="24"/>
          <w:szCs w:val="24"/>
        </w:rPr>
        <w:t xml:space="preserve"> z autonomiczną jazdą i innymi technologiami.</w:t>
      </w:r>
    </w:p>
    <w:p w14:paraId="03D0280F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39D759A" w14:textId="240CC872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>Osiągi to coś, co stanowi sedno wizji „Lexus Electrified”</w:t>
      </w:r>
      <w:r w:rsidR="00F16DAF">
        <w:rPr>
          <w:rFonts w:ascii="NobelCE Lt" w:hAnsi="NobelCE Lt"/>
          <w:sz w:val="24"/>
          <w:szCs w:val="24"/>
        </w:rPr>
        <w:t xml:space="preserve">. </w:t>
      </w:r>
      <w:r w:rsidRPr="00446539">
        <w:rPr>
          <w:rFonts w:ascii="NobelCE Lt" w:hAnsi="NobelCE Lt"/>
          <w:sz w:val="24"/>
          <w:szCs w:val="24"/>
        </w:rPr>
        <w:t xml:space="preserve"> </w:t>
      </w:r>
      <w:r w:rsidR="00F16DAF">
        <w:rPr>
          <w:rFonts w:ascii="NobelCE Lt" w:hAnsi="NobelCE Lt"/>
          <w:sz w:val="24"/>
          <w:szCs w:val="24"/>
        </w:rPr>
        <w:t>N</w:t>
      </w:r>
      <w:r w:rsidRPr="00446539">
        <w:rPr>
          <w:rFonts w:ascii="NobelCE Lt" w:hAnsi="NobelCE Lt"/>
          <w:sz w:val="24"/>
          <w:szCs w:val="24"/>
        </w:rPr>
        <w:t xml:space="preserve">ajnowsze </w:t>
      </w:r>
      <w:r w:rsidR="00F16DAF">
        <w:rPr>
          <w:rFonts w:ascii="NobelCE Lt" w:hAnsi="NobelCE Lt"/>
          <w:sz w:val="24"/>
          <w:szCs w:val="24"/>
        </w:rPr>
        <w:t>elektryczne napędy</w:t>
      </w:r>
      <w:r w:rsidRPr="00446539">
        <w:rPr>
          <w:rFonts w:ascii="NobelCE Lt" w:hAnsi="NobelCE Lt"/>
          <w:sz w:val="24"/>
          <w:szCs w:val="24"/>
        </w:rPr>
        <w:t xml:space="preserve"> Lexusa </w:t>
      </w:r>
      <w:r w:rsidR="00F16DAF">
        <w:rPr>
          <w:rFonts w:ascii="NobelCE Lt" w:hAnsi="NobelCE Lt"/>
          <w:sz w:val="24"/>
          <w:szCs w:val="24"/>
        </w:rPr>
        <w:t>umocnią markę na</w:t>
      </w:r>
      <w:r w:rsidRPr="00446539">
        <w:rPr>
          <w:rFonts w:ascii="NobelCE Lt" w:hAnsi="NobelCE Lt"/>
          <w:sz w:val="24"/>
          <w:szCs w:val="24"/>
        </w:rPr>
        <w:t xml:space="preserve"> pozycji lidera </w:t>
      </w:r>
      <w:r w:rsidR="00F16DAF">
        <w:rPr>
          <w:rFonts w:ascii="NobelCE Lt" w:hAnsi="NobelCE Lt"/>
          <w:sz w:val="24"/>
          <w:szCs w:val="24"/>
        </w:rPr>
        <w:t>elektryfikacji, którą Lexus zawdzięcza szerokiej gamie samochodów hybrydowych</w:t>
      </w:r>
      <w:r w:rsidRPr="00446539">
        <w:rPr>
          <w:rFonts w:ascii="NobelCE Lt" w:hAnsi="NobelCE Lt"/>
          <w:sz w:val="24"/>
          <w:szCs w:val="24"/>
        </w:rPr>
        <w:t xml:space="preserve">. Precyzyjne sterowanie silnikiem elektrycznym umożliwia natychmiastowe modyfikacje </w:t>
      </w:r>
      <w:r w:rsidR="00073566">
        <w:rPr>
          <w:rFonts w:ascii="NobelCE Lt" w:hAnsi="NobelCE Lt"/>
          <w:sz w:val="24"/>
          <w:szCs w:val="24"/>
        </w:rPr>
        <w:t>ustawień</w:t>
      </w:r>
      <w:r w:rsidRPr="00446539">
        <w:rPr>
          <w:rFonts w:ascii="NobelCE Lt" w:hAnsi="NobelCE Lt"/>
          <w:sz w:val="24"/>
          <w:szCs w:val="24"/>
        </w:rPr>
        <w:t xml:space="preserve"> stabiliz</w:t>
      </w:r>
      <w:r w:rsidR="00073566">
        <w:rPr>
          <w:rFonts w:ascii="NobelCE Lt" w:hAnsi="NobelCE Lt"/>
          <w:sz w:val="24"/>
          <w:szCs w:val="24"/>
        </w:rPr>
        <w:t>acji</w:t>
      </w:r>
      <w:r w:rsidRPr="00446539">
        <w:rPr>
          <w:rFonts w:ascii="NobelCE Lt" w:hAnsi="NobelCE Lt"/>
          <w:sz w:val="24"/>
          <w:szCs w:val="24"/>
        </w:rPr>
        <w:t xml:space="preserve"> aut</w:t>
      </w:r>
      <w:r w:rsidR="00073566">
        <w:rPr>
          <w:rFonts w:ascii="NobelCE Lt" w:hAnsi="NobelCE Lt"/>
          <w:sz w:val="24"/>
          <w:szCs w:val="24"/>
        </w:rPr>
        <w:t>a</w:t>
      </w:r>
      <w:r w:rsidRPr="00446539">
        <w:rPr>
          <w:rFonts w:ascii="NobelCE Lt" w:hAnsi="NobelCE Lt"/>
          <w:sz w:val="24"/>
          <w:szCs w:val="24"/>
        </w:rPr>
        <w:t xml:space="preserve">, niewykonalne w konwencjonalnych samochodach. </w:t>
      </w:r>
    </w:p>
    <w:p w14:paraId="2AB590F4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286ABB9" w14:textId="19727863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lastRenderedPageBreak/>
        <w:t xml:space="preserve">LF-30 Electrified angażuje liczne wyrafinowane technologie, </w:t>
      </w:r>
      <w:r w:rsidR="00F16DAF">
        <w:rPr>
          <w:rFonts w:ascii="NobelCE Lt" w:hAnsi="NobelCE Lt"/>
          <w:sz w:val="24"/>
          <w:szCs w:val="24"/>
        </w:rPr>
        <w:t>które będą stopniowo wprowadzane na rynek do</w:t>
      </w:r>
      <w:r w:rsidRPr="00446539">
        <w:rPr>
          <w:rFonts w:ascii="NobelCE Lt" w:hAnsi="NobelCE Lt"/>
          <w:sz w:val="24"/>
          <w:szCs w:val="24"/>
        </w:rPr>
        <w:t xml:space="preserve"> 2030 </w:t>
      </w:r>
      <w:r w:rsidR="00F16DAF">
        <w:rPr>
          <w:rFonts w:ascii="NobelCE Lt" w:hAnsi="NobelCE Lt"/>
          <w:sz w:val="24"/>
          <w:szCs w:val="24"/>
        </w:rPr>
        <w:t>roku. Należą do nich</w:t>
      </w:r>
      <w:r w:rsidR="00E8258E">
        <w:rPr>
          <w:rFonts w:ascii="NobelCE Lt" w:hAnsi="NobelCE Lt"/>
          <w:sz w:val="24"/>
          <w:szCs w:val="24"/>
        </w:rPr>
        <w:t xml:space="preserve"> </w:t>
      </w:r>
      <w:r w:rsidR="00E8258E" w:rsidRPr="00446539">
        <w:rPr>
          <w:rFonts w:ascii="NobelCE Lt" w:hAnsi="NobelCE Lt"/>
          <w:sz w:val="24"/>
          <w:szCs w:val="24"/>
        </w:rPr>
        <w:t xml:space="preserve">układ kierowniczy bez mechanicznego połączenia steer-by-wire </w:t>
      </w:r>
      <w:r w:rsidR="00E8258E">
        <w:rPr>
          <w:rFonts w:ascii="NobelCE Lt" w:hAnsi="NobelCE Lt"/>
          <w:sz w:val="24"/>
          <w:szCs w:val="24"/>
        </w:rPr>
        <w:t xml:space="preserve">czy też </w:t>
      </w:r>
      <w:r w:rsidRPr="00446539">
        <w:rPr>
          <w:rFonts w:ascii="NobelCE Lt" w:hAnsi="NobelCE Lt"/>
          <w:sz w:val="24"/>
          <w:szCs w:val="24"/>
        </w:rPr>
        <w:t>nowa koncepcja kokpitu bazująca na filozofii konstrukcyjnej skupionej na człowieku.</w:t>
      </w:r>
    </w:p>
    <w:p w14:paraId="53768BD5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0744E6C" w14:textId="344E7F29" w:rsidR="00446539" w:rsidRPr="00E8258E" w:rsidRDefault="00446539" w:rsidP="0044653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E8258E">
        <w:rPr>
          <w:rFonts w:ascii="NobelCE Lt" w:hAnsi="NobelCE Lt"/>
          <w:b/>
          <w:bCs/>
          <w:sz w:val="24"/>
          <w:szCs w:val="24"/>
        </w:rPr>
        <w:t>Futurystyczne nadwozie to zapowiedź designu samochodów Lexus Electrified na koniec dekady</w:t>
      </w:r>
    </w:p>
    <w:p w14:paraId="38F1704F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16E4FE8" w14:textId="6B09AAFE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>Podejmując wyzwanie stworzenia nowego designu, realizowalnego tylko w samochod</w:t>
      </w:r>
      <w:r w:rsidR="00E8258E">
        <w:rPr>
          <w:rFonts w:ascii="NobelCE Lt" w:hAnsi="NobelCE Lt"/>
          <w:sz w:val="24"/>
          <w:szCs w:val="24"/>
        </w:rPr>
        <w:t xml:space="preserve">ach elektrycznych napędzanych </w:t>
      </w:r>
      <w:r w:rsidRPr="00446539">
        <w:rPr>
          <w:rFonts w:ascii="NobelCE Lt" w:hAnsi="NobelCE Lt"/>
          <w:sz w:val="24"/>
          <w:szCs w:val="24"/>
        </w:rPr>
        <w:t xml:space="preserve">przez silniki </w:t>
      </w:r>
      <w:r w:rsidR="00E8258E">
        <w:rPr>
          <w:rFonts w:ascii="NobelCE Lt" w:hAnsi="NobelCE Lt"/>
          <w:sz w:val="24"/>
          <w:szCs w:val="24"/>
        </w:rPr>
        <w:t>montowane przy każdym z kół</w:t>
      </w:r>
      <w:r w:rsidRPr="00446539">
        <w:rPr>
          <w:rFonts w:ascii="NobelCE Lt" w:hAnsi="NobelCE Lt"/>
          <w:sz w:val="24"/>
          <w:szCs w:val="24"/>
        </w:rPr>
        <w:t xml:space="preserve">, Lexus </w:t>
      </w:r>
      <w:r w:rsidR="00E8258E">
        <w:rPr>
          <w:rFonts w:ascii="NobelCE Lt" w:hAnsi="NobelCE Lt"/>
          <w:sz w:val="24"/>
          <w:szCs w:val="24"/>
        </w:rPr>
        <w:t>wkomponował w design modelu</w:t>
      </w:r>
      <w:r w:rsidRPr="00446539">
        <w:rPr>
          <w:rFonts w:ascii="NobelCE Lt" w:hAnsi="NobelCE Lt"/>
          <w:sz w:val="24"/>
          <w:szCs w:val="24"/>
        </w:rPr>
        <w:t xml:space="preserve"> </w:t>
      </w:r>
      <w:r w:rsidR="00E8258E" w:rsidRPr="00073566">
        <w:rPr>
          <w:rFonts w:ascii="NobelCE Lt" w:hAnsi="NobelCE Lt"/>
          <w:sz w:val="24"/>
          <w:szCs w:val="24"/>
        </w:rPr>
        <w:t>LF-30 Electrified</w:t>
      </w:r>
      <w:r w:rsidR="00E8258E" w:rsidRPr="00446539">
        <w:rPr>
          <w:rFonts w:ascii="NobelCE Lt" w:hAnsi="NobelCE Lt"/>
          <w:sz w:val="24"/>
          <w:szCs w:val="24"/>
        </w:rPr>
        <w:t xml:space="preserve"> </w:t>
      </w:r>
      <w:r w:rsidRPr="00446539">
        <w:rPr>
          <w:rFonts w:ascii="NobelCE Lt" w:hAnsi="NobelCE Lt"/>
          <w:sz w:val="24"/>
          <w:szCs w:val="24"/>
        </w:rPr>
        <w:t xml:space="preserve">unikalne linie przepływu energii. </w:t>
      </w:r>
      <w:r w:rsidR="00073566">
        <w:rPr>
          <w:rFonts w:ascii="NobelCE Lt" w:hAnsi="NobelCE Lt"/>
          <w:sz w:val="24"/>
          <w:szCs w:val="24"/>
        </w:rPr>
        <w:t>Linie nadwozia</w:t>
      </w:r>
      <w:r w:rsidRPr="00446539">
        <w:rPr>
          <w:rFonts w:ascii="NobelCE Lt" w:hAnsi="NobelCE Lt"/>
          <w:sz w:val="24"/>
          <w:szCs w:val="24"/>
        </w:rPr>
        <w:t xml:space="preserve"> mają wizualnie wyrażać energię wytwarzaną przez usytuowane </w:t>
      </w:r>
      <w:r w:rsidR="00073566">
        <w:rPr>
          <w:rFonts w:ascii="NobelCE Lt" w:hAnsi="NobelCE Lt"/>
          <w:sz w:val="24"/>
          <w:szCs w:val="24"/>
        </w:rPr>
        <w:t>w</w:t>
      </w:r>
      <w:r w:rsidRPr="00446539">
        <w:rPr>
          <w:rFonts w:ascii="NobelCE Lt" w:hAnsi="NobelCE Lt"/>
          <w:sz w:val="24"/>
          <w:szCs w:val="24"/>
        </w:rPr>
        <w:t xml:space="preserve"> narożnikach karoserii koła, </w:t>
      </w:r>
      <w:r w:rsidR="00E8258E">
        <w:rPr>
          <w:rFonts w:ascii="NobelCE Lt" w:hAnsi="NobelCE Lt"/>
          <w:sz w:val="24"/>
          <w:szCs w:val="24"/>
        </w:rPr>
        <w:t xml:space="preserve">która następnie </w:t>
      </w:r>
      <w:r w:rsidRPr="00446539">
        <w:rPr>
          <w:rFonts w:ascii="NobelCE Lt" w:hAnsi="NobelCE Lt"/>
          <w:sz w:val="24"/>
          <w:szCs w:val="24"/>
        </w:rPr>
        <w:t>opływa kabinę, kierowcę, nadwozie i spływa na nawierzchnię drogi.</w:t>
      </w:r>
    </w:p>
    <w:p w14:paraId="1FFC3C84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AAA6780" w14:textId="181DA0E8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Z uwagi na </w:t>
      </w:r>
      <w:r w:rsidR="00E8258E">
        <w:rPr>
          <w:rFonts w:ascii="NobelCE Lt" w:hAnsi="NobelCE Lt"/>
          <w:sz w:val="24"/>
          <w:szCs w:val="24"/>
        </w:rPr>
        <w:t>to</w:t>
      </w:r>
      <w:r w:rsidRPr="00446539">
        <w:rPr>
          <w:rFonts w:ascii="NobelCE Lt" w:hAnsi="NobelCE Lt"/>
          <w:sz w:val="24"/>
          <w:szCs w:val="24"/>
        </w:rPr>
        <w:t>, że karoseria nie ma maski</w:t>
      </w:r>
      <w:r w:rsidR="00E8258E">
        <w:rPr>
          <w:rFonts w:ascii="NobelCE Lt" w:hAnsi="NobelCE Lt"/>
          <w:sz w:val="24"/>
          <w:szCs w:val="24"/>
        </w:rPr>
        <w:t xml:space="preserve">, </w:t>
      </w:r>
      <w:r w:rsidRPr="00446539">
        <w:rPr>
          <w:rFonts w:ascii="NobelCE Lt" w:hAnsi="NobelCE Lt"/>
          <w:sz w:val="24"/>
          <w:szCs w:val="24"/>
        </w:rPr>
        <w:t>charakterystyczn</w:t>
      </w:r>
      <w:r w:rsidR="002B77E8">
        <w:rPr>
          <w:rFonts w:ascii="NobelCE Lt" w:hAnsi="NobelCE Lt"/>
          <w:sz w:val="24"/>
          <w:szCs w:val="24"/>
        </w:rPr>
        <w:t>a</w:t>
      </w:r>
      <w:r w:rsidRPr="00446539">
        <w:rPr>
          <w:rFonts w:ascii="NobelCE Lt" w:hAnsi="NobelCE Lt"/>
          <w:sz w:val="24"/>
          <w:szCs w:val="24"/>
        </w:rPr>
        <w:t xml:space="preserve"> dla Lexusa </w:t>
      </w:r>
      <w:r w:rsidR="002B77E8">
        <w:rPr>
          <w:rFonts w:ascii="NobelCE Lt" w:hAnsi="NobelCE Lt"/>
          <w:sz w:val="24"/>
          <w:szCs w:val="24"/>
        </w:rPr>
        <w:t>klepsydra, której kształt przyjmuje osłona chłodnicy we współczesnych modelach marki,</w:t>
      </w:r>
      <w:r w:rsidRPr="00446539">
        <w:rPr>
          <w:rFonts w:ascii="NobelCE Lt" w:hAnsi="NobelCE Lt"/>
          <w:sz w:val="24"/>
          <w:szCs w:val="24"/>
        </w:rPr>
        <w:t xml:space="preserve"> wyewoluowała w formę obejmującą całą architekturę samochodu. Szyby okien, rozciągające się </w:t>
      </w:r>
      <w:r w:rsidR="002B77E8">
        <w:rPr>
          <w:rFonts w:ascii="NobelCE Lt" w:hAnsi="NobelCE Lt"/>
          <w:sz w:val="24"/>
          <w:szCs w:val="24"/>
        </w:rPr>
        <w:t xml:space="preserve">nieprzerwanie </w:t>
      </w:r>
      <w:r w:rsidRPr="00446539">
        <w:rPr>
          <w:rFonts w:ascii="NobelCE Lt" w:hAnsi="NobelCE Lt"/>
          <w:sz w:val="24"/>
          <w:szCs w:val="24"/>
        </w:rPr>
        <w:t>od przodu do tyłu auta, muskularne błotniki oraz lampy przypominające skrzydła</w:t>
      </w:r>
      <w:r w:rsidR="002B77E8">
        <w:rPr>
          <w:rFonts w:ascii="NobelCE Lt" w:hAnsi="NobelCE Lt"/>
          <w:sz w:val="24"/>
          <w:szCs w:val="24"/>
        </w:rPr>
        <w:t xml:space="preserve"> </w:t>
      </w:r>
      <w:r w:rsidRPr="00446539">
        <w:rPr>
          <w:rFonts w:ascii="NobelCE Lt" w:hAnsi="NobelCE Lt"/>
          <w:sz w:val="24"/>
          <w:szCs w:val="24"/>
        </w:rPr>
        <w:t>stanowi</w:t>
      </w:r>
      <w:r w:rsidR="002B77E8">
        <w:rPr>
          <w:rFonts w:ascii="NobelCE Lt" w:hAnsi="NobelCE Lt"/>
          <w:sz w:val="24"/>
          <w:szCs w:val="24"/>
        </w:rPr>
        <w:t>ą</w:t>
      </w:r>
      <w:r w:rsidRPr="00446539">
        <w:rPr>
          <w:rFonts w:ascii="NobelCE Lt" w:hAnsi="NobelCE Lt"/>
          <w:sz w:val="24"/>
          <w:szCs w:val="24"/>
        </w:rPr>
        <w:t xml:space="preserve"> kontury dla klepsydry, która </w:t>
      </w:r>
      <w:r w:rsidR="002B77E8">
        <w:rPr>
          <w:rFonts w:ascii="NobelCE Lt" w:hAnsi="NobelCE Lt"/>
          <w:sz w:val="24"/>
          <w:szCs w:val="24"/>
        </w:rPr>
        <w:t>tworzy wizualną ramę auta</w:t>
      </w:r>
      <w:r w:rsidRPr="00446539">
        <w:rPr>
          <w:rFonts w:ascii="NobelCE Lt" w:hAnsi="NobelCE Lt"/>
          <w:sz w:val="24"/>
          <w:szCs w:val="24"/>
        </w:rPr>
        <w:t>.</w:t>
      </w:r>
    </w:p>
    <w:p w14:paraId="66516147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1BDF370" w14:textId="0FF5B3CA" w:rsidR="00446539" w:rsidRPr="00446539" w:rsidRDefault="00437928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O charakterze nadwozia decydują</w:t>
      </w:r>
      <w:r w:rsidR="00446539" w:rsidRPr="00446539">
        <w:rPr>
          <w:rFonts w:ascii="NobelCE Lt" w:hAnsi="NobelCE Lt"/>
          <w:sz w:val="24"/>
          <w:szCs w:val="24"/>
        </w:rPr>
        <w:t xml:space="preserve"> miękkie, płynne linie przedniego pasa przechodzące bezpośrednio w linearny, ostry tył.</w:t>
      </w:r>
      <w:r>
        <w:rPr>
          <w:rFonts w:ascii="NobelCE Lt" w:hAnsi="NobelCE Lt"/>
          <w:sz w:val="24"/>
          <w:szCs w:val="24"/>
        </w:rPr>
        <w:t xml:space="preserve"> P</w:t>
      </w:r>
      <w:r w:rsidR="00446539" w:rsidRPr="00446539">
        <w:rPr>
          <w:rFonts w:ascii="NobelCE Lt" w:hAnsi="NobelCE Lt"/>
          <w:sz w:val="24"/>
          <w:szCs w:val="24"/>
        </w:rPr>
        <w:t xml:space="preserve">rzednie </w:t>
      </w:r>
      <w:r>
        <w:rPr>
          <w:rFonts w:ascii="NobelCE Lt" w:hAnsi="NobelCE Lt"/>
          <w:sz w:val="24"/>
          <w:szCs w:val="24"/>
        </w:rPr>
        <w:t>reflektory</w:t>
      </w:r>
      <w:r w:rsidR="00446539" w:rsidRPr="00446539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 kształcie</w:t>
      </w:r>
      <w:r w:rsidR="00446539" w:rsidRPr="00446539">
        <w:rPr>
          <w:rFonts w:ascii="NobelCE Lt" w:hAnsi="NobelCE Lt"/>
          <w:sz w:val="24"/>
          <w:szCs w:val="24"/>
        </w:rPr>
        <w:t xml:space="preserve"> skrzydeł</w:t>
      </w:r>
      <w:r>
        <w:rPr>
          <w:rFonts w:ascii="NobelCE Lt" w:hAnsi="NobelCE Lt"/>
          <w:sz w:val="24"/>
          <w:szCs w:val="24"/>
        </w:rPr>
        <w:t xml:space="preserve"> i ostre tylne światła</w:t>
      </w:r>
      <w:r w:rsidR="00446539" w:rsidRPr="00446539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</w:t>
      </w:r>
      <w:r w:rsidR="00446539" w:rsidRPr="00446539">
        <w:rPr>
          <w:rFonts w:ascii="NobelCE Lt" w:hAnsi="NobelCE Lt"/>
          <w:sz w:val="24"/>
          <w:szCs w:val="24"/>
        </w:rPr>
        <w:t xml:space="preserve"> kombinacji z bocznymi wlotami powietrza </w:t>
      </w:r>
      <w:r>
        <w:rPr>
          <w:rFonts w:ascii="NobelCE Lt" w:hAnsi="NobelCE Lt"/>
          <w:sz w:val="24"/>
          <w:szCs w:val="24"/>
        </w:rPr>
        <w:t>tworzą</w:t>
      </w:r>
      <w:r w:rsidR="00446539" w:rsidRPr="00446539">
        <w:rPr>
          <w:rFonts w:ascii="NobelCE Lt" w:hAnsi="NobelCE Lt"/>
          <w:sz w:val="24"/>
          <w:szCs w:val="24"/>
        </w:rPr>
        <w:t xml:space="preserve"> doskonałą aerodynamikę</w:t>
      </w:r>
      <w:r>
        <w:rPr>
          <w:rFonts w:ascii="NobelCE Lt" w:hAnsi="NobelCE Lt"/>
          <w:sz w:val="24"/>
          <w:szCs w:val="24"/>
        </w:rPr>
        <w:t xml:space="preserve"> i bardzo dobre warunki chłodzenia</w:t>
      </w:r>
      <w:r w:rsidR="00446539" w:rsidRPr="00446539">
        <w:rPr>
          <w:rFonts w:ascii="NobelCE Lt" w:hAnsi="NobelCE Lt"/>
          <w:sz w:val="24"/>
          <w:szCs w:val="24"/>
        </w:rPr>
        <w:t xml:space="preserve">, </w:t>
      </w:r>
      <w:r>
        <w:rPr>
          <w:rFonts w:ascii="NobelCE Lt" w:hAnsi="NobelCE Lt"/>
          <w:sz w:val="24"/>
          <w:szCs w:val="24"/>
        </w:rPr>
        <w:t>łącząc styl z funkcjonalnością</w:t>
      </w:r>
      <w:r w:rsidR="00446539" w:rsidRPr="00446539">
        <w:rPr>
          <w:rFonts w:ascii="NobelCE Lt" w:hAnsi="NobelCE Lt"/>
          <w:sz w:val="24"/>
          <w:szCs w:val="24"/>
        </w:rPr>
        <w:t>.</w:t>
      </w:r>
      <w:r>
        <w:rPr>
          <w:rFonts w:ascii="NobelCE Lt" w:hAnsi="NobelCE Lt"/>
          <w:sz w:val="24"/>
          <w:szCs w:val="24"/>
        </w:rPr>
        <w:t xml:space="preserve"> </w:t>
      </w:r>
      <w:r w:rsidR="00446539" w:rsidRPr="00446539">
        <w:rPr>
          <w:rFonts w:ascii="NobelCE Lt" w:hAnsi="NobelCE Lt"/>
          <w:sz w:val="24"/>
          <w:szCs w:val="24"/>
        </w:rPr>
        <w:t>Boczne szyby mają regulowaną przepuszczalność świetlną, mogą więc zapewniać równie łatwo fenomenalną widoczność, jak też na życzenie pełnię prywatności.</w:t>
      </w:r>
    </w:p>
    <w:p w14:paraId="6F30B9CB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B54A419" w14:textId="43B2A731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Kolor przedniego pasa samochodu oraz </w:t>
      </w:r>
      <w:r w:rsidR="00437928">
        <w:rPr>
          <w:rFonts w:ascii="NobelCE Lt" w:hAnsi="NobelCE Lt"/>
          <w:sz w:val="24"/>
          <w:szCs w:val="24"/>
        </w:rPr>
        <w:t>wzór</w:t>
      </w:r>
      <w:r w:rsidRPr="00446539">
        <w:rPr>
          <w:rFonts w:ascii="NobelCE Lt" w:hAnsi="NobelCE Lt"/>
          <w:sz w:val="24"/>
          <w:szCs w:val="24"/>
        </w:rPr>
        <w:t>, w jaki układają się elementy luminescencyjne, pozwalają z zewnątrz dostrzec, czy samochód jest użytkowany w trybie normalnym czy autonomicznym. Kolor nadwozia Voltaic Sky powstał z wykorzystaniem absolutnie nowatorskiej warstwy metalowej</w:t>
      </w:r>
      <w:r w:rsidR="00437928">
        <w:rPr>
          <w:rFonts w:ascii="NobelCE Lt" w:hAnsi="NobelCE Lt"/>
          <w:sz w:val="24"/>
          <w:szCs w:val="24"/>
        </w:rPr>
        <w:t xml:space="preserve">, dającej </w:t>
      </w:r>
      <w:r w:rsidRPr="00446539">
        <w:rPr>
          <w:rFonts w:ascii="NobelCE Lt" w:hAnsi="NobelCE Lt"/>
          <w:sz w:val="24"/>
          <w:szCs w:val="24"/>
        </w:rPr>
        <w:t>niebiesko-zielon</w:t>
      </w:r>
      <w:r w:rsidR="00437928">
        <w:rPr>
          <w:rFonts w:ascii="NobelCE Lt" w:hAnsi="NobelCE Lt"/>
          <w:sz w:val="24"/>
          <w:szCs w:val="24"/>
        </w:rPr>
        <w:t>y odcień</w:t>
      </w:r>
      <w:r w:rsidRPr="00446539">
        <w:rPr>
          <w:rFonts w:ascii="NobelCE Lt" w:hAnsi="NobelCE Lt"/>
          <w:sz w:val="24"/>
          <w:szCs w:val="24"/>
        </w:rPr>
        <w:t>.</w:t>
      </w:r>
    </w:p>
    <w:p w14:paraId="39282D85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5672A5F" w14:textId="77777777" w:rsidR="00446539" w:rsidRPr="00437928" w:rsidRDefault="00446539" w:rsidP="0044653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437928">
        <w:rPr>
          <w:rFonts w:ascii="NobelCE Lt" w:hAnsi="NobelCE Lt"/>
          <w:b/>
          <w:bCs/>
          <w:sz w:val="24"/>
          <w:szCs w:val="24"/>
        </w:rPr>
        <w:t>Innowacyjna kabina integruje technologie związane z autonomiczną jazdą, zaprojektowany od podstaw nowy kokpit oraz inne udogodnienia</w:t>
      </w:r>
    </w:p>
    <w:p w14:paraId="71D15D4B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7F4FDD6" w14:textId="62218F3E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Dla zamanifestowania na większą skalę fundamentalnej </w:t>
      </w:r>
      <w:r w:rsidR="007257C8">
        <w:rPr>
          <w:rFonts w:ascii="NobelCE Lt" w:hAnsi="NobelCE Lt"/>
          <w:sz w:val="24"/>
          <w:szCs w:val="24"/>
        </w:rPr>
        <w:t xml:space="preserve">dla Lexusa </w:t>
      </w:r>
      <w:r w:rsidRPr="00446539">
        <w:rPr>
          <w:rFonts w:ascii="NobelCE Lt" w:hAnsi="NobelCE Lt"/>
          <w:sz w:val="24"/>
          <w:szCs w:val="24"/>
        </w:rPr>
        <w:t xml:space="preserve">filozofii </w:t>
      </w:r>
      <w:r w:rsidR="0039250E">
        <w:rPr>
          <w:rFonts w:ascii="NobelCE Lt" w:hAnsi="NobelCE Lt"/>
          <w:sz w:val="24"/>
          <w:szCs w:val="24"/>
        </w:rPr>
        <w:t>koncentracji</w:t>
      </w:r>
      <w:r w:rsidR="00C767D1">
        <w:rPr>
          <w:rFonts w:ascii="NobelCE Lt" w:hAnsi="NobelCE Lt"/>
          <w:sz w:val="24"/>
          <w:szCs w:val="24"/>
        </w:rPr>
        <w:t xml:space="preserve"> na człowieku</w:t>
      </w:r>
      <w:r w:rsidRPr="00446539">
        <w:rPr>
          <w:rFonts w:ascii="NobelCE Lt" w:hAnsi="NobelCE Lt"/>
          <w:sz w:val="24"/>
          <w:szCs w:val="24"/>
        </w:rPr>
        <w:t xml:space="preserve">, kokpit zaprojektowano w oparciu o nową koncepcję „Tazuna”. </w:t>
      </w:r>
      <w:r w:rsidR="0039250E">
        <w:rPr>
          <w:rFonts w:ascii="NobelCE Lt" w:hAnsi="NobelCE Lt"/>
          <w:sz w:val="24"/>
          <w:szCs w:val="24"/>
        </w:rPr>
        <w:t>P</w:t>
      </w:r>
      <w:r w:rsidRPr="00446539">
        <w:rPr>
          <w:rFonts w:ascii="NobelCE Lt" w:hAnsi="NobelCE Lt"/>
          <w:sz w:val="24"/>
          <w:szCs w:val="24"/>
        </w:rPr>
        <w:t xml:space="preserve">rzełączniki zamontowane na </w:t>
      </w:r>
      <w:r w:rsidR="0039250E">
        <w:rPr>
          <w:rFonts w:ascii="NobelCE Lt" w:hAnsi="NobelCE Lt"/>
          <w:sz w:val="24"/>
          <w:szCs w:val="24"/>
        </w:rPr>
        <w:t>kierownicy</w:t>
      </w:r>
      <w:r w:rsidRPr="00446539">
        <w:rPr>
          <w:rFonts w:ascii="NobelCE Lt" w:hAnsi="NobelCE Lt"/>
          <w:sz w:val="24"/>
          <w:szCs w:val="24"/>
        </w:rPr>
        <w:t xml:space="preserve"> oraz wyświetlacz Head-Up</w:t>
      </w:r>
      <w:r w:rsidR="0039250E">
        <w:rPr>
          <w:rFonts w:ascii="NobelCE Lt" w:hAnsi="NobelCE Lt"/>
          <w:sz w:val="24"/>
          <w:szCs w:val="24"/>
        </w:rPr>
        <w:t xml:space="preserve"> Display na przedniej szybie</w:t>
      </w:r>
      <w:r w:rsidRPr="00446539">
        <w:rPr>
          <w:rFonts w:ascii="NobelCE Lt" w:hAnsi="NobelCE Lt"/>
          <w:sz w:val="24"/>
          <w:szCs w:val="24"/>
        </w:rPr>
        <w:t xml:space="preserve"> zostały skoordynowane w jeszcze większym stopniu, współtworząc przestrzeń umożliwiającą kierowcy skupienie się na prowadzeniu przy jednoczesnym kontrolowaniu najróżniejszych funkcji, jak nawigacja czy system audio lub wybór trybu jazdy, bez konieczności przenoszenia wzroku z miejsca na miejsce, zmieniania ogniskowania wzroku czy operowania przełącznikami.</w:t>
      </w:r>
    </w:p>
    <w:p w14:paraId="5CBAAA52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024F2BF" w14:textId="75261A9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LF-30 Electrified pokazuje kierunek, w którym będzie się rozwijać kokpit Tazuna, prezentując interfejsy kolejnej generacji – jak sterowanie gestami czy prezentacja </w:t>
      </w:r>
      <w:r w:rsidRPr="00446539">
        <w:rPr>
          <w:rFonts w:ascii="NobelCE Lt" w:hAnsi="NobelCE Lt"/>
          <w:sz w:val="24"/>
          <w:szCs w:val="24"/>
        </w:rPr>
        <w:lastRenderedPageBreak/>
        <w:t xml:space="preserve">informacji pokładowych za pomocą </w:t>
      </w:r>
      <w:r w:rsidR="0039250E">
        <w:rPr>
          <w:rFonts w:ascii="NobelCE Lt" w:hAnsi="NobelCE Lt"/>
          <w:sz w:val="24"/>
          <w:szCs w:val="24"/>
        </w:rPr>
        <w:t>rozszerzonej rzeczywistości (</w:t>
      </w:r>
      <w:r w:rsidRPr="00446539">
        <w:rPr>
          <w:rFonts w:ascii="NobelCE Lt" w:hAnsi="NobelCE Lt"/>
          <w:sz w:val="24"/>
          <w:szCs w:val="24"/>
        </w:rPr>
        <w:t>AR</w:t>
      </w:r>
      <w:r w:rsidR="0039250E">
        <w:rPr>
          <w:rFonts w:ascii="NobelCE Lt" w:hAnsi="NobelCE Lt"/>
          <w:sz w:val="24"/>
          <w:szCs w:val="24"/>
        </w:rPr>
        <w:t xml:space="preserve">, </w:t>
      </w:r>
      <w:r w:rsidRPr="00446539">
        <w:rPr>
          <w:rFonts w:ascii="NobelCE Lt" w:hAnsi="NobelCE Lt"/>
          <w:sz w:val="24"/>
          <w:szCs w:val="24"/>
        </w:rPr>
        <w:t>Augmented Reality). W efekcie wnętrze zapewnia najwyższ</w:t>
      </w:r>
      <w:r w:rsidR="0039250E">
        <w:rPr>
          <w:rFonts w:ascii="NobelCE Lt" w:hAnsi="NobelCE Lt"/>
          <w:sz w:val="24"/>
          <w:szCs w:val="24"/>
        </w:rPr>
        <w:t>ą</w:t>
      </w:r>
      <w:r w:rsidRPr="00446539">
        <w:rPr>
          <w:rFonts w:ascii="NobelCE Lt" w:hAnsi="NobelCE Lt"/>
          <w:sz w:val="24"/>
          <w:szCs w:val="24"/>
        </w:rPr>
        <w:t xml:space="preserve"> wygodę użytkow</w:t>
      </w:r>
      <w:r w:rsidR="0039250E">
        <w:rPr>
          <w:rFonts w:ascii="NobelCE Lt" w:hAnsi="NobelCE Lt"/>
          <w:sz w:val="24"/>
          <w:szCs w:val="24"/>
        </w:rPr>
        <w:t>ania</w:t>
      </w:r>
      <w:r w:rsidRPr="00446539">
        <w:rPr>
          <w:rFonts w:ascii="NobelCE Lt" w:hAnsi="NobelCE Lt"/>
          <w:sz w:val="24"/>
          <w:szCs w:val="24"/>
        </w:rPr>
        <w:t xml:space="preserve"> zarówno kierowcy, jak i pasażerom.</w:t>
      </w:r>
    </w:p>
    <w:p w14:paraId="24812C88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A961828" w14:textId="0AB5A686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Fotel pasażera z przodu został zaprojektowany według </w:t>
      </w:r>
      <w:r w:rsidR="007257C8">
        <w:rPr>
          <w:rFonts w:ascii="NobelCE Lt" w:hAnsi="NobelCE Lt"/>
          <w:sz w:val="24"/>
          <w:szCs w:val="24"/>
        </w:rPr>
        <w:t xml:space="preserve">tych samych </w:t>
      </w:r>
      <w:r w:rsidRPr="00446539">
        <w:rPr>
          <w:rFonts w:ascii="NobelCE Lt" w:hAnsi="NobelCE Lt"/>
          <w:sz w:val="24"/>
          <w:szCs w:val="24"/>
        </w:rPr>
        <w:t xml:space="preserve">zasad </w:t>
      </w:r>
      <w:r w:rsidR="007257C8">
        <w:rPr>
          <w:rFonts w:ascii="NobelCE Lt" w:hAnsi="NobelCE Lt"/>
          <w:sz w:val="24"/>
          <w:szCs w:val="24"/>
        </w:rPr>
        <w:t xml:space="preserve">co </w:t>
      </w:r>
      <w:r w:rsidRPr="00446539">
        <w:rPr>
          <w:rFonts w:ascii="NobelCE Lt" w:hAnsi="NobelCE Lt"/>
          <w:sz w:val="24"/>
          <w:szCs w:val="24"/>
        </w:rPr>
        <w:t>fotel</w:t>
      </w:r>
      <w:r w:rsidR="007257C8">
        <w:rPr>
          <w:rFonts w:ascii="NobelCE Lt" w:hAnsi="NobelCE Lt"/>
          <w:sz w:val="24"/>
          <w:szCs w:val="24"/>
        </w:rPr>
        <w:t>e</w:t>
      </w:r>
      <w:r w:rsidRPr="00446539">
        <w:rPr>
          <w:rFonts w:ascii="NobelCE Lt" w:hAnsi="NobelCE Lt"/>
          <w:sz w:val="24"/>
          <w:szCs w:val="24"/>
        </w:rPr>
        <w:t xml:space="preserve"> pierwszej klasy w luksusowych samolotach. W efekcie kabina to miejsce, gdzie współistnieją poczucie otwartości i otulenia. Wszystkie przełączniki i sterowniki są umieszczone w komfortowym zasięgu, a wielki ekran przed pasażerem </w:t>
      </w:r>
      <w:r w:rsidR="007257C8" w:rsidRPr="00446539">
        <w:rPr>
          <w:rFonts w:ascii="NobelCE Lt" w:hAnsi="NobelCE Lt"/>
          <w:sz w:val="24"/>
          <w:szCs w:val="24"/>
        </w:rPr>
        <w:t xml:space="preserve">sterowany gestami i dotykiem </w:t>
      </w:r>
      <w:r w:rsidRPr="00446539">
        <w:rPr>
          <w:rFonts w:ascii="NobelCE Lt" w:hAnsi="NobelCE Lt"/>
          <w:sz w:val="24"/>
          <w:szCs w:val="24"/>
        </w:rPr>
        <w:t xml:space="preserve">przyczynia się do pogłębienia tych </w:t>
      </w:r>
      <w:r w:rsidR="000F1AA3">
        <w:rPr>
          <w:rFonts w:ascii="NobelCE Lt" w:hAnsi="NobelCE Lt"/>
          <w:sz w:val="24"/>
          <w:szCs w:val="24"/>
        </w:rPr>
        <w:t>wrażeń</w:t>
      </w:r>
      <w:r w:rsidRPr="00446539">
        <w:rPr>
          <w:rFonts w:ascii="NobelCE Lt" w:hAnsi="NobelCE Lt"/>
          <w:sz w:val="24"/>
          <w:szCs w:val="24"/>
        </w:rPr>
        <w:t>.</w:t>
      </w:r>
    </w:p>
    <w:p w14:paraId="3B29619E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D92AEE2" w14:textId="47323174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Tylne siedzenia wykorzystują technologię sztucznej muskulatury, by idealnie dopasować się do anatomii pasażerów, oczywiście także w różnych położeniach (rozłożone, relaksacyjne, </w:t>
      </w:r>
      <w:r w:rsidR="007257C8">
        <w:rPr>
          <w:rFonts w:ascii="NobelCE Lt" w:hAnsi="NobelCE Lt"/>
          <w:sz w:val="24"/>
          <w:szCs w:val="24"/>
        </w:rPr>
        <w:t xml:space="preserve">w </w:t>
      </w:r>
      <w:r w:rsidRPr="00446539">
        <w:rPr>
          <w:rFonts w:ascii="NobelCE Lt" w:hAnsi="NobelCE Lt"/>
          <w:sz w:val="24"/>
          <w:szCs w:val="24"/>
        </w:rPr>
        <w:t>pełnej gotowości).</w:t>
      </w:r>
    </w:p>
    <w:p w14:paraId="3F4BEEB1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F10C6EE" w14:textId="700FF8DD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System audio Mark Levinson® </w:t>
      </w:r>
      <w:r w:rsidR="000F1AA3" w:rsidRPr="000F1AA3">
        <w:rPr>
          <w:rFonts w:ascii="NobelCE Lt" w:hAnsi="NobelCE Lt"/>
          <w:sz w:val="24"/>
          <w:szCs w:val="24"/>
        </w:rPr>
        <w:t xml:space="preserve">tworzy </w:t>
      </w:r>
      <w:r w:rsidR="000F1AA3">
        <w:rPr>
          <w:rFonts w:ascii="NobelCE Lt" w:hAnsi="NobelCE Lt"/>
          <w:sz w:val="24"/>
          <w:szCs w:val="24"/>
        </w:rPr>
        <w:t xml:space="preserve">audiofilskie </w:t>
      </w:r>
      <w:r w:rsidR="000F1AA3" w:rsidRPr="000F1AA3">
        <w:rPr>
          <w:rFonts w:ascii="NobelCE Lt" w:hAnsi="NobelCE Lt"/>
          <w:sz w:val="24"/>
          <w:szCs w:val="24"/>
        </w:rPr>
        <w:t>środowisko dźwiękowe nowej generacji</w:t>
      </w:r>
      <w:r w:rsidRPr="00446539">
        <w:rPr>
          <w:rFonts w:ascii="NobelCE Lt" w:hAnsi="NobelCE Lt"/>
          <w:sz w:val="24"/>
          <w:szCs w:val="24"/>
        </w:rPr>
        <w:t xml:space="preserve">, w której mikrokontroler sterujący w najdrobniejszych szczegółach głośnikami kreuje idealne przestrzenie akustyczne pozwalające zachwycać się czystością muzyki – zarówno dla kierowcy, jak i pasażerów. </w:t>
      </w:r>
      <w:r w:rsidR="000F1AA3">
        <w:rPr>
          <w:rFonts w:ascii="NobelCE Lt" w:hAnsi="NobelCE Lt"/>
          <w:sz w:val="24"/>
          <w:szCs w:val="24"/>
        </w:rPr>
        <w:t>G</w:t>
      </w:r>
      <w:r w:rsidRPr="00446539">
        <w:rPr>
          <w:rFonts w:ascii="NobelCE Lt" w:hAnsi="NobelCE Lt"/>
          <w:sz w:val="24"/>
          <w:szCs w:val="24"/>
        </w:rPr>
        <w:t>łośniki wbudowane w zagłówki nie tylko współgrają z zestawem audio, ale na życzenie gwarantują całkowit</w:t>
      </w:r>
      <w:r w:rsidR="000F1AA3">
        <w:rPr>
          <w:rFonts w:ascii="NobelCE Lt" w:hAnsi="NobelCE Lt"/>
          <w:sz w:val="24"/>
          <w:szCs w:val="24"/>
        </w:rPr>
        <w:t>ą</w:t>
      </w:r>
      <w:r w:rsidRPr="00446539">
        <w:rPr>
          <w:rFonts w:ascii="NobelCE Lt" w:hAnsi="NobelCE Lt"/>
          <w:sz w:val="24"/>
          <w:szCs w:val="24"/>
        </w:rPr>
        <w:t xml:space="preserve"> </w:t>
      </w:r>
      <w:r w:rsidR="000F1AA3">
        <w:rPr>
          <w:rFonts w:ascii="NobelCE Lt" w:hAnsi="NobelCE Lt"/>
          <w:sz w:val="24"/>
          <w:szCs w:val="24"/>
        </w:rPr>
        <w:t>likwidację</w:t>
      </w:r>
      <w:r w:rsidRPr="00446539">
        <w:rPr>
          <w:rFonts w:ascii="NobelCE Lt" w:hAnsi="NobelCE Lt"/>
          <w:sz w:val="24"/>
          <w:szCs w:val="24"/>
        </w:rPr>
        <w:t xml:space="preserve"> hałasów i absolutną ciszę.</w:t>
      </w:r>
    </w:p>
    <w:p w14:paraId="21AC6F01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F2B4B55" w14:textId="6A0EF129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>Szklany dach nad tylnymi siedzeniami to sterowany gestami i głosem wyświetlacz SkyGate</w:t>
      </w:r>
      <w:r w:rsidR="007257C8">
        <w:rPr>
          <w:rFonts w:ascii="NobelCE Lt" w:hAnsi="NobelCE Lt"/>
          <w:sz w:val="24"/>
          <w:szCs w:val="24"/>
        </w:rPr>
        <w:t>,</w:t>
      </w:r>
      <w:r w:rsidRPr="00446539">
        <w:rPr>
          <w:rFonts w:ascii="NobelCE Lt" w:hAnsi="NobelCE Lt"/>
          <w:sz w:val="24"/>
          <w:szCs w:val="24"/>
        </w:rPr>
        <w:t xml:space="preserve"> wykorzystujący technologię AR do prezentowania różnego typu informacji, ale także innych wybranych obrazów, jak realistycznie przedstawione gwiaździste niebo, filmy, a nawet wskazania nawigacji.</w:t>
      </w:r>
    </w:p>
    <w:p w14:paraId="6AF5F124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6D74853" w14:textId="14873F23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Niezależnie od </w:t>
      </w:r>
      <w:r w:rsidR="000F1AA3">
        <w:rPr>
          <w:rFonts w:ascii="NobelCE Lt" w:hAnsi="NobelCE Lt"/>
          <w:sz w:val="24"/>
          <w:szCs w:val="24"/>
        </w:rPr>
        <w:t>swojego</w:t>
      </w:r>
      <w:r w:rsidRPr="00446539">
        <w:rPr>
          <w:rFonts w:ascii="NobelCE Lt" w:hAnsi="NobelCE Lt"/>
          <w:sz w:val="24"/>
          <w:szCs w:val="24"/>
        </w:rPr>
        <w:t xml:space="preserve"> unikalnego designu, wnętrze kabiny jest również demonstracją luksusu kolejnej generacji, opartego na materiałach ekologicznych, redukujących obciążenie dla środowiska. </w:t>
      </w:r>
      <w:r w:rsidR="007257C8">
        <w:rPr>
          <w:rFonts w:ascii="NobelCE Lt" w:hAnsi="NobelCE Lt"/>
          <w:sz w:val="24"/>
          <w:szCs w:val="24"/>
        </w:rPr>
        <w:t>T</w:t>
      </w:r>
      <w:r w:rsidRPr="00446539">
        <w:rPr>
          <w:rFonts w:ascii="NobelCE Lt" w:hAnsi="NobelCE Lt"/>
          <w:sz w:val="24"/>
          <w:szCs w:val="24"/>
        </w:rPr>
        <w:t>radycyjny japoński materiał wykończeniowy</w:t>
      </w:r>
      <w:r w:rsidR="007257C8">
        <w:rPr>
          <w:rFonts w:ascii="NobelCE Lt" w:hAnsi="NobelCE Lt"/>
          <w:sz w:val="24"/>
          <w:szCs w:val="24"/>
        </w:rPr>
        <w:t xml:space="preserve"> </w:t>
      </w:r>
      <w:r w:rsidR="007257C8" w:rsidRPr="00446539">
        <w:rPr>
          <w:rFonts w:ascii="NobelCE Lt" w:hAnsi="NobelCE Lt"/>
          <w:sz w:val="24"/>
          <w:szCs w:val="24"/>
        </w:rPr>
        <w:t>Yakisugi</w:t>
      </w:r>
      <w:r w:rsidR="007257C8">
        <w:rPr>
          <w:rFonts w:ascii="NobelCE Lt" w:hAnsi="NobelCE Lt"/>
          <w:sz w:val="24"/>
          <w:szCs w:val="24"/>
        </w:rPr>
        <w:t xml:space="preserve"> </w:t>
      </w:r>
      <w:r w:rsidRPr="00446539">
        <w:rPr>
          <w:rFonts w:ascii="NobelCE Lt" w:hAnsi="NobelCE Lt"/>
          <w:sz w:val="24"/>
          <w:szCs w:val="24"/>
        </w:rPr>
        <w:t>(</w:t>
      </w:r>
      <w:r w:rsidR="00475B35">
        <w:rPr>
          <w:rFonts w:ascii="NobelCE Lt" w:hAnsi="NobelCE Lt"/>
          <w:sz w:val="24"/>
          <w:szCs w:val="24"/>
        </w:rPr>
        <w:t xml:space="preserve">drewno cedrowe poddawane </w:t>
      </w:r>
      <w:r w:rsidRPr="00446539">
        <w:rPr>
          <w:rFonts w:ascii="NobelCE Lt" w:hAnsi="NobelCE Lt"/>
          <w:sz w:val="24"/>
          <w:szCs w:val="24"/>
        </w:rPr>
        <w:t xml:space="preserve">beztlenowemu wypalaniu) wykorzystano do inkrustacji podłogowych oraz na kierownicy, natomiast mieszany metal po recyklingu przetworzony w cienkie włókna </w:t>
      </w:r>
      <w:r w:rsidR="007257C8">
        <w:rPr>
          <w:rFonts w:ascii="NobelCE Lt" w:hAnsi="NobelCE Lt"/>
          <w:sz w:val="24"/>
          <w:szCs w:val="24"/>
        </w:rPr>
        <w:t>pod</w:t>
      </w:r>
      <w:r w:rsidRPr="00446539">
        <w:rPr>
          <w:rFonts w:ascii="NobelCE Lt" w:hAnsi="NobelCE Lt"/>
          <w:sz w:val="24"/>
          <w:szCs w:val="24"/>
        </w:rPr>
        <w:t xml:space="preserve">trzymuje plisy tapicerki drzwiowej. Takie podejście do wykończenia wnętrza doskonale pasuje do typowego dla Lexusa innowacyjnego ducha współbrzmiącego z </w:t>
      </w:r>
      <w:r w:rsidR="00475B35">
        <w:rPr>
          <w:rFonts w:ascii="NobelCE Lt" w:hAnsi="NobelCE Lt"/>
          <w:sz w:val="24"/>
          <w:szCs w:val="24"/>
        </w:rPr>
        <w:t>wyrafinowaniem</w:t>
      </w:r>
      <w:r w:rsidRPr="00446539">
        <w:rPr>
          <w:rFonts w:ascii="NobelCE Lt" w:hAnsi="NobelCE Lt"/>
          <w:sz w:val="24"/>
          <w:szCs w:val="24"/>
        </w:rPr>
        <w:t>.</w:t>
      </w:r>
    </w:p>
    <w:p w14:paraId="674421DE" w14:textId="77777777" w:rsidR="009F1F8C" w:rsidRDefault="009F1F8C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024EF65" w14:textId="350422D7" w:rsidR="006B0FA9" w:rsidRPr="006B0FA9" w:rsidRDefault="006B0FA9" w:rsidP="0044653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B0FA9">
        <w:rPr>
          <w:rFonts w:ascii="NobelCE Lt" w:hAnsi="NobelCE Lt"/>
          <w:b/>
          <w:bCs/>
          <w:sz w:val="24"/>
          <w:szCs w:val="24"/>
        </w:rPr>
        <w:t>Niezależne silniki elektryczne przy każdym kole, układ kierowniczy steer-by-wire oraz zaawansowana kontrola stabilizacji nadwozia i układu jezdnego</w:t>
      </w:r>
    </w:p>
    <w:p w14:paraId="692D1F7D" w14:textId="77777777" w:rsidR="00475B35" w:rsidRPr="00446539" w:rsidRDefault="00475B35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DA47C29" w14:textId="27A9EF12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Aby </w:t>
      </w:r>
      <w:r w:rsidR="00DC499D">
        <w:rPr>
          <w:rFonts w:ascii="NobelCE Lt" w:hAnsi="NobelCE Lt"/>
          <w:sz w:val="24"/>
          <w:szCs w:val="24"/>
        </w:rPr>
        <w:t>uzyskać</w:t>
      </w:r>
      <w:r w:rsidRPr="00446539">
        <w:rPr>
          <w:rFonts w:ascii="NobelCE Lt" w:hAnsi="NobelCE Lt"/>
          <w:sz w:val="24"/>
          <w:szCs w:val="24"/>
        </w:rPr>
        <w:t xml:space="preserve"> </w:t>
      </w:r>
      <w:r w:rsidR="005A1D3D">
        <w:rPr>
          <w:rFonts w:ascii="NobelCE Lt" w:hAnsi="NobelCE Lt"/>
          <w:sz w:val="24"/>
          <w:szCs w:val="24"/>
        </w:rPr>
        <w:t>fundamentalny</w:t>
      </w:r>
      <w:r w:rsidRPr="00446539">
        <w:rPr>
          <w:rFonts w:ascii="NobelCE Lt" w:hAnsi="NobelCE Lt"/>
          <w:sz w:val="24"/>
          <w:szCs w:val="24"/>
        </w:rPr>
        <w:t xml:space="preserve"> skok w dziedzinie osiągów</w:t>
      </w:r>
      <w:r w:rsidR="005A1D3D">
        <w:rPr>
          <w:rFonts w:ascii="NobelCE Lt" w:hAnsi="NobelCE Lt"/>
          <w:sz w:val="24"/>
          <w:szCs w:val="24"/>
        </w:rPr>
        <w:t xml:space="preserve">, jakości </w:t>
      </w:r>
      <w:r w:rsidRPr="00446539">
        <w:rPr>
          <w:rFonts w:ascii="NobelCE Lt" w:hAnsi="NobelCE Lt"/>
          <w:sz w:val="24"/>
          <w:szCs w:val="24"/>
        </w:rPr>
        <w:t xml:space="preserve">prowadzenia, kontroli nad autem oraz przyjemności z jazdy, model LF-30 </w:t>
      </w:r>
      <w:r w:rsidR="007257C8">
        <w:rPr>
          <w:rFonts w:ascii="NobelCE Lt" w:hAnsi="NobelCE Lt"/>
          <w:sz w:val="24"/>
          <w:szCs w:val="24"/>
        </w:rPr>
        <w:t xml:space="preserve">Electrified </w:t>
      </w:r>
      <w:r w:rsidRPr="00446539">
        <w:rPr>
          <w:rFonts w:ascii="NobelCE Lt" w:hAnsi="NobelCE Lt"/>
          <w:sz w:val="24"/>
          <w:szCs w:val="24"/>
        </w:rPr>
        <w:t xml:space="preserve">wykorzystuje wiele najnowocześniejszych technologii. Umieszczenie silników elektrycznych w piastach każdego z kół oraz </w:t>
      </w:r>
      <w:r w:rsidR="005A1D3D">
        <w:rPr>
          <w:rFonts w:ascii="NobelCE Lt" w:hAnsi="NobelCE Lt"/>
          <w:sz w:val="24"/>
          <w:szCs w:val="24"/>
        </w:rPr>
        <w:t xml:space="preserve">montaż </w:t>
      </w:r>
      <w:r w:rsidRPr="00446539">
        <w:rPr>
          <w:rFonts w:ascii="NobelCE Lt" w:hAnsi="NobelCE Lt"/>
          <w:sz w:val="24"/>
          <w:szCs w:val="24"/>
        </w:rPr>
        <w:t xml:space="preserve">baterii </w:t>
      </w:r>
      <w:r w:rsidR="005A1D3D">
        <w:rPr>
          <w:rFonts w:ascii="NobelCE Lt" w:hAnsi="NobelCE Lt"/>
          <w:sz w:val="24"/>
          <w:szCs w:val="24"/>
        </w:rPr>
        <w:t>pod podłogą kab</w:t>
      </w:r>
      <w:r w:rsidR="00DC499D">
        <w:rPr>
          <w:rFonts w:ascii="NobelCE Lt" w:hAnsi="NobelCE Lt"/>
          <w:sz w:val="24"/>
          <w:szCs w:val="24"/>
        </w:rPr>
        <w:t>i</w:t>
      </w:r>
      <w:r w:rsidR="005A1D3D">
        <w:rPr>
          <w:rFonts w:ascii="NobelCE Lt" w:hAnsi="NobelCE Lt"/>
          <w:sz w:val="24"/>
          <w:szCs w:val="24"/>
        </w:rPr>
        <w:t>ny pasażerskiej</w:t>
      </w:r>
      <w:r w:rsidRPr="00446539">
        <w:rPr>
          <w:rFonts w:ascii="NobelCE Lt" w:hAnsi="NobelCE Lt"/>
          <w:sz w:val="24"/>
          <w:szCs w:val="24"/>
        </w:rPr>
        <w:t xml:space="preserve"> pozwoliły na o wiele lepsz</w:t>
      </w:r>
      <w:r w:rsidR="00101D2E">
        <w:rPr>
          <w:rFonts w:ascii="NobelCE Lt" w:hAnsi="NobelCE Lt"/>
          <w:sz w:val="24"/>
          <w:szCs w:val="24"/>
        </w:rPr>
        <w:t>ą</w:t>
      </w:r>
      <w:r w:rsidRPr="00446539">
        <w:rPr>
          <w:rFonts w:ascii="NobelCE Lt" w:hAnsi="NobelCE Lt"/>
          <w:sz w:val="24"/>
          <w:szCs w:val="24"/>
        </w:rPr>
        <w:t xml:space="preserve"> kontrol</w:t>
      </w:r>
      <w:r w:rsidR="00101D2E">
        <w:rPr>
          <w:rFonts w:ascii="NobelCE Lt" w:hAnsi="NobelCE Lt"/>
          <w:sz w:val="24"/>
          <w:szCs w:val="24"/>
        </w:rPr>
        <w:t>ę</w:t>
      </w:r>
      <w:r w:rsidRPr="00446539">
        <w:rPr>
          <w:rFonts w:ascii="NobelCE Lt" w:hAnsi="NobelCE Lt"/>
          <w:sz w:val="24"/>
          <w:szCs w:val="24"/>
        </w:rPr>
        <w:t xml:space="preserve"> bezwładności i uzyskanie najwyższej klasy własności jezdnych. Testowane są także planowane do implementacji w roku 2030 technologie jazdy autonomicznej oraz wsparcia dronów – dzięki nim samochody będą miały o wiele więcej do zaoferowania.</w:t>
      </w:r>
    </w:p>
    <w:p w14:paraId="6A3C057C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BAB6906" w14:textId="525BED5B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Zintegrowane sterowanie silnikami elektrycznymi pozwala kontrolować wytwarzaną przez każdy z </w:t>
      </w:r>
      <w:r w:rsidR="00101D2E">
        <w:rPr>
          <w:rFonts w:ascii="NobelCE Lt" w:hAnsi="NobelCE Lt"/>
          <w:sz w:val="24"/>
          <w:szCs w:val="24"/>
        </w:rPr>
        <w:t xml:space="preserve">czterech </w:t>
      </w:r>
      <w:r w:rsidRPr="00446539">
        <w:rPr>
          <w:rFonts w:ascii="NobelCE Lt" w:hAnsi="NobelCE Lt"/>
          <w:sz w:val="24"/>
          <w:szCs w:val="24"/>
        </w:rPr>
        <w:t>silników siłę napędową</w:t>
      </w:r>
      <w:r w:rsidR="00101D2E">
        <w:rPr>
          <w:rFonts w:ascii="NobelCE Lt" w:hAnsi="NobelCE Lt"/>
          <w:sz w:val="24"/>
          <w:szCs w:val="24"/>
        </w:rPr>
        <w:t>,</w:t>
      </w:r>
      <w:r w:rsidRPr="00446539">
        <w:rPr>
          <w:rFonts w:ascii="NobelCE Lt" w:hAnsi="NobelCE Lt"/>
          <w:sz w:val="24"/>
          <w:szCs w:val="24"/>
        </w:rPr>
        <w:t xml:space="preserve"> tak by optymalnie dopasowywać </w:t>
      </w:r>
      <w:r w:rsidR="00101D2E">
        <w:rPr>
          <w:rFonts w:ascii="NobelCE Lt" w:hAnsi="NobelCE Lt"/>
          <w:sz w:val="24"/>
          <w:szCs w:val="24"/>
        </w:rPr>
        <w:lastRenderedPageBreak/>
        <w:t xml:space="preserve">zachowanie auta </w:t>
      </w:r>
      <w:r w:rsidRPr="00446539">
        <w:rPr>
          <w:rFonts w:ascii="NobelCE Lt" w:hAnsi="NobelCE Lt"/>
          <w:sz w:val="24"/>
          <w:szCs w:val="24"/>
        </w:rPr>
        <w:t xml:space="preserve">do </w:t>
      </w:r>
      <w:r w:rsidR="007257C8">
        <w:rPr>
          <w:rFonts w:ascii="NobelCE Lt" w:hAnsi="NobelCE Lt"/>
          <w:sz w:val="24"/>
          <w:szCs w:val="24"/>
        </w:rPr>
        <w:t>odczuć kierowcy i pasażerów</w:t>
      </w:r>
      <w:r w:rsidRPr="00446539">
        <w:rPr>
          <w:rFonts w:ascii="NobelCE Lt" w:hAnsi="NobelCE Lt"/>
          <w:sz w:val="24"/>
          <w:szCs w:val="24"/>
        </w:rPr>
        <w:t xml:space="preserve">. Całkowicie niezależne sterowanie silnikami </w:t>
      </w:r>
      <w:r w:rsidR="00101D2E">
        <w:rPr>
          <w:rFonts w:ascii="NobelCE Lt" w:hAnsi="NobelCE Lt"/>
          <w:sz w:val="24"/>
          <w:szCs w:val="24"/>
        </w:rPr>
        <w:t>każdego koła</w:t>
      </w:r>
      <w:r w:rsidRPr="00446539">
        <w:rPr>
          <w:rFonts w:ascii="NobelCE Lt" w:hAnsi="NobelCE Lt"/>
          <w:sz w:val="24"/>
          <w:szCs w:val="24"/>
        </w:rPr>
        <w:t xml:space="preserve"> pozwala na realizację napędu przedniego, tylnego lub 4x4 w zależności od potrzeb. Kompaktowe i ultralekkie silniki umieszczone w piastach kół dają ogromną swobodę w rozplanowaniu konstrukcji auta, a zarazem zapewniają kierowcy maksimum komfortu, absolutną kontrolę nad osiągami, bezpieczeństwo i pewność niezależnie od jakości nawierzchni drogi lub warunków jazdy.</w:t>
      </w:r>
    </w:p>
    <w:p w14:paraId="19E8D224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3D26315" w14:textId="137F3F63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Uczynienie kontroli stabilności nadwozia i układu jezdnego sednem wizji „Lexus Electrified” pozwoli Lexusowi na szerokie stosowanie składających się na tę funkcję technologii w całej </w:t>
      </w:r>
      <w:r w:rsidR="00101D2E">
        <w:rPr>
          <w:rFonts w:ascii="NobelCE Lt" w:hAnsi="NobelCE Lt"/>
          <w:sz w:val="24"/>
          <w:szCs w:val="24"/>
        </w:rPr>
        <w:t>gamie</w:t>
      </w:r>
      <w:r w:rsidRPr="00446539">
        <w:rPr>
          <w:rFonts w:ascii="NobelCE Lt" w:hAnsi="NobelCE Lt"/>
          <w:sz w:val="24"/>
          <w:szCs w:val="24"/>
        </w:rPr>
        <w:t xml:space="preserve"> zelektryfikowanych aut marki.</w:t>
      </w:r>
    </w:p>
    <w:p w14:paraId="092FD25B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AA5A99B" w14:textId="5C9B3422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>Układ kierowniczy steer-by-wire eliminuje mechaniczne połączenie</w:t>
      </w:r>
      <w:r w:rsidR="00101D2E">
        <w:rPr>
          <w:rFonts w:ascii="NobelCE Lt" w:hAnsi="NobelCE Lt"/>
          <w:sz w:val="24"/>
          <w:szCs w:val="24"/>
        </w:rPr>
        <w:t xml:space="preserve"> między kierownicą a kołami</w:t>
      </w:r>
      <w:r w:rsidRPr="00446539">
        <w:rPr>
          <w:rFonts w:ascii="NobelCE Lt" w:hAnsi="NobelCE Lt"/>
          <w:sz w:val="24"/>
          <w:szCs w:val="24"/>
        </w:rPr>
        <w:t xml:space="preserve">, pozwalając na bardziej elastyczną kontrolę skręcania w zależności od warunków jazdy, a także na bardziej precyzyjne </w:t>
      </w:r>
      <w:r w:rsidR="00101D2E">
        <w:rPr>
          <w:rFonts w:ascii="NobelCE Lt" w:hAnsi="NobelCE Lt"/>
          <w:sz w:val="24"/>
          <w:szCs w:val="24"/>
        </w:rPr>
        <w:t>wy</w:t>
      </w:r>
      <w:r w:rsidRPr="00446539">
        <w:rPr>
          <w:rFonts w:ascii="NobelCE Lt" w:hAnsi="NobelCE Lt"/>
          <w:sz w:val="24"/>
          <w:szCs w:val="24"/>
        </w:rPr>
        <w:t xml:space="preserve">czucie pojazdu, dopasowane do intencji kierowcy. </w:t>
      </w:r>
      <w:r w:rsidR="00101D2E">
        <w:rPr>
          <w:rFonts w:ascii="NobelCE Lt" w:hAnsi="NobelCE Lt"/>
          <w:sz w:val="24"/>
          <w:szCs w:val="24"/>
        </w:rPr>
        <w:t>Daje</w:t>
      </w:r>
      <w:r w:rsidRPr="00446539">
        <w:rPr>
          <w:rFonts w:ascii="NobelCE Lt" w:hAnsi="NobelCE Lt"/>
          <w:sz w:val="24"/>
          <w:szCs w:val="24"/>
        </w:rPr>
        <w:t xml:space="preserve"> </w:t>
      </w:r>
      <w:r w:rsidR="00101D2E">
        <w:rPr>
          <w:rFonts w:ascii="NobelCE Lt" w:hAnsi="NobelCE Lt"/>
          <w:sz w:val="24"/>
          <w:szCs w:val="24"/>
        </w:rPr>
        <w:t xml:space="preserve">przy tym </w:t>
      </w:r>
      <w:r w:rsidRPr="00446539">
        <w:rPr>
          <w:rFonts w:ascii="NobelCE Lt" w:hAnsi="NobelCE Lt"/>
          <w:sz w:val="24"/>
          <w:szCs w:val="24"/>
        </w:rPr>
        <w:t>większe poczucie swobody</w:t>
      </w:r>
      <w:r w:rsidR="007257C8">
        <w:rPr>
          <w:rFonts w:ascii="NobelCE Lt" w:hAnsi="NobelCE Lt"/>
          <w:sz w:val="24"/>
          <w:szCs w:val="24"/>
        </w:rPr>
        <w:t xml:space="preserve"> ze względu na to, że</w:t>
      </w:r>
      <w:r w:rsidRPr="00446539">
        <w:rPr>
          <w:rFonts w:ascii="NobelCE Lt" w:hAnsi="NobelCE Lt"/>
          <w:sz w:val="24"/>
          <w:szCs w:val="24"/>
        </w:rPr>
        <w:t xml:space="preserve"> </w:t>
      </w:r>
      <w:r w:rsidR="00101D2E">
        <w:rPr>
          <w:rFonts w:ascii="NobelCE Lt" w:hAnsi="NobelCE Lt"/>
          <w:sz w:val="24"/>
          <w:szCs w:val="24"/>
        </w:rPr>
        <w:t>kierownica</w:t>
      </w:r>
      <w:r w:rsidRPr="00446539">
        <w:rPr>
          <w:rFonts w:ascii="NobelCE Lt" w:hAnsi="NobelCE Lt"/>
          <w:sz w:val="24"/>
          <w:szCs w:val="24"/>
        </w:rPr>
        <w:t xml:space="preserve"> może </w:t>
      </w:r>
      <w:r w:rsidR="00101D2E">
        <w:rPr>
          <w:rFonts w:ascii="NobelCE Lt" w:hAnsi="NobelCE Lt"/>
          <w:sz w:val="24"/>
          <w:szCs w:val="24"/>
        </w:rPr>
        <w:t>się wysunąć</w:t>
      </w:r>
      <w:r w:rsidRPr="00446539">
        <w:rPr>
          <w:rFonts w:ascii="NobelCE Lt" w:hAnsi="NobelCE Lt"/>
          <w:sz w:val="24"/>
          <w:szCs w:val="24"/>
        </w:rPr>
        <w:t xml:space="preserve"> do rąk kierowcy lub </w:t>
      </w:r>
      <w:r w:rsidR="00101D2E">
        <w:rPr>
          <w:rFonts w:ascii="NobelCE Lt" w:hAnsi="NobelCE Lt"/>
          <w:sz w:val="24"/>
          <w:szCs w:val="24"/>
        </w:rPr>
        <w:t xml:space="preserve">schować </w:t>
      </w:r>
      <w:r w:rsidRPr="00446539">
        <w:rPr>
          <w:rFonts w:ascii="NobelCE Lt" w:hAnsi="NobelCE Lt"/>
          <w:sz w:val="24"/>
          <w:szCs w:val="24"/>
        </w:rPr>
        <w:t>po włączeniu trybu jazdy autonomicznej.</w:t>
      </w:r>
    </w:p>
    <w:p w14:paraId="106849CC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BE3CA37" w14:textId="0FEAAB2E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Jako samochód elektryczny kolejnej generacji, LF-30 wykorzystuje potencjał bezprzewodowego ładowania indukcyjnego, co </w:t>
      </w:r>
      <w:r w:rsidR="00B73543">
        <w:rPr>
          <w:rFonts w:ascii="NobelCE Lt" w:hAnsi="NobelCE Lt"/>
          <w:sz w:val="24"/>
          <w:szCs w:val="24"/>
        </w:rPr>
        <w:t>znacznie ułatwia</w:t>
      </w:r>
      <w:r w:rsidRPr="00446539">
        <w:rPr>
          <w:rFonts w:ascii="NobelCE Lt" w:hAnsi="NobelCE Lt"/>
          <w:sz w:val="24"/>
          <w:szCs w:val="24"/>
        </w:rPr>
        <w:t xml:space="preserve"> codzienne </w:t>
      </w:r>
      <w:r w:rsidR="007257C8">
        <w:rPr>
          <w:rFonts w:ascii="NobelCE Lt" w:hAnsi="NobelCE Lt"/>
          <w:sz w:val="24"/>
          <w:szCs w:val="24"/>
        </w:rPr>
        <w:t>użytkowanie</w:t>
      </w:r>
      <w:r w:rsidRPr="00446539">
        <w:rPr>
          <w:rFonts w:ascii="NobelCE Lt" w:hAnsi="NobelCE Lt"/>
          <w:sz w:val="24"/>
          <w:szCs w:val="24"/>
        </w:rPr>
        <w:t xml:space="preserve">. Natomiast zarządzany przez </w:t>
      </w:r>
      <w:r w:rsidR="00B73543">
        <w:rPr>
          <w:rFonts w:ascii="NobelCE Lt" w:hAnsi="NobelCE Lt"/>
          <w:sz w:val="24"/>
          <w:szCs w:val="24"/>
        </w:rPr>
        <w:t xml:space="preserve">sztuczną inteligencję </w:t>
      </w:r>
      <w:r w:rsidRPr="00446539">
        <w:rPr>
          <w:rFonts w:ascii="NobelCE Lt" w:hAnsi="NobelCE Lt"/>
          <w:sz w:val="24"/>
          <w:szCs w:val="24"/>
        </w:rPr>
        <w:t>system kontroli przepływu energii optymalizuje obieg energii elektrycznej w miejscu zamieszkania, rozdzielając ją między dom i samochód w koordynacji z codziennym rozkładem zajęć użytkownika.</w:t>
      </w:r>
    </w:p>
    <w:p w14:paraId="3CD14ED0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4C94932" w14:textId="7598E88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Pokładowa </w:t>
      </w:r>
      <w:r w:rsidR="00B73543">
        <w:rPr>
          <w:rFonts w:ascii="NobelCE Lt" w:hAnsi="NobelCE Lt"/>
          <w:sz w:val="24"/>
          <w:szCs w:val="24"/>
        </w:rPr>
        <w:t>sztuczna inteligencja</w:t>
      </w:r>
      <w:r w:rsidRPr="00446539">
        <w:rPr>
          <w:rFonts w:ascii="NobelCE Lt" w:hAnsi="NobelCE Lt"/>
          <w:sz w:val="24"/>
          <w:szCs w:val="24"/>
        </w:rPr>
        <w:t xml:space="preserve"> rozróżnia głosy pasażerów i wykorzystuje spersonalizowane informacje przechowywane w kluczyku kierowcy</w:t>
      </w:r>
      <w:r w:rsidR="00B73543">
        <w:rPr>
          <w:rFonts w:ascii="NobelCE Lt" w:hAnsi="NobelCE Lt"/>
          <w:sz w:val="24"/>
          <w:szCs w:val="24"/>
        </w:rPr>
        <w:t>,</w:t>
      </w:r>
      <w:r w:rsidRPr="00446539">
        <w:rPr>
          <w:rFonts w:ascii="NobelCE Lt" w:hAnsi="NobelCE Lt"/>
          <w:sz w:val="24"/>
          <w:szCs w:val="24"/>
        </w:rPr>
        <w:t xml:space="preserve"> </w:t>
      </w:r>
      <w:r w:rsidR="00B73543">
        <w:rPr>
          <w:rFonts w:ascii="NobelCE Lt" w:hAnsi="NobelCE Lt"/>
          <w:sz w:val="24"/>
          <w:szCs w:val="24"/>
        </w:rPr>
        <w:t>by samochód mógł</w:t>
      </w:r>
      <w:r w:rsidRPr="00446539">
        <w:rPr>
          <w:rFonts w:ascii="NobelCE Lt" w:hAnsi="NobelCE Lt"/>
          <w:sz w:val="24"/>
          <w:szCs w:val="24"/>
        </w:rPr>
        <w:t xml:space="preserve"> </w:t>
      </w:r>
      <w:r w:rsidR="00B73543">
        <w:rPr>
          <w:rFonts w:ascii="NobelCE Lt" w:hAnsi="NobelCE Lt"/>
          <w:sz w:val="24"/>
          <w:szCs w:val="24"/>
        </w:rPr>
        <w:t>współpracować z człowiekiem jako partner</w:t>
      </w:r>
      <w:r w:rsidRPr="00446539">
        <w:rPr>
          <w:rFonts w:ascii="NobelCE Lt" w:hAnsi="NobelCE Lt"/>
          <w:sz w:val="24"/>
          <w:szCs w:val="24"/>
        </w:rPr>
        <w:t xml:space="preserve">. Pozwala to na uproszczenie ustawiania i aranżacji elementów wnętrza oraz atmosfery – temperatury i działania systemu audio, jak też proponowanych </w:t>
      </w:r>
      <w:r w:rsidR="007257C8">
        <w:rPr>
          <w:rFonts w:ascii="NobelCE Lt" w:hAnsi="NobelCE Lt"/>
          <w:sz w:val="24"/>
          <w:szCs w:val="24"/>
        </w:rPr>
        <w:t>punktów docelowych w nawigacji</w:t>
      </w:r>
      <w:r w:rsidRPr="00446539">
        <w:rPr>
          <w:rFonts w:ascii="NobelCE Lt" w:hAnsi="NobelCE Lt"/>
          <w:sz w:val="24"/>
          <w:szCs w:val="24"/>
        </w:rPr>
        <w:t xml:space="preserve"> – w tym propozycji aktywności po dotarciu na miejsce przeznaczenia. </w:t>
      </w:r>
      <w:r w:rsidR="00B73543">
        <w:rPr>
          <w:rFonts w:ascii="NobelCE Lt" w:hAnsi="NobelCE Lt"/>
          <w:sz w:val="24"/>
          <w:szCs w:val="24"/>
        </w:rPr>
        <w:t>Sztuczna inteligencja</w:t>
      </w:r>
      <w:r w:rsidRPr="00446539">
        <w:rPr>
          <w:rFonts w:ascii="NobelCE Lt" w:hAnsi="NobelCE Lt"/>
          <w:sz w:val="24"/>
          <w:szCs w:val="24"/>
        </w:rPr>
        <w:t xml:space="preserve"> rozumie także preferencje kierowcy i pomaga w doborze </w:t>
      </w:r>
      <w:r w:rsidR="00B73543">
        <w:rPr>
          <w:rFonts w:ascii="NobelCE Lt" w:hAnsi="NobelCE Lt"/>
          <w:sz w:val="24"/>
          <w:szCs w:val="24"/>
        </w:rPr>
        <w:t>ustawień</w:t>
      </w:r>
      <w:r w:rsidRPr="00446539">
        <w:rPr>
          <w:rFonts w:ascii="NobelCE Lt" w:hAnsi="NobelCE Lt"/>
          <w:sz w:val="24"/>
          <w:szCs w:val="24"/>
        </w:rPr>
        <w:t xml:space="preserve"> zawieszenia i napędu w czasie rzeczywistym.</w:t>
      </w:r>
    </w:p>
    <w:p w14:paraId="7909CF83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86AD851" w14:textId="079FAB10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LF-30 Electrified </w:t>
      </w:r>
      <w:r w:rsidR="00B73543">
        <w:rPr>
          <w:rFonts w:ascii="NobelCE Lt" w:hAnsi="NobelCE Lt"/>
          <w:sz w:val="24"/>
          <w:szCs w:val="24"/>
        </w:rPr>
        <w:t>jest wyposażony w drona służącego wsparciem podczas jazdy</w:t>
      </w:r>
      <w:r w:rsidRPr="00446539">
        <w:rPr>
          <w:rFonts w:ascii="NobelCE Lt" w:hAnsi="NobelCE Lt"/>
          <w:sz w:val="24"/>
          <w:szCs w:val="24"/>
        </w:rPr>
        <w:t xml:space="preserve"> – Lexus Airporter. </w:t>
      </w:r>
      <w:r w:rsidR="00EA2D7F">
        <w:rPr>
          <w:rFonts w:ascii="NobelCE Lt" w:hAnsi="NobelCE Lt"/>
          <w:sz w:val="24"/>
          <w:szCs w:val="24"/>
        </w:rPr>
        <w:t>Kontrolowany przez system autonomiczny dron</w:t>
      </w:r>
      <w:r w:rsidRPr="00446539">
        <w:rPr>
          <w:rFonts w:ascii="NobelCE Lt" w:hAnsi="NobelCE Lt"/>
          <w:sz w:val="24"/>
          <w:szCs w:val="24"/>
        </w:rPr>
        <w:t xml:space="preserve"> potrafi realizować takie zadania, jak np. przetransportowanie bagażu z progu domu w pobliże bagażnika auta.</w:t>
      </w:r>
    </w:p>
    <w:p w14:paraId="05F95B7E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A37AFDD" w14:textId="1DC41921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Bazujący na najnowszej technologii jazdy autonomicznej system Lexus Teammate w Lexusie LF-30 Electrified integruje zaawansowane technologie </w:t>
      </w:r>
      <w:r w:rsidR="005D1749">
        <w:rPr>
          <w:rFonts w:ascii="NobelCE Lt" w:hAnsi="NobelCE Lt"/>
          <w:sz w:val="24"/>
          <w:szCs w:val="24"/>
        </w:rPr>
        <w:t>bezpieczeństwa oraz autonomicznej jazdy</w:t>
      </w:r>
      <w:r w:rsidRPr="00446539">
        <w:rPr>
          <w:rFonts w:ascii="NobelCE Lt" w:hAnsi="NobelCE Lt"/>
          <w:sz w:val="24"/>
          <w:szCs w:val="24"/>
        </w:rPr>
        <w:t xml:space="preserve"> w postaci Trybu </w:t>
      </w:r>
      <w:r w:rsidR="005D1749" w:rsidRPr="005D1749">
        <w:rPr>
          <w:rFonts w:ascii="NobelCE Lt" w:hAnsi="NobelCE Lt"/>
          <w:sz w:val="24"/>
          <w:szCs w:val="24"/>
        </w:rPr>
        <w:t xml:space="preserve">Chauffeur </w:t>
      </w:r>
      <w:r w:rsidRPr="00446539">
        <w:rPr>
          <w:rFonts w:ascii="NobelCE Lt" w:hAnsi="NobelCE Lt"/>
          <w:sz w:val="24"/>
          <w:szCs w:val="24"/>
        </w:rPr>
        <w:t xml:space="preserve">oraz Trybu </w:t>
      </w:r>
      <w:r w:rsidR="005D1749" w:rsidRPr="005D1749">
        <w:rPr>
          <w:rFonts w:ascii="NobelCE Lt" w:hAnsi="NobelCE Lt"/>
          <w:sz w:val="24"/>
          <w:szCs w:val="24"/>
        </w:rPr>
        <w:t>Guardian</w:t>
      </w:r>
      <w:r w:rsidRPr="00446539">
        <w:rPr>
          <w:rFonts w:ascii="NobelCE Lt" w:hAnsi="NobelCE Lt"/>
          <w:sz w:val="24"/>
          <w:szCs w:val="24"/>
        </w:rPr>
        <w:t>. Pasażerowie mogą się cieszyć komfortem i spokojem podczas jazdy autonomicznej z zastosowaniem zaawansowanej kontroli stabilności nadwozia i układu jezdnego.</w:t>
      </w:r>
    </w:p>
    <w:p w14:paraId="556288E0" w14:textId="77777777" w:rsidR="00446539" w:rsidRP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6D9075F" w14:textId="1ADD699C" w:rsidR="00446539" w:rsidRDefault="0044653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46539">
        <w:rPr>
          <w:rFonts w:ascii="NobelCE Lt" w:hAnsi="NobelCE Lt"/>
          <w:sz w:val="24"/>
          <w:szCs w:val="24"/>
        </w:rPr>
        <w:t xml:space="preserve">Ponadto auto wyposażono w funkcje autonomicznego parkowania oraz odbioru spod drzwi domu – to funkcja, w której LF-30 Electrified autonomicznie przemieści się z miejsca zaparkowania </w:t>
      </w:r>
      <w:r w:rsidR="00EA2D7F">
        <w:rPr>
          <w:rFonts w:ascii="NobelCE Lt" w:hAnsi="NobelCE Lt"/>
          <w:sz w:val="24"/>
          <w:szCs w:val="24"/>
        </w:rPr>
        <w:t>pod dom</w:t>
      </w:r>
      <w:r w:rsidRPr="00446539">
        <w:rPr>
          <w:rFonts w:ascii="NobelCE Lt" w:hAnsi="NobelCE Lt"/>
          <w:sz w:val="24"/>
          <w:szCs w:val="24"/>
        </w:rPr>
        <w:t xml:space="preserve">, zapewniając </w:t>
      </w:r>
      <w:r w:rsidR="005D1749">
        <w:rPr>
          <w:rFonts w:ascii="NobelCE Lt" w:hAnsi="NobelCE Lt"/>
          <w:sz w:val="24"/>
          <w:szCs w:val="24"/>
        </w:rPr>
        <w:t>pasażerom</w:t>
      </w:r>
      <w:r w:rsidRPr="00446539">
        <w:rPr>
          <w:rFonts w:ascii="NobelCE Lt" w:hAnsi="NobelCE Lt"/>
          <w:sz w:val="24"/>
          <w:szCs w:val="24"/>
        </w:rPr>
        <w:t xml:space="preserve"> </w:t>
      </w:r>
      <w:r w:rsidR="005D1749">
        <w:rPr>
          <w:rFonts w:ascii="NobelCE Lt" w:hAnsi="NobelCE Lt"/>
          <w:sz w:val="24"/>
          <w:szCs w:val="24"/>
        </w:rPr>
        <w:t>jeszcze więcej</w:t>
      </w:r>
      <w:r w:rsidRPr="00446539">
        <w:rPr>
          <w:rFonts w:ascii="NobelCE Lt" w:hAnsi="NobelCE Lt"/>
          <w:sz w:val="24"/>
          <w:szCs w:val="24"/>
        </w:rPr>
        <w:t xml:space="preserve"> luksusu.</w:t>
      </w:r>
    </w:p>
    <w:p w14:paraId="50D500C2" w14:textId="64C1D09A" w:rsidR="005D1749" w:rsidRDefault="005D174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3228B42" w14:textId="77777777" w:rsidR="005D1749" w:rsidRDefault="005D1749" w:rsidP="0044653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93A00E0" w14:textId="5F4515C7" w:rsidR="005D1749" w:rsidRDefault="005D1749" w:rsidP="005D174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5D1749">
        <w:rPr>
          <w:rFonts w:ascii="NobelCE Lt" w:hAnsi="NobelCE Lt"/>
          <w:b/>
          <w:bCs/>
          <w:sz w:val="24"/>
          <w:szCs w:val="24"/>
        </w:rPr>
        <w:lastRenderedPageBreak/>
        <w:t>Specyfikacja Lexusa LF-30 Electrified</w:t>
      </w:r>
    </w:p>
    <w:p w14:paraId="786152FA" w14:textId="77777777" w:rsidR="005D1749" w:rsidRPr="005D1749" w:rsidRDefault="005D1749" w:rsidP="005D1749">
      <w:pPr>
        <w:suppressAutoHyphens w:val="0"/>
        <w:spacing w:after="0" w:line="240" w:lineRule="auto"/>
        <w:rPr>
          <w:rFonts w:ascii="NobelCE Lt" w:hAnsi="NobelCE Lt"/>
          <w:b/>
          <w:bCs/>
          <w:sz w:val="10"/>
          <w:szCs w:val="10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969"/>
      </w:tblGrid>
      <w:tr w:rsidR="005D1749" w:rsidRPr="005D1749" w14:paraId="2709B895" w14:textId="77777777" w:rsidTr="005D1749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816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Długość (mm)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9D3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5090</w:t>
            </w:r>
          </w:p>
        </w:tc>
      </w:tr>
      <w:tr w:rsidR="005D1749" w:rsidRPr="005D1749" w14:paraId="77E06D11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F94E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Szerokość (mm)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29F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1995</w:t>
            </w:r>
          </w:p>
        </w:tc>
      </w:tr>
      <w:tr w:rsidR="005D1749" w:rsidRPr="005D1749" w14:paraId="0B33505C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72C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Wysokość (mm)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8E1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1600</w:t>
            </w:r>
          </w:p>
        </w:tc>
      </w:tr>
      <w:tr w:rsidR="005D1749" w:rsidRPr="005D1749" w14:paraId="62C43921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D1F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Rozstaw osi (mm)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4D7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3200</w:t>
            </w:r>
          </w:p>
        </w:tc>
      </w:tr>
      <w:tr w:rsidR="005D1749" w:rsidRPr="005D1749" w14:paraId="652416A7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CB4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Masa własna (kg)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6695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2400</w:t>
            </w:r>
          </w:p>
        </w:tc>
      </w:tr>
      <w:tr w:rsidR="005D1749" w:rsidRPr="005D1749" w14:paraId="41B02277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B2C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Zasięg [WLTP] (km)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D0C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500</w:t>
            </w:r>
          </w:p>
        </w:tc>
      </w:tr>
      <w:tr w:rsidR="005D1749" w:rsidRPr="005D1749" w14:paraId="5690968B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669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Pojemność akumulatorów (kWh)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230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110</w:t>
            </w:r>
          </w:p>
        </w:tc>
      </w:tr>
      <w:tr w:rsidR="005D1749" w:rsidRPr="005D1749" w14:paraId="06C581E9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D1F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Prąd ładowania (kW</w:t>
            </w:r>
            <w:r w:rsidRPr="005D1749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3F3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150</w:t>
            </w:r>
          </w:p>
        </w:tc>
      </w:tr>
      <w:tr w:rsidR="005D1749" w:rsidRPr="005D1749" w14:paraId="417EB3AA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6B3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Przyspieszenie 0-100 km/h (s)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D90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3,8</w:t>
            </w:r>
          </w:p>
        </w:tc>
      </w:tr>
      <w:tr w:rsidR="005D1749" w:rsidRPr="005D1749" w14:paraId="2CB71D02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F65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Prędkość maksymalna (km/h)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8FB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200</w:t>
            </w:r>
          </w:p>
        </w:tc>
      </w:tr>
      <w:tr w:rsidR="005D1749" w:rsidRPr="005D1749" w14:paraId="3F99EAA9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592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Moc maksymalna (kW)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C39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400</w:t>
            </w:r>
          </w:p>
        </w:tc>
      </w:tr>
      <w:tr w:rsidR="005D1749" w:rsidRPr="005D1749" w14:paraId="2C3E49B6" w14:textId="77777777" w:rsidTr="005D1749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B13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Maksymalny moment obrotowy (Nm)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E09" w14:textId="77777777" w:rsidR="005D1749" w:rsidRPr="005D1749" w:rsidRDefault="005D1749" w:rsidP="005D1749">
            <w:pPr>
              <w:suppressAutoHyphens w:val="0"/>
              <w:spacing w:after="0" w:line="240" w:lineRule="auto"/>
              <w:ind w:right="208"/>
              <w:jc w:val="right"/>
              <w:rPr>
                <w:rFonts w:ascii="NobelCE Lt" w:hAnsi="NobelCE Lt"/>
                <w:sz w:val="24"/>
                <w:szCs w:val="24"/>
              </w:rPr>
            </w:pPr>
            <w:r w:rsidRPr="005D1749">
              <w:rPr>
                <w:rFonts w:ascii="NobelCE Lt" w:hAnsi="NobelCE Lt"/>
                <w:sz w:val="24"/>
                <w:szCs w:val="24"/>
              </w:rPr>
              <w:t>700</w:t>
            </w:r>
          </w:p>
        </w:tc>
      </w:tr>
    </w:tbl>
    <w:p w14:paraId="5D7F58B0" w14:textId="77777777" w:rsidR="005D1749" w:rsidRPr="005D1749" w:rsidRDefault="005D1749" w:rsidP="0044653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sectPr w:rsidR="005D1749" w:rsidRPr="005D17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3BEC6" w14:textId="77777777" w:rsidR="004B306A" w:rsidRDefault="004B306A">
      <w:pPr>
        <w:spacing w:after="0" w:line="240" w:lineRule="auto"/>
      </w:pPr>
      <w:r>
        <w:separator/>
      </w:r>
    </w:p>
  </w:endnote>
  <w:endnote w:type="continuationSeparator" w:id="0">
    <w:p w14:paraId="6178F538" w14:textId="77777777" w:rsidR="004B306A" w:rsidRDefault="004B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charset w:val="00"/>
    <w:family w:val="modern"/>
    <w:pitch w:val="variable"/>
    <w:sig w:usb0="8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90CF" w14:textId="77777777" w:rsidR="004B306A" w:rsidRDefault="004B306A">
      <w:pPr>
        <w:spacing w:after="0" w:line="240" w:lineRule="auto"/>
      </w:pPr>
      <w:r>
        <w:separator/>
      </w:r>
    </w:p>
  </w:footnote>
  <w:footnote w:type="continuationSeparator" w:id="0">
    <w:p w14:paraId="23EF2860" w14:textId="77777777" w:rsidR="004B306A" w:rsidRDefault="004B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8675C22"/>
    <w:multiLevelType w:val="hybridMultilevel"/>
    <w:tmpl w:val="C022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425"/>
    <w:multiLevelType w:val="hybridMultilevel"/>
    <w:tmpl w:val="EB64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27A2C"/>
    <w:multiLevelType w:val="hybridMultilevel"/>
    <w:tmpl w:val="61D22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2" w15:restartNumberingAfterBreak="0">
    <w:nsid w:val="5F38398C"/>
    <w:multiLevelType w:val="hybridMultilevel"/>
    <w:tmpl w:val="22709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63D95567"/>
    <w:multiLevelType w:val="hybridMultilevel"/>
    <w:tmpl w:val="3C142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9"/>
  </w:num>
  <w:num w:numId="7">
    <w:abstractNumId w:val="7"/>
  </w:num>
  <w:num w:numId="8">
    <w:abstractNumId w:val="27"/>
  </w:num>
  <w:num w:numId="9">
    <w:abstractNumId w:val="19"/>
  </w:num>
  <w:num w:numId="10">
    <w:abstractNumId w:val="2"/>
  </w:num>
  <w:num w:numId="11">
    <w:abstractNumId w:val="8"/>
  </w:num>
  <w:num w:numId="12">
    <w:abstractNumId w:val="23"/>
  </w:num>
  <w:num w:numId="13">
    <w:abstractNumId w:val="13"/>
  </w:num>
  <w:num w:numId="14">
    <w:abstractNumId w:val="6"/>
  </w:num>
  <w:num w:numId="15">
    <w:abstractNumId w:val="25"/>
  </w:num>
  <w:num w:numId="16">
    <w:abstractNumId w:val="0"/>
  </w:num>
  <w:num w:numId="17">
    <w:abstractNumId w:val="16"/>
  </w:num>
  <w:num w:numId="18">
    <w:abstractNumId w:val="28"/>
  </w:num>
  <w:num w:numId="19">
    <w:abstractNumId w:val="21"/>
  </w:num>
  <w:num w:numId="20">
    <w:abstractNumId w:val="14"/>
  </w:num>
  <w:num w:numId="21">
    <w:abstractNumId w:val="26"/>
  </w:num>
  <w:num w:numId="22">
    <w:abstractNumId w:val="11"/>
  </w:num>
  <w:num w:numId="23">
    <w:abstractNumId w:val="4"/>
  </w:num>
  <w:num w:numId="24">
    <w:abstractNumId w:val="20"/>
  </w:num>
  <w:num w:numId="25">
    <w:abstractNumId w:val="15"/>
  </w:num>
  <w:num w:numId="26">
    <w:abstractNumId w:val="10"/>
  </w:num>
  <w:num w:numId="27">
    <w:abstractNumId w:val="18"/>
  </w:num>
  <w:num w:numId="28">
    <w:abstractNumId w:val="3"/>
  </w:num>
  <w:num w:numId="29">
    <w:abstractNumId w:val="24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4597"/>
    <w:rsid w:val="000600B3"/>
    <w:rsid w:val="00061B5B"/>
    <w:rsid w:val="00073566"/>
    <w:rsid w:val="000856C0"/>
    <w:rsid w:val="000A1185"/>
    <w:rsid w:val="000A5603"/>
    <w:rsid w:val="000B1A87"/>
    <w:rsid w:val="000B1A97"/>
    <w:rsid w:val="000B7538"/>
    <w:rsid w:val="000C1B79"/>
    <w:rsid w:val="000D09CE"/>
    <w:rsid w:val="000D27E2"/>
    <w:rsid w:val="000D2E10"/>
    <w:rsid w:val="000D376D"/>
    <w:rsid w:val="000E6F46"/>
    <w:rsid w:val="000F0A19"/>
    <w:rsid w:val="000F1AA3"/>
    <w:rsid w:val="00101679"/>
    <w:rsid w:val="00101D2E"/>
    <w:rsid w:val="00104761"/>
    <w:rsid w:val="00112D14"/>
    <w:rsid w:val="0012176D"/>
    <w:rsid w:val="001254C1"/>
    <w:rsid w:val="00132B1E"/>
    <w:rsid w:val="00137D51"/>
    <w:rsid w:val="00184213"/>
    <w:rsid w:val="001964E0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1F40BF"/>
    <w:rsid w:val="00214E8B"/>
    <w:rsid w:val="00222487"/>
    <w:rsid w:val="0023043B"/>
    <w:rsid w:val="00240FDB"/>
    <w:rsid w:val="002422E1"/>
    <w:rsid w:val="002537D9"/>
    <w:rsid w:val="00260EB8"/>
    <w:rsid w:val="00271713"/>
    <w:rsid w:val="00273D28"/>
    <w:rsid w:val="0028357F"/>
    <w:rsid w:val="002901BF"/>
    <w:rsid w:val="00296DA7"/>
    <w:rsid w:val="002A40C2"/>
    <w:rsid w:val="002B2B24"/>
    <w:rsid w:val="002B6C5A"/>
    <w:rsid w:val="002B77E8"/>
    <w:rsid w:val="002D1140"/>
    <w:rsid w:val="002E0EAA"/>
    <w:rsid w:val="00306DAA"/>
    <w:rsid w:val="00310B2B"/>
    <w:rsid w:val="00321B89"/>
    <w:rsid w:val="003263EB"/>
    <w:rsid w:val="00333611"/>
    <w:rsid w:val="00372BA3"/>
    <w:rsid w:val="00384019"/>
    <w:rsid w:val="003846D5"/>
    <w:rsid w:val="0039250E"/>
    <w:rsid w:val="00394141"/>
    <w:rsid w:val="003A4792"/>
    <w:rsid w:val="003B07EF"/>
    <w:rsid w:val="003B5A49"/>
    <w:rsid w:val="003C3342"/>
    <w:rsid w:val="003D43EB"/>
    <w:rsid w:val="003E4F13"/>
    <w:rsid w:val="003E7B3F"/>
    <w:rsid w:val="003F002F"/>
    <w:rsid w:val="003F36A2"/>
    <w:rsid w:val="00400399"/>
    <w:rsid w:val="0040361B"/>
    <w:rsid w:val="0040408B"/>
    <w:rsid w:val="00411DD5"/>
    <w:rsid w:val="00425582"/>
    <w:rsid w:val="0042573B"/>
    <w:rsid w:val="00430D94"/>
    <w:rsid w:val="004357C8"/>
    <w:rsid w:val="00436559"/>
    <w:rsid w:val="00437928"/>
    <w:rsid w:val="0044063B"/>
    <w:rsid w:val="00446539"/>
    <w:rsid w:val="004564A0"/>
    <w:rsid w:val="00466DFB"/>
    <w:rsid w:val="00474289"/>
    <w:rsid w:val="00475B35"/>
    <w:rsid w:val="00477279"/>
    <w:rsid w:val="00485DAB"/>
    <w:rsid w:val="004B306A"/>
    <w:rsid w:val="004D121F"/>
    <w:rsid w:val="004D2E0A"/>
    <w:rsid w:val="004D4855"/>
    <w:rsid w:val="004F3E6E"/>
    <w:rsid w:val="004F4E5C"/>
    <w:rsid w:val="00523D4C"/>
    <w:rsid w:val="00543827"/>
    <w:rsid w:val="00546EB3"/>
    <w:rsid w:val="0055628C"/>
    <w:rsid w:val="00561D82"/>
    <w:rsid w:val="00572DF3"/>
    <w:rsid w:val="005810A8"/>
    <w:rsid w:val="005814B3"/>
    <w:rsid w:val="00595226"/>
    <w:rsid w:val="005A1D3D"/>
    <w:rsid w:val="005B5014"/>
    <w:rsid w:val="005C1DD3"/>
    <w:rsid w:val="005D1749"/>
    <w:rsid w:val="005D3E0D"/>
    <w:rsid w:val="005E188E"/>
    <w:rsid w:val="005E1E48"/>
    <w:rsid w:val="005F6E1F"/>
    <w:rsid w:val="00604461"/>
    <w:rsid w:val="00604A91"/>
    <w:rsid w:val="00620068"/>
    <w:rsid w:val="006225FE"/>
    <w:rsid w:val="0062298C"/>
    <w:rsid w:val="00632F7B"/>
    <w:rsid w:val="006373E9"/>
    <w:rsid w:val="006470C9"/>
    <w:rsid w:val="00647CD7"/>
    <w:rsid w:val="00656B37"/>
    <w:rsid w:val="006675AB"/>
    <w:rsid w:val="00670DAD"/>
    <w:rsid w:val="00677C8D"/>
    <w:rsid w:val="006837BB"/>
    <w:rsid w:val="006B0FA9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220C3"/>
    <w:rsid w:val="007257C8"/>
    <w:rsid w:val="007305E7"/>
    <w:rsid w:val="00735F13"/>
    <w:rsid w:val="007501E3"/>
    <w:rsid w:val="00762AE1"/>
    <w:rsid w:val="0076597F"/>
    <w:rsid w:val="00777310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3A2D"/>
    <w:rsid w:val="00827693"/>
    <w:rsid w:val="00827D4C"/>
    <w:rsid w:val="008436C7"/>
    <w:rsid w:val="0085436B"/>
    <w:rsid w:val="008557BB"/>
    <w:rsid w:val="008649EF"/>
    <w:rsid w:val="0088506D"/>
    <w:rsid w:val="0088709F"/>
    <w:rsid w:val="00891722"/>
    <w:rsid w:val="008927F6"/>
    <w:rsid w:val="00892F90"/>
    <w:rsid w:val="008A0E26"/>
    <w:rsid w:val="008A36D0"/>
    <w:rsid w:val="008A7CDA"/>
    <w:rsid w:val="008B0F9C"/>
    <w:rsid w:val="008B309F"/>
    <w:rsid w:val="008B5CA0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6F37"/>
    <w:rsid w:val="009A7104"/>
    <w:rsid w:val="009B312F"/>
    <w:rsid w:val="009B59D4"/>
    <w:rsid w:val="009D6B53"/>
    <w:rsid w:val="009F1786"/>
    <w:rsid w:val="009F1F8C"/>
    <w:rsid w:val="00A01A56"/>
    <w:rsid w:val="00A05A25"/>
    <w:rsid w:val="00A25A85"/>
    <w:rsid w:val="00A3522C"/>
    <w:rsid w:val="00A35D00"/>
    <w:rsid w:val="00A366EB"/>
    <w:rsid w:val="00A73561"/>
    <w:rsid w:val="00A748E1"/>
    <w:rsid w:val="00A824E1"/>
    <w:rsid w:val="00A8454E"/>
    <w:rsid w:val="00A93985"/>
    <w:rsid w:val="00AB3298"/>
    <w:rsid w:val="00AB32ED"/>
    <w:rsid w:val="00AD0A0B"/>
    <w:rsid w:val="00AD3013"/>
    <w:rsid w:val="00AD6676"/>
    <w:rsid w:val="00AF3163"/>
    <w:rsid w:val="00AF57E3"/>
    <w:rsid w:val="00B02E09"/>
    <w:rsid w:val="00B107EF"/>
    <w:rsid w:val="00B14FD2"/>
    <w:rsid w:val="00B21019"/>
    <w:rsid w:val="00B22539"/>
    <w:rsid w:val="00B247DA"/>
    <w:rsid w:val="00B33055"/>
    <w:rsid w:val="00B36841"/>
    <w:rsid w:val="00B439B6"/>
    <w:rsid w:val="00B445D9"/>
    <w:rsid w:val="00B54AF5"/>
    <w:rsid w:val="00B6446C"/>
    <w:rsid w:val="00B65CC3"/>
    <w:rsid w:val="00B67918"/>
    <w:rsid w:val="00B73543"/>
    <w:rsid w:val="00B751BB"/>
    <w:rsid w:val="00B91BAB"/>
    <w:rsid w:val="00BA0299"/>
    <w:rsid w:val="00BA0D15"/>
    <w:rsid w:val="00BA4840"/>
    <w:rsid w:val="00BA55B4"/>
    <w:rsid w:val="00BD4458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353B0"/>
    <w:rsid w:val="00C54D13"/>
    <w:rsid w:val="00C55981"/>
    <w:rsid w:val="00C767D1"/>
    <w:rsid w:val="00C94DAB"/>
    <w:rsid w:val="00CB2C25"/>
    <w:rsid w:val="00CC1684"/>
    <w:rsid w:val="00CD062F"/>
    <w:rsid w:val="00CE66ED"/>
    <w:rsid w:val="00CF7871"/>
    <w:rsid w:val="00D0404A"/>
    <w:rsid w:val="00D11B70"/>
    <w:rsid w:val="00D125E3"/>
    <w:rsid w:val="00D12EB7"/>
    <w:rsid w:val="00D16902"/>
    <w:rsid w:val="00D22134"/>
    <w:rsid w:val="00D254EA"/>
    <w:rsid w:val="00D30901"/>
    <w:rsid w:val="00D42495"/>
    <w:rsid w:val="00D61F12"/>
    <w:rsid w:val="00D761A4"/>
    <w:rsid w:val="00DA0497"/>
    <w:rsid w:val="00DC499D"/>
    <w:rsid w:val="00DD6DE9"/>
    <w:rsid w:val="00DD779C"/>
    <w:rsid w:val="00DF71E5"/>
    <w:rsid w:val="00E26D83"/>
    <w:rsid w:val="00E50CC7"/>
    <w:rsid w:val="00E52A74"/>
    <w:rsid w:val="00E538F0"/>
    <w:rsid w:val="00E56E25"/>
    <w:rsid w:val="00E659C9"/>
    <w:rsid w:val="00E760D9"/>
    <w:rsid w:val="00E824FC"/>
    <w:rsid w:val="00E8258E"/>
    <w:rsid w:val="00E86766"/>
    <w:rsid w:val="00EA2D7F"/>
    <w:rsid w:val="00EB5AFD"/>
    <w:rsid w:val="00EB6816"/>
    <w:rsid w:val="00EC4B24"/>
    <w:rsid w:val="00ED0122"/>
    <w:rsid w:val="00ED20E6"/>
    <w:rsid w:val="00ED678D"/>
    <w:rsid w:val="00EE0423"/>
    <w:rsid w:val="00EE121F"/>
    <w:rsid w:val="00EE7653"/>
    <w:rsid w:val="00EF4B78"/>
    <w:rsid w:val="00F14B45"/>
    <w:rsid w:val="00F16DAF"/>
    <w:rsid w:val="00F2004E"/>
    <w:rsid w:val="00F261B4"/>
    <w:rsid w:val="00F552AD"/>
    <w:rsid w:val="00F571DE"/>
    <w:rsid w:val="00F7311D"/>
    <w:rsid w:val="00F82A7A"/>
    <w:rsid w:val="00FA241D"/>
    <w:rsid w:val="00FA3D70"/>
    <w:rsid w:val="00FB1EDB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321B89"/>
    <w:rPr>
      <w:rFonts w:ascii="Century" w:eastAsia="Mincho" w:hAnsi="Century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28BD-9FCB-4778-AAD8-E948F6E7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112</TotalTime>
  <Pages>6</Pages>
  <Words>1915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26</cp:revision>
  <cp:lastPrinted>2017-10-11T08:42:00Z</cp:lastPrinted>
  <dcterms:created xsi:type="dcterms:W3CDTF">2020-01-13T12:07:00Z</dcterms:created>
  <dcterms:modified xsi:type="dcterms:W3CDTF">2020-01-16T07:17:00Z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