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5A" w:rsidRDefault="00C972DE" w:rsidP="00064D21">
      <w:pPr>
        <w:ind w:right="39"/>
      </w:pPr>
      <w:r w:rsidRPr="00E556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B0202" wp14:editId="6548B24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3067050" cy="9658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Pr="00E12E00" w:rsidRDefault="00064D21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</w:rPr>
                              <w:t xml:space="preserve">INFORMACJA </w:t>
                            </w: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</w:rPr>
                              <w:br/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02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41.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" filled="f" stroked="f" strokeweight=".5pt">
                <v:textbox style="mso-fit-shape-to-text:t" inset="0,0,0,0">
                  <w:txbxContent>
                    <w:p w:rsidR="00064D21" w:rsidRPr="00E12E00" w:rsidRDefault="00064D21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</w:rPr>
                        <w:t xml:space="preserve">INFORMACJA </w:t>
                      </w: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</w:rPr>
                        <w:br/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</w:rPr>
        <w:drawing>
          <wp:anchor distT="0" distB="0" distL="114300" distR="114300" simplePos="0" relativeHeight="251684864" behindDoc="0" locked="0" layoutInCell="1" allowOverlap="1" wp14:anchorId="30EB7C46" wp14:editId="550B4B4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ED78AF" w:rsidP="00064D21">
      <w:pPr>
        <w:ind w:right="39"/>
      </w:pPr>
      <w:r>
        <w:t>22 lutego 2017 r.</w:t>
      </w:r>
    </w:p>
    <w:p w:rsidR="00064D21" w:rsidRPr="0051396E" w:rsidRDefault="00ED78AF" w:rsidP="005E5C7E">
      <w:pPr>
        <w:spacing w:after="320"/>
        <w:ind w:right="40"/>
        <w:rPr>
          <w:rFonts w:ascii="Nobel-Regular" w:hAnsi="Nobel-Regular" w:cs="Nobel-Regular"/>
          <w:sz w:val="36"/>
        </w:rPr>
      </w:pPr>
      <w:r>
        <w:rPr>
          <w:rFonts w:ascii="Nobel-Regular" w:hAnsi="Nobel-Regular" w:cs="Nobel-Regular"/>
          <w:sz w:val="36"/>
        </w:rPr>
        <w:t>NAPĘD HYBRYDOWY MULTI STAGE W NOWYM FLAGOWYM SEDANIE LS 500h</w:t>
      </w:r>
    </w:p>
    <w:p w:rsidR="00ED78AF" w:rsidRPr="007769F7" w:rsidRDefault="00ED78AF" w:rsidP="00ED78AF">
      <w:pPr>
        <w:pStyle w:val="Akapitzlist"/>
        <w:numPr>
          <w:ilvl w:val="0"/>
          <w:numId w:val="7"/>
        </w:numPr>
        <w:spacing w:after="200" w:line="276" w:lineRule="auto"/>
        <w:rPr>
          <w:rFonts w:ascii="Nobel-Book" w:hAnsi="Nobel-Book" w:cs="Nobel-Book"/>
        </w:rPr>
      </w:pPr>
      <w:r>
        <w:rPr>
          <w:rFonts w:ascii="Nobel-Book" w:hAnsi="Nobel-Book" w:cs="Nobel-Book"/>
        </w:rPr>
        <w:t>Napęd hybrydowy Multi Stage z przekładnią stopniującą w debiutującym na Salonie Genewskim nowym flagowym sedanie LS 500h</w:t>
      </w:r>
    </w:p>
    <w:p w:rsidR="00ED78AF" w:rsidRPr="007769F7" w:rsidRDefault="00ED78AF" w:rsidP="00ED78AF">
      <w:pPr>
        <w:pStyle w:val="Akapitzlist"/>
        <w:numPr>
          <w:ilvl w:val="0"/>
          <w:numId w:val="7"/>
        </w:numPr>
        <w:spacing w:after="200" w:line="276" w:lineRule="auto"/>
        <w:rPr>
          <w:rFonts w:ascii="Nobel-Book" w:hAnsi="Nobel-Book" w:cs="Nobel-Book"/>
        </w:rPr>
      </w:pPr>
      <w:r>
        <w:rPr>
          <w:rFonts w:ascii="Nobel-Book" w:hAnsi="Nobel-Book" w:cs="Nobel-Book"/>
        </w:rPr>
        <w:t>Wysokiej mocy napęd hybrydowy przenosi przyjemność prowadzenia na nowy poziom, oferując więcej dynamiki i ekonomiczności</w:t>
      </w:r>
    </w:p>
    <w:p w:rsidR="00ED78AF" w:rsidRPr="007769F7" w:rsidRDefault="00ED78AF" w:rsidP="00ED78AF">
      <w:pPr>
        <w:pStyle w:val="Akapitzlist"/>
        <w:numPr>
          <w:ilvl w:val="0"/>
          <w:numId w:val="7"/>
        </w:numPr>
        <w:spacing w:after="200" w:line="276" w:lineRule="auto"/>
        <w:rPr>
          <w:rFonts w:ascii="Nobel-Book" w:hAnsi="Nobel-Book" w:cs="Nobel-Book"/>
        </w:rPr>
      </w:pPr>
      <w:r>
        <w:rPr>
          <w:rFonts w:ascii="Nobel-Book" w:hAnsi="Nobel-Book" w:cs="Nobel-Book"/>
        </w:rPr>
        <w:t>Wyższe prędkości jazdy bez udziału silnika spalinowego – do 140 km/h</w:t>
      </w:r>
    </w:p>
    <w:p w:rsidR="00ED78AF" w:rsidRPr="007769F7" w:rsidRDefault="00ED78AF" w:rsidP="00ED78AF">
      <w:pPr>
        <w:pStyle w:val="Akapitzlist"/>
        <w:numPr>
          <w:ilvl w:val="0"/>
          <w:numId w:val="7"/>
        </w:numPr>
        <w:spacing w:after="200" w:line="276" w:lineRule="auto"/>
        <w:rPr>
          <w:rFonts w:ascii="Nobel-Book" w:hAnsi="Nobel-Book" w:cs="Nobel-Book"/>
        </w:rPr>
      </w:pPr>
      <w:r>
        <w:rPr>
          <w:rFonts w:ascii="Nobel-Book" w:hAnsi="Nobel-Book" w:cs="Nobel-Book"/>
        </w:rPr>
        <w:t>Charakterystyczne dla napędu hybrydowego Lexusa płynność i cichość pracy oraz wyrafinowane doznania za kierownicą</w:t>
      </w:r>
    </w:p>
    <w:p w:rsidR="00ED78AF" w:rsidRPr="00ED78AF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W nowym flagowym sedanie LS 500h pojawi się nowej generacji napęd hybrydowy Multi Stage ze stopniowaniem mechanicznym, będący przełomowym rozwiązaniem w zakresie wykorzystania możliwości połączonych źródeł energii. Światowa premiera nowego Lexusa LS 500h będzie miała miejsce 7 marca na Salonie Motoryzacyjnym w Genewie.</w:t>
      </w:r>
    </w:p>
    <w:p w:rsidR="00ED78AF" w:rsidRPr="00ED78AF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Omawiany układ napędowy, który zadebiutował w nowym luksusowym coupe LC 500h, łączy w sobie szereg zalet, takich jak szybsza reakcja na otwarcie przepustnicy, uzyskiwanie większych prędkości samochodu przy niższych prędkościach obrotowych silnika oraz możliwość rozwijania większej prędkości jazdy z niepracującym silnikiem spalinowym – do 140km/h.</w:t>
      </w:r>
    </w:p>
    <w:p w:rsidR="00ED78AF" w:rsidRPr="00ED78AF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Równocześnie mniejsze jest zużycie paliwa, a co za tym mniejsza emisja spalin, przy zachowaniu charakterystycznej dla napędu hybrydowego Lexusa płynności i cichość pracy oraz wyrafinowanych własności jezdnych.</w:t>
      </w:r>
    </w:p>
    <w:p w:rsidR="00ED78AF" w:rsidRPr="00ED78AF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W hybrydowym układzie napędowym LS 500h, obejmującym 3,5-litrową jednostkę benzynową V6 z podwójnym układem zmiennych faz rozrządu VVT-i oraz dwa silniki elektryczne, wprowadzona została dodatkowo czterostopniowa przekładnia. Efektem jest bardziej bezpośrednia reakcja na wciśnięcie pedału przyspieszania, szczególnie odczuwalna przy ruszaniu z miejsca.</w:t>
      </w:r>
    </w:p>
    <w:p w:rsidR="00ED78AF" w:rsidRPr="00ED78AF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Choć zastosowana w układzie przekładnia jest czterostopniowa, swoim działaniem odzwierciedla odczucia towarzyszące jeździe z 10-stopniową skrzynią biegów, jak ta zastosowana w LS 500 z 3,5-litrową V6 z podwójnym turbodoładowaniem, zapewniając równomierne przyspieszanie i wysmakowane doznania z jazdy.</w:t>
      </w:r>
    </w:p>
    <w:p w:rsidR="00C972DE" w:rsidRPr="0051396E" w:rsidRDefault="00ED78AF" w:rsidP="00ED78AF">
      <w:pPr>
        <w:ind w:right="39"/>
        <w:jc w:val="both"/>
        <w:rPr>
          <w:rFonts w:cs="Nobel-Book"/>
        </w:rPr>
      </w:pPr>
      <w:r>
        <w:rPr>
          <w:rFonts w:cs="Nobel-Book"/>
        </w:rPr>
        <w:t>Konferencja prasowa Lexusa zaplanowana jest w dniu 7 marca na godzinę 12:45, na stoisku numer 4211 w hali nr 4 „Palexpo”.</w:t>
      </w:r>
    </w:p>
    <w:p w:rsidR="00545E8C" w:rsidRPr="0051396E" w:rsidRDefault="00545E8C" w:rsidP="00545E8C">
      <w:pPr>
        <w:spacing w:after="0"/>
        <w:ind w:right="39"/>
        <w:jc w:val="both"/>
        <w:rPr>
          <w:rFonts w:cs="Nobel-Book"/>
        </w:rPr>
      </w:pPr>
    </w:p>
    <w:p w:rsidR="00041E5A" w:rsidRPr="005803C3" w:rsidRDefault="00C972DE" w:rsidP="005803C3">
      <w:pPr>
        <w:ind w:right="39"/>
        <w:jc w:val="center"/>
        <w:rPr>
          <w:rFonts w:cs="Nobel-Book"/>
        </w:rPr>
      </w:pPr>
      <w:r w:rsidRPr="0051396E">
        <w:rPr>
          <w:rFonts w:cs="Nobel-Book"/>
        </w:rPr>
        <w:t># # #</w:t>
      </w:r>
    </w:p>
    <w:sectPr w:rsidR="00041E5A" w:rsidRPr="005803C3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60" w:rsidRDefault="00397060" w:rsidP="005E4875">
      <w:pPr>
        <w:spacing w:after="0" w:line="240" w:lineRule="auto"/>
      </w:pPr>
      <w:r>
        <w:separator/>
      </w:r>
    </w:p>
  </w:endnote>
  <w:endnote w:type="continuationSeparator" w:id="0">
    <w:p w:rsidR="00397060" w:rsidRDefault="00397060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Stopka"/>
          <w:jc w:val="center"/>
          <w:rPr>
            <w:rFonts w:cs="Nobel-Book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7E7" w:rsidRPr="00FC17E7">
          <w:rPr>
            <w:rFonts w:cs="Nobel-Book"/>
            <w:noProof/>
          </w:rPr>
          <w:t>1</w:t>
        </w:r>
        <w:r>
          <w:fldChar w:fldCharType="end"/>
        </w:r>
        <w:r>
          <w:rPr>
            <w:rFonts w:cs="Nobel-Book"/>
            <w:noProof/>
          </w:rPr>
          <w:t xml:space="preserve"> / </w:t>
        </w:r>
        <w:r w:rsidR="00397060">
          <w:fldChar w:fldCharType="begin"/>
        </w:r>
        <w:r w:rsidR="00397060">
          <w:instrText xml:space="preserve"> NUMPAGES   \* MERGEFORMAT </w:instrText>
        </w:r>
        <w:r w:rsidR="00397060">
          <w:fldChar w:fldCharType="separate"/>
        </w:r>
        <w:r w:rsidR="00FC17E7" w:rsidRPr="00FC17E7">
          <w:rPr>
            <w:rFonts w:cs="Nobel-Book"/>
            <w:noProof/>
          </w:rPr>
          <w:t>1</w:t>
        </w:r>
        <w:r w:rsidR="00397060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60" w:rsidRDefault="00397060" w:rsidP="005E4875">
      <w:pPr>
        <w:spacing w:after="0" w:line="240" w:lineRule="auto"/>
      </w:pPr>
      <w:r>
        <w:separator/>
      </w:r>
    </w:p>
  </w:footnote>
  <w:footnote w:type="continuationSeparator" w:id="0">
    <w:p w:rsidR="00397060" w:rsidRDefault="00397060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A36047D"/>
    <w:multiLevelType w:val="hybridMultilevel"/>
    <w:tmpl w:val="AB9A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AF"/>
    <w:rsid w:val="00041E5A"/>
    <w:rsid w:val="000533E2"/>
    <w:rsid w:val="00064D21"/>
    <w:rsid w:val="001946DA"/>
    <w:rsid w:val="002259FE"/>
    <w:rsid w:val="002F7683"/>
    <w:rsid w:val="00394724"/>
    <w:rsid w:val="00397060"/>
    <w:rsid w:val="0051396E"/>
    <w:rsid w:val="00545E8C"/>
    <w:rsid w:val="005803C3"/>
    <w:rsid w:val="005B3C88"/>
    <w:rsid w:val="005E4875"/>
    <w:rsid w:val="005E5C7E"/>
    <w:rsid w:val="00673BB8"/>
    <w:rsid w:val="007769F7"/>
    <w:rsid w:val="007D55BC"/>
    <w:rsid w:val="007E29CF"/>
    <w:rsid w:val="00814C88"/>
    <w:rsid w:val="00853C3C"/>
    <w:rsid w:val="00973F19"/>
    <w:rsid w:val="00A319E2"/>
    <w:rsid w:val="00A73A03"/>
    <w:rsid w:val="00AC094F"/>
    <w:rsid w:val="00B85DC9"/>
    <w:rsid w:val="00C57A73"/>
    <w:rsid w:val="00C674F0"/>
    <w:rsid w:val="00C972DE"/>
    <w:rsid w:val="00E12E00"/>
    <w:rsid w:val="00E556C3"/>
    <w:rsid w:val="00ED78AF"/>
    <w:rsid w:val="00F22A8A"/>
    <w:rsid w:val="00F77945"/>
    <w:rsid w:val="00FC17E7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27E3CE69-0C66-4147-854B-F970CE9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Toyota Motor Europe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Małek (TMPL)</cp:lastModifiedBy>
  <cp:revision>2</cp:revision>
  <cp:lastPrinted>2017-01-04T08:55:00Z</cp:lastPrinted>
  <dcterms:created xsi:type="dcterms:W3CDTF">2017-02-22T06:44:00Z</dcterms:created>
  <dcterms:modified xsi:type="dcterms:W3CDTF">2017-02-22T06:44:00Z</dcterms:modified>
  <cp:category>Not Protected</cp:category>
</cp:coreProperties>
</file>