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5A" w:rsidRDefault="00C972DE" w:rsidP="00064D21">
      <w:pPr>
        <w:ind w:right="39"/>
      </w:pPr>
      <w:r w:rsidRPr="00E556C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B0202" wp14:editId="6548B242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3067050" cy="9658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D21" w:rsidRPr="00E12E00" w:rsidRDefault="00064D21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</w:rPr>
                              <w:t xml:space="preserve">INFORMACJA </w:t>
                            </w: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</w:rPr>
                              <w:br/>
                              <w:t>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020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4.25pt;margin-top:71.25pt;width:241.5pt;height:7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" filled="f" stroked="f" strokeweight=".5pt">
                <v:textbox style="mso-fit-shape-to-text:t" inset="0,0,0,0">
                  <w:txbxContent>
                    <w:p w:rsidR="00064D21" w:rsidRPr="00E12E00" w:rsidRDefault="00064D21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</w:rPr>
                        <w:t xml:space="preserve">INFORMACJA </w:t>
                      </w: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</w:rPr>
                        <w:br/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29CF" w:rsidRPr="00E556C3">
        <w:rPr>
          <w:noProof/>
        </w:rPr>
        <w:drawing>
          <wp:anchor distT="0" distB="0" distL="114300" distR="114300" simplePos="0" relativeHeight="251684864" behindDoc="0" locked="0" layoutInCell="1" allowOverlap="1" wp14:anchorId="30EB7C46" wp14:editId="550B4B4A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ED78AF" w:rsidP="00064D21">
      <w:pPr>
        <w:ind w:right="39"/>
      </w:pPr>
      <w:r>
        <w:t>22 lutego 2017 r.</w:t>
      </w:r>
    </w:p>
    <w:p w:rsidR="00064D21" w:rsidRPr="0051396E" w:rsidRDefault="00ED78AF" w:rsidP="005E5C7E">
      <w:pPr>
        <w:spacing w:after="320"/>
        <w:ind w:right="40"/>
        <w:rPr>
          <w:rFonts w:ascii="Nobel-Regular" w:hAnsi="Nobel-Regular" w:cs="Nobel-Regular"/>
          <w:sz w:val="36"/>
        </w:rPr>
      </w:pPr>
      <w:r>
        <w:rPr>
          <w:rFonts w:ascii="Nobel-Regular" w:hAnsi="Nobel-Regular" w:cs="Nobel-Regular"/>
          <w:sz w:val="36"/>
        </w:rPr>
        <w:t>NAPĘD HYBRYDOWY MULTI STAGE W NOWYM FLAGOWYM SEDANIE LS 500h</w:t>
      </w:r>
    </w:p>
    <w:p w:rsidR="00ED78AF" w:rsidRPr="007769F7" w:rsidRDefault="00ED78AF" w:rsidP="00ED78AF">
      <w:pPr>
        <w:pStyle w:val="Akapitzlist"/>
        <w:numPr>
          <w:ilvl w:val="0"/>
          <w:numId w:val="7"/>
        </w:numPr>
        <w:spacing w:after="200" w:line="276" w:lineRule="auto"/>
        <w:rPr>
          <w:rFonts w:ascii="Nobel-Book" w:hAnsi="Nobel-Book" w:cs="Nobel-Book"/>
        </w:rPr>
      </w:pPr>
      <w:r>
        <w:rPr>
          <w:rFonts w:ascii="Nobel-Book" w:hAnsi="Nobel-Book" w:cs="Nobel-Book"/>
        </w:rPr>
        <w:t>Napęd hybrydowy Multi Stage z przekładnią stopniującą w debiutującym na Salonie Genewskim nowym flagowym sedanie LS 500h</w:t>
      </w:r>
    </w:p>
    <w:p w:rsidR="00ED78AF" w:rsidRPr="007769F7" w:rsidRDefault="00ED78AF" w:rsidP="00ED78AF">
      <w:pPr>
        <w:pStyle w:val="Akapitzlist"/>
        <w:numPr>
          <w:ilvl w:val="0"/>
          <w:numId w:val="7"/>
        </w:numPr>
        <w:spacing w:after="200" w:line="276" w:lineRule="auto"/>
        <w:rPr>
          <w:rFonts w:ascii="Nobel-Book" w:hAnsi="Nobel-Book" w:cs="Nobel-Book"/>
        </w:rPr>
      </w:pPr>
      <w:r>
        <w:rPr>
          <w:rFonts w:ascii="Nobel-Book" w:hAnsi="Nobel-Book" w:cs="Nobel-Book"/>
        </w:rPr>
        <w:t>Wysokiej mocy napęd hybrydowy przenosi przyjemność prowadzenia na nowy poziom, oferując więcej dynamiki i ekonomiczności</w:t>
      </w:r>
    </w:p>
    <w:p w:rsidR="00ED78AF" w:rsidRPr="007769F7" w:rsidRDefault="00ED78AF" w:rsidP="00ED78AF">
      <w:pPr>
        <w:pStyle w:val="Akapitzlist"/>
        <w:numPr>
          <w:ilvl w:val="0"/>
          <w:numId w:val="7"/>
        </w:numPr>
        <w:spacing w:after="200" w:line="276" w:lineRule="auto"/>
        <w:rPr>
          <w:rFonts w:ascii="Nobel-Book" w:hAnsi="Nobel-Book" w:cs="Nobel-Book"/>
        </w:rPr>
      </w:pPr>
      <w:r>
        <w:rPr>
          <w:rFonts w:ascii="Nobel-Book" w:hAnsi="Nobel-Book" w:cs="Nobel-Book"/>
        </w:rPr>
        <w:t>Wyższe prędkości jazdy bez udziału silnika spalinowego – do 140 km/h</w:t>
      </w:r>
    </w:p>
    <w:p w:rsidR="00ED78AF" w:rsidRPr="007769F7" w:rsidRDefault="00ED78AF" w:rsidP="00ED78AF">
      <w:pPr>
        <w:pStyle w:val="Akapitzlist"/>
        <w:numPr>
          <w:ilvl w:val="0"/>
          <w:numId w:val="7"/>
        </w:numPr>
        <w:spacing w:after="200" w:line="276" w:lineRule="auto"/>
        <w:rPr>
          <w:rFonts w:ascii="Nobel-Book" w:hAnsi="Nobel-Book" w:cs="Nobel-Book"/>
        </w:rPr>
      </w:pPr>
      <w:r>
        <w:rPr>
          <w:rFonts w:ascii="Nobel-Book" w:hAnsi="Nobel-Book" w:cs="Nobel-Book"/>
        </w:rPr>
        <w:t>Charakterystyczne dla napędu hybrydowego Lexusa płynność i cichość pracy oraz wyrafinowane doznania za kierownicą</w:t>
      </w:r>
    </w:p>
    <w:p w:rsidR="00ED78AF" w:rsidRPr="00ED78AF" w:rsidRDefault="00ED78AF" w:rsidP="00ED78AF">
      <w:pPr>
        <w:ind w:right="39"/>
        <w:jc w:val="both"/>
        <w:rPr>
          <w:rFonts w:cs="Nobel-Book"/>
        </w:rPr>
      </w:pPr>
      <w:r>
        <w:rPr>
          <w:rFonts w:cs="Nobel-Book"/>
        </w:rPr>
        <w:t>W nowym flagowym sedanie LS 500h pojawi się nowej generacji napęd hybrydowy Multi Stage ze stopniowaniem mechanicznym, będący przełomowym rozwiązaniem w zakresie wykorzystania możliwości połączonych źródeł energii. Światowa premiera nowego Lexusa LS 500h będzie miała miejsce 7 marca na Salonie Motoryzacyjnym w Genewie.</w:t>
      </w:r>
    </w:p>
    <w:p w:rsidR="00ED78AF" w:rsidRPr="00ED78AF" w:rsidRDefault="00ED78AF" w:rsidP="00ED78AF">
      <w:pPr>
        <w:ind w:right="39"/>
        <w:jc w:val="both"/>
        <w:rPr>
          <w:rFonts w:cs="Nobel-Book"/>
        </w:rPr>
      </w:pPr>
      <w:r>
        <w:rPr>
          <w:rFonts w:cs="Nobel-Book"/>
        </w:rPr>
        <w:t>Omawiany układ napędowy, który zadebiutował w nowym luksusowym coupe LC 500h, łączy w sobie szereg zalet, takich jak szybsza reakcja na otwarcie przepustnicy, uzyskiwanie większych prędkości samochodu przy niższych prędkościach obrotowych silnika oraz możliwość rozwijania większej prędkości jazdy z niepracującym silnikiem spalinowym – do 140km/h.</w:t>
      </w:r>
    </w:p>
    <w:p w:rsidR="00ED78AF" w:rsidRPr="00ED78AF" w:rsidRDefault="00ED78AF" w:rsidP="00ED78AF">
      <w:pPr>
        <w:ind w:right="39"/>
        <w:jc w:val="both"/>
        <w:rPr>
          <w:rFonts w:cs="Nobel-Book"/>
        </w:rPr>
      </w:pPr>
      <w:r>
        <w:rPr>
          <w:rFonts w:cs="Nobel-Book"/>
        </w:rPr>
        <w:t>Równocześnie mniejsze jest zużycie paliwa, a co za tym mniejsza emisja spalin, przy zachowaniu charakterystycznej dla napędu hybrydowego Lexusa płynności i cichość pracy oraz wyrafinowanych własności jezdnych.</w:t>
      </w:r>
    </w:p>
    <w:p w:rsidR="00ED78AF" w:rsidRPr="00ED78AF" w:rsidRDefault="00ED78AF" w:rsidP="00ED78AF">
      <w:pPr>
        <w:ind w:right="39"/>
        <w:jc w:val="both"/>
        <w:rPr>
          <w:rFonts w:cs="Nobel-Book"/>
        </w:rPr>
      </w:pPr>
      <w:r>
        <w:rPr>
          <w:rFonts w:cs="Nobel-Book"/>
        </w:rPr>
        <w:t>W hybrydowym układzie napędowym LS 500h, obejmującym 3,5-litrową jednostkę benzynową V6 z podwójnym układem zmiennych faz rozrządu VVT-i oraz dwa silniki elektryczne, wprowadzona została dodatkowo czterostopniowa przekładnia. Efektem jest bardziej bezpośrednia reakcja na wciśnięcie pedału przyspieszania, szczególnie odczuwalna przy ruszaniu z miejsca.</w:t>
      </w:r>
    </w:p>
    <w:p w:rsidR="00ED78AF" w:rsidRPr="00ED78AF" w:rsidRDefault="00ED78AF" w:rsidP="00ED78AF">
      <w:pPr>
        <w:ind w:right="39"/>
        <w:jc w:val="both"/>
        <w:rPr>
          <w:rFonts w:cs="Nobel-Book"/>
        </w:rPr>
      </w:pPr>
      <w:r>
        <w:rPr>
          <w:rFonts w:cs="Nobel-Book"/>
        </w:rPr>
        <w:t>Choć zastosowana w układzie przekładnia jest czterostopniowa, swoim działaniem odzwierciedla odczucia towarzyszące jeździe z 10-stopniową skrzynią biegów, jak ta zastosowana w LS 500 z 3,5-litrową V6 z podwójnym turbodoładowaniem, zapewniając równomierne przyspieszanie i wysmakowane doznania z jazdy.</w:t>
      </w:r>
    </w:p>
    <w:p w:rsidR="00C972DE" w:rsidRPr="0051396E" w:rsidRDefault="00ED78AF" w:rsidP="00ED78AF">
      <w:pPr>
        <w:ind w:right="39"/>
        <w:jc w:val="both"/>
        <w:rPr>
          <w:rFonts w:cs="Nobel-Book"/>
        </w:rPr>
      </w:pPr>
      <w:r>
        <w:rPr>
          <w:rFonts w:cs="Nobel-Book"/>
        </w:rPr>
        <w:t>Konferencja prasowa Lexusa zaplanowana jest w dniu 7 marca na godzinę 12:45, na stoisku numer 4211 w hali nr 4 „Palexpo”.</w:t>
      </w:r>
    </w:p>
    <w:p w:rsidR="00545E8C" w:rsidRPr="0051396E" w:rsidRDefault="00545E8C" w:rsidP="00545E8C">
      <w:pPr>
        <w:spacing w:after="0"/>
        <w:ind w:right="39"/>
        <w:jc w:val="both"/>
        <w:rPr>
          <w:rFonts w:cs="Nobel-Book"/>
        </w:rPr>
      </w:pPr>
    </w:p>
    <w:p w:rsidR="00041E5A" w:rsidRPr="005803C3" w:rsidRDefault="00C972DE" w:rsidP="005803C3">
      <w:pPr>
        <w:ind w:right="39"/>
        <w:jc w:val="center"/>
        <w:rPr>
          <w:rFonts w:cs="Nobel-Book"/>
        </w:rPr>
      </w:pPr>
      <w:r w:rsidRPr="0051396E">
        <w:rPr>
          <w:rFonts w:cs="Nobel-Book"/>
        </w:rPr>
        <w:t># # #</w:t>
      </w:r>
    </w:p>
    <w:sectPr w:rsidR="00041E5A" w:rsidRPr="005803C3" w:rsidSect="005B3C88">
      <w:headerReference w:type="default" r:id="rId8"/>
      <w:footerReference w:type="default" r:id="rId9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60" w:rsidRDefault="00397060" w:rsidP="005E4875">
      <w:pPr>
        <w:spacing w:after="0" w:line="240" w:lineRule="auto"/>
      </w:pPr>
      <w:r>
        <w:separator/>
      </w:r>
    </w:p>
  </w:endnote>
  <w:endnote w:type="continuationSeparator" w:id="0">
    <w:p w:rsidR="00397060" w:rsidRDefault="00397060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88" w:rsidRPr="005B3C88" w:rsidRDefault="005B3C88">
        <w:pPr>
          <w:pStyle w:val="Stopka"/>
          <w:jc w:val="center"/>
          <w:rPr>
            <w:rFonts w:cs="Nobel-Book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7E7" w:rsidRPr="00FC17E7">
          <w:rPr>
            <w:rFonts w:cs="Nobel-Book"/>
            <w:noProof/>
          </w:rPr>
          <w:t>1</w:t>
        </w:r>
        <w:r>
          <w:fldChar w:fldCharType="end"/>
        </w:r>
        <w:r>
          <w:rPr>
            <w:rFonts w:cs="Nobel-Book"/>
            <w:noProof/>
          </w:rPr>
          <w:t xml:space="preserve"> / </w:t>
        </w:r>
        <w:r w:rsidR="00397060">
          <w:fldChar w:fldCharType="begin"/>
        </w:r>
        <w:r w:rsidR="00397060">
          <w:instrText xml:space="preserve"> NUMPAGES   \* MERGEFORMAT </w:instrText>
        </w:r>
        <w:r w:rsidR="00397060">
          <w:fldChar w:fldCharType="separate"/>
        </w:r>
        <w:r w:rsidR="00FC17E7" w:rsidRPr="00FC17E7">
          <w:rPr>
            <w:rFonts w:cs="Nobel-Book"/>
            <w:noProof/>
          </w:rPr>
          <w:t>1</w:t>
        </w:r>
        <w:r w:rsidR="00397060">
          <w:rPr>
            <w:rFonts w:cs="Nobel-Book"/>
            <w:noProof/>
          </w:rPr>
          <w:fldChar w:fldCharType="end"/>
        </w:r>
      </w:p>
    </w:sdtContent>
  </w:sdt>
  <w:p w:rsidR="005B3C88" w:rsidRDefault="005B3C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60" w:rsidRDefault="00397060" w:rsidP="005E4875">
      <w:pPr>
        <w:spacing w:after="0" w:line="240" w:lineRule="auto"/>
      </w:pPr>
      <w:r>
        <w:separator/>
      </w:r>
    </w:p>
  </w:footnote>
  <w:footnote w:type="continuationSeparator" w:id="0">
    <w:p w:rsidR="00397060" w:rsidRDefault="00397060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21" w:rsidRDefault="00064D21" w:rsidP="00064D21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A36047D"/>
    <w:multiLevelType w:val="hybridMultilevel"/>
    <w:tmpl w:val="AB9A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AF"/>
    <w:rsid w:val="00041E5A"/>
    <w:rsid w:val="000533E2"/>
    <w:rsid w:val="00064D21"/>
    <w:rsid w:val="001946DA"/>
    <w:rsid w:val="002259FE"/>
    <w:rsid w:val="002F7683"/>
    <w:rsid w:val="00394724"/>
    <w:rsid w:val="00397060"/>
    <w:rsid w:val="0051396E"/>
    <w:rsid w:val="00545E8C"/>
    <w:rsid w:val="005803C3"/>
    <w:rsid w:val="005B3C88"/>
    <w:rsid w:val="005E4875"/>
    <w:rsid w:val="005E5C7E"/>
    <w:rsid w:val="00673BB8"/>
    <w:rsid w:val="007769F7"/>
    <w:rsid w:val="007D55BC"/>
    <w:rsid w:val="007E29CF"/>
    <w:rsid w:val="00814C88"/>
    <w:rsid w:val="00853C3C"/>
    <w:rsid w:val="00973F19"/>
    <w:rsid w:val="00A319E2"/>
    <w:rsid w:val="00A73A03"/>
    <w:rsid w:val="00AC094F"/>
    <w:rsid w:val="00B85DC9"/>
    <w:rsid w:val="00C57A73"/>
    <w:rsid w:val="00C674F0"/>
    <w:rsid w:val="00C972DE"/>
    <w:rsid w:val="00E12E00"/>
    <w:rsid w:val="00E556C3"/>
    <w:rsid w:val="00ED78AF"/>
    <w:rsid w:val="00F22A8A"/>
    <w:rsid w:val="00F77945"/>
    <w:rsid w:val="00FC17E7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27E3CE69-0C66-4147-854B-F970CE9F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E5A"/>
    <w:rPr>
      <w:rFonts w:ascii="Nobel-Book" w:hAnsi="Nobel-Book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s1">
    <w:name w:val="Bullets 1"/>
    <w:basedOn w:val="Normalny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ny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ny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</w:rPr>
  </w:style>
  <w:style w:type="paragraph" w:customStyle="1" w:styleId="Normaltextbig">
    <w:name w:val="Normaltextbig"/>
    <w:basedOn w:val="Normalny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</w:rPr>
  </w:style>
  <w:style w:type="paragraph" w:customStyle="1" w:styleId="tablecontents">
    <w:name w:val="tablecontents"/>
    <w:basedOn w:val="Normalny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</w:rPr>
  </w:style>
  <w:style w:type="paragraph" w:customStyle="1" w:styleId="Text">
    <w:name w:val="Text"/>
    <w:basedOn w:val="Normalny"/>
    <w:qFormat/>
    <w:rsid w:val="00973F19"/>
    <w:pPr>
      <w:spacing w:before="120" w:after="0" w:line="240" w:lineRule="exact"/>
      <w:jc w:val="both"/>
    </w:pPr>
    <w:rPr>
      <w:rFonts w:eastAsia="MS Mincho" w:cs="Nobel-Book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Nagwek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</w:rPr>
  </w:style>
  <w:style w:type="paragraph" w:customStyle="1" w:styleId="titlelevel1">
    <w:name w:val="titlelevel1"/>
    <w:basedOn w:val="Nagwek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</w:rPr>
  </w:style>
  <w:style w:type="paragraph" w:customStyle="1" w:styleId="titlelevel2">
    <w:name w:val="titlelevel2"/>
    <w:basedOn w:val="Nagwek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</w:rPr>
  </w:style>
  <w:style w:type="paragraph" w:customStyle="1" w:styleId="titlelevel2b">
    <w:name w:val="titlelevel2b"/>
    <w:basedOn w:val="Normalny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</w:rPr>
  </w:style>
  <w:style w:type="paragraph" w:customStyle="1" w:styleId="titlelevel3">
    <w:name w:val="titlelevel3"/>
    <w:basedOn w:val="Normalny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</w:rPr>
  </w:style>
  <w:style w:type="paragraph" w:customStyle="1" w:styleId="titlelevel3b">
    <w:name w:val="titlelevel3b"/>
    <w:basedOn w:val="titlelevel3"/>
    <w:next w:val="Normalny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75"/>
    <w:rPr>
      <w:rFonts w:ascii="Nobel-Book" w:hAnsi="Nobel-Book"/>
    </w:rPr>
  </w:style>
  <w:style w:type="paragraph" w:styleId="Stopka">
    <w:name w:val="footer"/>
    <w:basedOn w:val="Normalny"/>
    <w:link w:val="Stopka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75"/>
    <w:rPr>
      <w:rFonts w:ascii="Nobel-Book" w:hAnsi="Nobel-Book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1396E"/>
  </w:style>
  <w:style w:type="character" w:customStyle="1" w:styleId="DataZnak">
    <w:name w:val="Data Znak"/>
    <w:basedOn w:val="Domylnaczcionkaakapitu"/>
    <w:link w:val="Data"/>
    <w:uiPriority w:val="99"/>
    <w:semiHidden/>
    <w:rsid w:val="0051396E"/>
    <w:rPr>
      <w:rFonts w:ascii="Nobel-Book" w:hAnsi="Nobel-Book"/>
    </w:rPr>
  </w:style>
  <w:style w:type="paragraph" w:styleId="Akapitzlist">
    <w:name w:val="List Paragraph"/>
    <w:basedOn w:val="Normalny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Documents\Custom%20Office%20Templates\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</Template>
  <TotalTime>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Toyota Motor Europe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Małek (TMPL)</cp:lastModifiedBy>
  <cp:revision>2</cp:revision>
  <cp:lastPrinted>2017-01-04T08:55:00Z</cp:lastPrinted>
  <dcterms:created xsi:type="dcterms:W3CDTF">2017-02-22T06:44:00Z</dcterms:created>
  <dcterms:modified xsi:type="dcterms:W3CDTF">2017-02-22T06:44:00Z</dcterms:modified>
  <cp:category>Not Protected</cp:category>
</cp:coreProperties>
</file>