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80F2D01" w:rsidR="00BA0D15" w:rsidRPr="007937F8" w:rsidRDefault="00976B30" w:rsidP="00BA0D15">
      <w:pPr>
        <w:ind w:right="39"/>
      </w:pPr>
      <w:r>
        <w:rPr>
          <w:rFonts w:ascii="NobelCE Lt" w:hAnsi="NobelCE Lt"/>
          <w:sz w:val="24"/>
          <w:szCs w:val="24"/>
        </w:rPr>
        <w:t>15</w:t>
      </w:r>
      <w:r w:rsidR="00900EAD">
        <w:rPr>
          <w:rFonts w:ascii="NobelCE Lt" w:hAnsi="NobelCE Lt"/>
          <w:sz w:val="24"/>
          <w:szCs w:val="24"/>
        </w:rPr>
        <w:t xml:space="preserve"> </w:t>
      </w:r>
      <w:r w:rsidR="002555F2">
        <w:rPr>
          <w:rFonts w:ascii="NobelCE Lt" w:hAnsi="NobelCE Lt"/>
          <w:sz w:val="24"/>
          <w:szCs w:val="24"/>
        </w:rPr>
        <w:t xml:space="preserve">MARCA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0176AD53" w14:textId="74BA5B25" w:rsidR="00B84C78" w:rsidRDefault="00976B30" w:rsidP="005A3198">
      <w:pPr>
        <w:rPr>
          <w:rFonts w:ascii="NobelCE Lt" w:hAnsi="NobelCE Lt"/>
          <w:b/>
          <w:sz w:val="36"/>
          <w:szCs w:val="36"/>
        </w:rPr>
      </w:pPr>
      <w:r w:rsidRPr="00976B30">
        <w:rPr>
          <w:rFonts w:ascii="NobelCE Lt" w:hAnsi="NobelCE Lt"/>
          <w:b/>
          <w:sz w:val="36"/>
          <w:szCs w:val="36"/>
        </w:rPr>
        <w:t>ZAAWANSOWANE TECHNOLOGIE LEXUSA PODNOSZĄ BEZPIECZ</w:t>
      </w:r>
      <w:bookmarkStart w:id="0" w:name="_GoBack"/>
      <w:bookmarkEnd w:id="0"/>
      <w:r w:rsidRPr="00976B30">
        <w:rPr>
          <w:rFonts w:ascii="NobelCE Lt" w:hAnsi="NobelCE Lt"/>
          <w:b/>
          <w:sz w:val="36"/>
          <w:szCs w:val="36"/>
        </w:rPr>
        <w:t>EŃSTWO I KOMFORT JAZDY NOWYM LEXUSEM LS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137EF1C0" w14:textId="2A56FC8B" w:rsidR="00754305" w:rsidRPr="00754305" w:rsidRDefault="00976B30" w:rsidP="00754305">
      <w:pPr>
        <w:spacing w:after="0"/>
        <w:rPr>
          <w:rFonts w:ascii="NobelCE Lt" w:hAnsi="NobelCE Lt"/>
          <w:b/>
          <w:sz w:val="24"/>
          <w:szCs w:val="24"/>
        </w:rPr>
      </w:pPr>
      <w:r w:rsidRPr="00976B30">
        <w:rPr>
          <w:rFonts w:ascii="NobelCE Lt" w:hAnsi="NobelCE Lt"/>
          <w:b/>
          <w:sz w:val="24"/>
          <w:szCs w:val="24"/>
        </w:rPr>
        <w:t xml:space="preserve">Dynamiczny rozwój technologii wspomagających kierowcę sprawia, że podróżowanie samochodami Lexusa staje się coraz bezpieczniejsze. Najnowsze systemy bezpieczeństwa czynnego są jeszcze skuteczniejsze niż do tej pory, ostrzegają kierowcę o zagrożeniu i zapobiegają kolizjom. Nowy sedan LS korzysta z najnowocześniejszych i najbardziej zaawansowanych na świecie systemów bezpieczeństwa. Wpisują się one w cel głównego inżyniera </w:t>
      </w:r>
      <w:proofErr w:type="spellStart"/>
      <w:r w:rsidRPr="00976B30">
        <w:rPr>
          <w:rFonts w:ascii="NobelCE Lt" w:hAnsi="NobelCE Lt"/>
          <w:b/>
          <w:sz w:val="24"/>
          <w:szCs w:val="24"/>
        </w:rPr>
        <w:t>Toshio</w:t>
      </w:r>
      <w:proofErr w:type="spellEnd"/>
      <w:r w:rsidRPr="00976B3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76B30">
        <w:rPr>
          <w:rFonts w:ascii="NobelCE Lt" w:hAnsi="NobelCE Lt"/>
          <w:b/>
          <w:sz w:val="24"/>
          <w:szCs w:val="24"/>
        </w:rPr>
        <w:t>Asahiego</w:t>
      </w:r>
      <w:proofErr w:type="spellEnd"/>
      <w:r w:rsidRPr="00976B30">
        <w:rPr>
          <w:rFonts w:ascii="NobelCE Lt" w:hAnsi="NobelCE Lt"/>
          <w:b/>
          <w:sz w:val="24"/>
          <w:szCs w:val="24"/>
        </w:rPr>
        <w:t>, by stworzyć samochód, który zapewni ludziom „pewność i swobodę podróżowania”</w:t>
      </w:r>
      <w:r w:rsidR="008619DE" w:rsidRPr="008619DE">
        <w:rPr>
          <w:rFonts w:ascii="NobelCE Lt" w:hAnsi="NobelCE Lt"/>
          <w:b/>
          <w:sz w:val="24"/>
          <w:szCs w:val="24"/>
        </w:rPr>
        <w:t>.</w:t>
      </w:r>
    </w:p>
    <w:p w14:paraId="0A7CF0A2" w14:textId="77777777" w:rsidR="00754305" w:rsidRPr="00754305" w:rsidRDefault="00754305" w:rsidP="00754305">
      <w:pPr>
        <w:spacing w:after="0"/>
        <w:rPr>
          <w:rFonts w:ascii="NobelCE Lt" w:hAnsi="NobelCE Lt"/>
          <w:bCs/>
          <w:sz w:val="24"/>
          <w:szCs w:val="24"/>
        </w:rPr>
      </w:pPr>
    </w:p>
    <w:p w14:paraId="7A4B7080" w14:textId="77777777" w:rsidR="002555F2" w:rsidRPr="002555F2" w:rsidRDefault="002555F2" w:rsidP="002555F2">
      <w:pPr>
        <w:spacing w:after="0"/>
        <w:rPr>
          <w:rFonts w:ascii="NobelCE Lt" w:hAnsi="NobelCE Lt"/>
          <w:bCs/>
          <w:sz w:val="24"/>
          <w:szCs w:val="24"/>
        </w:rPr>
      </w:pPr>
    </w:p>
    <w:p w14:paraId="20E2255F" w14:textId="77777777" w:rsidR="00976B30" w:rsidRPr="00976B30" w:rsidRDefault="00976B30" w:rsidP="00976B30">
      <w:pPr>
        <w:spacing w:after="0"/>
        <w:rPr>
          <w:rFonts w:ascii="NobelCE Lt" w:hAnsi="NobelCE Lt"/>
          <w:bCs/>
          <w:sz w:val="24"/>
          <w:szCs w:val="24"/>
        </w:rPr>
      </w:pPr>
      <w:r w:rsidRPr="00976B30">
        <w:rPr>
          <w:rFonts w:ascii="NobelCE Lt" w:hAnsi="NobelCE Lt"/>
          <w:bCs/>
          <w:sz w:val="24"/>
          <w:szCs w:val="24"/>
        </w:rPr>
        <w:t xml:space="preserve">Dla poprawienia widoczności podczas nocnej jazdy, w nowym modelu LS zastosowano adaptacyjne światła drogowe </w:t>
      </w:r>
      <w:proofErr w:type="spellStart"/>
      <w:r w:rsidRPr="00976B30">
        <w:rPr>
          <w:rFonts w:ascii="NobelCE Lt" w:hAnsi="NobelCE Lt"/>
          <w:bCs/>
          <w:sz w:val="24"/>
          <w:szCs w:val="24"/>
        </w:rPr>
        <w:t>BladeScan</w:t>
      </w:r>
      <w:proofErr w:type="spellEnd"/>
      <w:r w:rsidRPr="00976B30">
        <w:rPr>
          <w:rFonts w:ascii="NobelCE Lt" w:hAnsi="NobelCE Lt"/>
          <w:bCs/>
          <w:sz w:val="24"/>
          <w:szCs w:val="24"/>
        </w:rPr>
        <w:t xml:space="preserve">™, których Lexus po raz pierwszy użył w modelu RX. Ta technologia umożliwiła znaczne zwiększenie wykorzystania zasięgu świateł przednich, pozwalając wcześniej i łatwiej dostrzec pieszych, znaki drogowe oraz potencjalne zagrożenia niż w przypadku konwencjonalnego oświetlenia LED. System </w:t>
      </w:r>
      <w:proofErr w:type="spellStart"/>
      <w:r w:rsidRPr="00976B30">
        <w:rPr>
          <w:rFonts w:ascii="NobelCE Lt" w:hAnsi="NobelCE Lt"/>
          <w:bCs/>
          <w:sz w:val="24"/>
          <w:szCs w:val="24"/>
        </w:rPr>
        <w:t>BladeScan</w:t>
      </w:r>
      <w:proofErr w:type="spellEnd"/>
      <w:r w:rsidRPr="00976B30">
        <w:rPr>
          <w:rFonts w:ascii="NobelCE Lt" w:hAnsi="NobelCE Lt"/>
          <w:bCs/>
          <w:sz w:val="24"/>
          <w:szCs w:val="24"/>
        </w:rPr>
        <w:t xml:space="preserve">™ kieruje światło z diod LED na szybko obracające się zwierciadło o specjalnym kształcie, zapewniające możliwość sterowania wiązką światła. Odpowiednio ukierunkowane światło przechodzi przez soczewkę, zapewniając znacznie lepszą kontrolę nad oświetlanym obszarem. </w:t>
      </w:r>
    </w:p>
    <w:p w14:paraId="1EC0822F" w14:textId="77777777" w:rsidR="00976B30" w:rsidRPr="00976B30" w:rsidRDefault="00976B30" w:rsidP="00976B30">
      <w:pPr>
        <w:spacing w:after="0"/>
        <w:rPr>
          <w:rFonts w:ascii="NobelCE Lt" w:hAnsi="NobelCE Lt"/>
          <w:bCs/>
          <w:sz w:val="24"/>
          <w:szCs w:val="24"/>
        </w:rPr>
      </w:pPr>
    </w:p>
    <w:p w14:paraId="5A4F024A" w14:textId="0E86463D" w:rsidR="00976B30" w:rsidRPr="00976B30" w:rsidRDefault="00976B30" w:rsidP="00976B30">
      <w:pPr>
        <w:spacing w:after="0"/>
        <w:rPr>
          <w:rFonts w:ascii="NobelCE Lt" w:hAnsi="NobelCE Lt"/>
          <w:bCs/>
          <w:sz w:val="24"/>
          <w:szCs w:val="24"/>
        </w:rPr>
      </w:pPr>
      <w:r w:rsidRPr="00976B30">
        <w:rPr>
          <w:rFonts w:ascii="NobelCE Lt" w:hAnsi="NobelCE Lt"/>
          <w:bCs/>
          <w:sz w:val="24"/>
          <w:szCs w:val="24"/>
        </w:rPr>
        <w:t>Cyfrowe lusterko wsteczne z kolorowym wyświetlaczem ułatwia obserwację otoczenia i znacząco poprawia widoczność, zapewniając niezakłócony widok na drogę za autem za pomocą kamery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976B30">
        <w:rPr>
          <w:rFonts w:ascii="NobelCE Lt" w:hAnsi="NobelCE Lt"/>
          <w:bCs/>
          <w:sz w:val="24"/>
          <w:szCs w:val="24"/>
        </w:rPr>
        <w:t>zamontowanej z tyłu pojazdu. Dzięki niej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976B30">
        <w:rPr>
          <w:rFonts w:ascii="NobelCE Lt" w:hAnsi="NobelCE Lt"/>
          <w:bCs/>
          <w:sz w:val="24"/>
          <w:szCs w:val="24"/>
        </w:rPr>
        <w:t xml:space="preserve">tylne zagłówki lub pasażerowie siedzący na tylnych fotelach nie ograniczają pola widzenia kierowcy. Obraz jest zoptymalizowany pod kątem widoczności przy złej pogodzie i podczas jazdy nocą. </w:t>
      </w:r>
      <w:r w:rsidRPr="00976B30">
        <w:rPr>
          <w:rFonts w:ascii="NobelCE Lt" w:hAnsi="NobelCE Lt"/>
          <w:bCs/>
          <w:sz w:val="24"/>
          <w:szCs w:val="24"/>
        </w:rPr>
        <w:lastRenderedPageBreak/>
        <w:t>Dotykowe sterowanie umożliwia regulację jasności, powiększanie obrazu oraz jego dostosowanie za pomocą przesunięcia w górę lub w dół i w lewo lub w prawo.</w:t>
      </w:r>
    </w:p>
    <w:p w14:paraId="2417BA16" w14:textId="77777777" w:rsidR="00976B30" w:rsidRPr="00976B30" w:rsidRDefault="00976B30" w:rsidP="00976B30">
      <w:pPr>
        <w:spacing w:after="0"/>
        <w:rPr>
          <w:rFonts w:ascii="NobelCE Lt" w:hAnsi="NobelCE Lt"/>
          <w:bCs/>
          <w:sz w:val="24"/>
          <w:szCs w:val="24"/>
        </w:rPr>
      </w:pPr>
    </w:p>
    <w:p w14:paraId="3D4A925E" w14:textId="77777777" w:rsidR="00976B30" w:rsidRPr="00976B30" w:rsidRDefault="00976B30" w:rsidP="00976B30">
      <w:pPr>
        <w:spacing w:after="0"/>
        <w:rPr>
          <w:rFonts w:ascii="NobelCE Lt" w:hAnsi="NobelCE Lt"/>
          <w:bCs/>
          <w:sz w:val="24"/>
          <w:szCs w:val="24"/>
        </w:rPr>
      </w:pPr>
      <w:r w:rsidRPr="00976B30">
        <w:rPr>
          <w:rFonts w:ascii="NobelCE Lt" w:hAnsi="NobelCE Lt"/>
          <w:bCs/>
          <w:sz w:val="24"/>
          <w:szCs w:val="24"/>
        </w:rPr>
        <w:t>Panoramiczna kamera 360 stopni (</w:t>
      </w:r>
      <w:proofErr w:type="spellStart"/>
      <w:r w:rsidRPr="00976B30">
        <w:rPr>
          <w:rFonts w:ascii="NobelCE Lt" w:hAnsi="NobelCE Lt"/>
          <w:bCs/>
          <w:sz w:val="24"/>
          <w:szCs w:val="24"/>
        </w:rPr>
        <w:t>Panoramic</w:t>
      </w:r>
      <w:proofErr w:type="spellEnd"/>
      <w:r w:rsidRPr="00976B3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76B30">
        <w:rPr>
          <w:rFonts w:ascii="NobelCE Lt" w:hAnsi="NobelCE Lt"/>
          <w:bCs/>
          <w:sz w:val="24"/>
          <w:szCs w:val="24"/>
        </w:rPr>
        <w:t>View</w:t>
      </w:r>
      <w:proofErr w:type="spellEnd"/>
      <w:r w:rsidRPr="00976B30">
        <w:rPr>
          <w:rFonts w:ascii="NobelCE Lt" w:hAnsi="NobelCE Lt"/>
          <w:bCs/>
          <w:sz w:val="24"/>
          <w:szCs w:val="24"/>
        </w:rPr>
        <w:t xml:space="preserve"> Monitor) jest doskonałym zabezpieczeniem przed kolizjami podczas jazdy i manewrów z niskimi prędkościami, np. w trakcie mijania na wąskiej drodze innych aut, parkowania blisko krawężnika lub skręcania. Kierowca może kontrolować położenie samochodu oraz jego odległość od przeszkód lub innych pojazdów, obserwując widok swojego samochodu z lotu ptaka. Inteligentną ochronę podczas manewrowania zapewnia także system zapobiegania kolizjom podczas parkowania, tzw. Parking </w:t>
      </w:r>
      <w:proofErr w:type="spellStart"/>
      <w:r w:rsidRPr="00976B30">
        <w:rPr>
          <w:rFonts w:ascii="NobelCE Lt" w:hAnsi="NobelCE Lt"/>
          <w:bCs/>
          <w:sz w:val="24"/>
          <w:szCs w:val="24"/>
        </w:rPr>
        <w:t>Support</w:t>
      </w:r>
      <w:proofErr w:type="spellEnd"/>
      <w:r w:rsidRPr="00976B3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76B30">
        <w:rPr>
          <w:rFonts w:ascii="NobelCE Lt" w:hAnsi="NobelCE Lt"/>
          <w:bCs/>
          <w:sz w:val="24"/>
          <w:szCs w:val="24"/>
        </w:rPr>
        <w:t>Brake</w:t>
      </w:r>
      <w:proofErr w:type="spellEnd"/>
      <w:r w:rsidRPr="00976B30">
        <w:rPr>
          <w:rFonts w:ascii="NobelCE Lt" w:hAnsi="NobelCE Lt"/>
          <w:bCs/>
          <w:sz w:val="24"/>
          <w:szCs w:val="24"/>
        </w:rPr>
        <w:t xml:space="preserve">. Pozwala on wykryć przeszkody wokół samochodu, w tym nadjeżdżające z tyłu pojazdy lub znajdujących się za samochodem pieszych. W przypadku ryzyka kolizji, system samodzielnie zatrzyma samochód przed przeszkodą. </w:t>
      </w:r>
    </w:p>
    <w:p w14:paraId="70DDF8B6" w14:textId="77777777" w:rsidR="00976B30" w:rsidRPr="00976B30" w:rsidRDefault="00976B30" w:rsidP="00976B30">
      <w:pPr>
        <w:spacing w:after="0"/>
        <w:rPr>
          <w:rFonts w:ascii="NobelCE Lt" w:hAnsi="NobelCE Lt"/>
          <w:bCs/>
          <w:sz w:val="24"/>
          <w:szCs w:val="24"/>
        </w:rPr>
      </w:pPr>
    </w:p>
    <w:p w14:paraId="0E9B52C9" w14:textId="27575234" w:rsidR="00976B30" w:rsidRPr="00976B30" w:rsidRDefault="00976B30" w:rsidP="00976B30">
      <w:pPr>
        <w:spacing w:after="0"/>
        <w:rPr>
          <w:rFonts w:ascii="NobelCE Lt" w:hAnsi="NobelCE Lt"/>
          <w:bCs/>
          <w:sz w:val="24"/>
          <w:szCs w:val="24"/>
        </w:rPr>
      </w:pPr>
      <w:r w:rsidRPr="00976B30">
        <w:rPr>
          <w:rFonts w:ascii="NobelCE Lt" w:hAnsi="NobelCE Lt"/>
          <w:bCs/>
          <w:sz w:val="24"/>
          <w:szCs w:val="24"/>
        </w:rPr>
        <w:t>Nowy zaawansowany układ parkowania zaprojektowano z myślą o łatwym i płynnym, automatycznym parkowaniu, dającym naturalne odczucia podczas manewru. Lexus przeanalizował tysiące wzorców parkowania, szacując średnie odległości, kąty oraz prędkości wjazdu na miejsca postojowe. Wyniki uwzględniono w zaawansowanym układzie parkowania, który następnie wzbogacono o aktualizacje oparte na opiniach kierowców, zgromadzonych podczas licznych jazd próbnych. Efektem jest szybkie i bezpieczne parkowanie, uruchamiane po wciśnięciu przycisku. Inżynierom Lexusa zależało na uzyskaniu wrażenia, że samochodem nie parkuje</w:t>
      </w:r>
      <w:r w:rsidR="008D69A7">
        <w:rPr>
          <w:rFonts w:ascii="NobelCE Lt" w:hAnsi="NobelCE Lt"/>
          <w:bCs/>
          <w:sz w:val="24"/>
          <w:szCs w:val="24"/>
        </w:rPr>
        <w:t xml:space="preserve"> </w:t>
      </w:r>
      <w:r w:rsidRPr="00976B30">
        <w:rPr>
          <w:rFonts w:ascii="NobelCE Lt" w:hAnsi="NobelCE Lt"/>
          <w:bCs/>
          <w:sz w:val="24"/>
          <w:szCs w:val="24"/>
        </w:rPr>
        <w:t>automat, lecz doświadczony kierowca.</w:t>
      </w:r>
    </w:p>
    <w:p w14:paraId="77C39573" w14:textId="77777777" w:rsidR="00976B30" w:rsidRPr="00976B30" w:rsidRDefault="00976B30" w:rsidP="00976B30">
      <w:pPr>
        <w:spacing w:after="0"/>
        <w:rPr>
          <w:rFonts w:ascii="NobelCE Lt" w:hAnsi="NobelCE Lt"/>
          <w:bCs/>
          <w:sz w:val="24"/>
          <w:szCs w:val="24"/>
        </w:rPr>
      </w:pPr>
    </w:p>
    <w:p w14:paraId="254951F8" w14:textId="64173B8B" w:rsidR="00976B30" w:rsidRPr="00976B30" w:rsidRDefault="00976B30" w:rsidP="00976B30">
      <w:pPr>
        <w:spacing w:after="0"/>
        <w:rPr>
          <w:rFonts w:ascii="NobelCE Lt" w:hAnsi="NobelCE Lt"/>
          <w:bCs/>
          <w:sz w:val="24"/>
          <w:szCs w:val="24"/>
        </w:rPr>
      </w:pPr>
      <w:r w:rsidRPr="00976B30">
        <w:rPr>
          <w:rFonts w:ascii="NobelCE Lt" w:hAnsi="NobelCE Lt"/>
          <w:bCs/>
          <w:sz w:val="24"/>
          <w:szCs w:val="24"/>
        </w:rPr>
        <w:t>System zarządza układem kierowniczym, silnikami</w:t>
      </w:r>
      <w:r w:rsidR="008D69A7">
        <w:rPr>
          <w:rFonts w:ascii="NobelCE Lt" w:hAnsi="NobelCE Lt"/>
          <w:bCs/>
          <w:sz w:val="24"/>
          <w:szCs w:val="24"/>
        </w:rPr>
        <w:t xml:space="preserve">, </w:t>
      </w:r>
      <w:r w:rsidRPr="00976B30">
        <w:rPr>
          <w:rFonts w:ascii="NobelCE Lt" w:hAnsi="NobelCE Lt"/>
          <w:bCs/>
          <w:sz w:val="24"/>
          <w:szCs w:val="24"/>
        </w:rPr>
        <w:t>przekładnią układu hybrydowego</w:t>
      </w:r>
      <w:r w:rsidR="008D69A7">
        <w:rPr>
          <w:rFonts w:ascii="NobelCE Lt" w:hAnsi="NobelCE Lt"/>
          <w:bCs/>
          <w:sz w:val="24"/>
          <w:szCs w:val="24"/>
        </w:rPr>
        <w:t xml:space="preserve"> </w:t>
      </w:r>
      <w:r w:rsidRPr="00976B30">
        <w:rPr>
          <w:rFonts w:ascii="NobelCE Lt" w:hAnsi="NobelCE Lt"/>
          <w:bCs/>
          <w:sz w:val="24"/>
          <w:szCs w:val="24"/>
        </w:rPr>
        <w:t xml:space="preserve">oraz hamulcami, działając szybciej niż rozwiązania konkurencji. Kiedy kierowca zatrzyma się przy potencjalnym miejscu postojowym, kamera panoramiczna sprawdza otoczenie w zakresie 360 stopni wokół pojazdu. Następnie system oblicza prawidłowy manewr, utrzymując niską prędkość podczas manewrowania pojazdem, dostosowaną do szerokości miejsca. Kierowca może śledzić przebieg manewru, obserwując na żywo obraz z kamer oraz grafiki na centralnym wyświetlaczu. </w:t>
      </w:r>
      <w:r w:rsidR="008D69A7">
        <w:rPr>
          <w:rFonts w:ascii="NobelCE Lt" w:hAnsi="NobelCE Lt"/>
          <w:bCs/>
          <w:sz w:val="24"/>
          <w:szCs w:val="24"/>
        </w:rPr>
        <w:t>Zaawansowany układ parkowania</w:t>
      </w:r>
      <w:r w:rsidRPr="00976B30">
        <w:rPr>
          <w:rFonts w:ascii="NobelCE Lt" w:hAnsi="NobelCE Lt"/>
          <w:bCs/>
          <w:sz w:val="24"/>
          <w:szCs w:val="24"/>
        </w:rPr>
        <w:t xml:space="preserve"> działa zarówno na oznakowanych, jak i nieoznakowanych miejscach parkingowych i może przechowywać w pamięci informacje na temat regularnie wykorzystywanych miejsc postojowych – jest to pierwsze takie rozwiązanie w Lexusie, a także w całym segmencie luksusowych samochodów.</w:t>
      </w:r>
    </w:p>
    <w:p w14:paraId="08DA4DDF" w14:textId="77777777" w:rsidR="00976B30" w:rsidRPr="00976B30" w:rsidRDefault="00976B30" w:rsidP="00976B30">
      <w:pPr>
        <w:spacing w:after="0"/>
        <w:rPr>
          <w:rFonts w:ascii="NobelCE Lt" w:hAnsi="NobelCE Lt"/>
          <w:bCs/>
          <w:sz w:val="24"/>
          <w:szCs w:val="24"/>
        </w:rPr>
      </w:pPr>
    </w:p>
    <w:p w14:paraId="2CA0D664" w14:textId="5E311F6A" w:rsidR="0013614C" w:rsidRDefault="00976B30" w:rsidP="00976B30">
      <w:pPr>
        <w:spacing w:after="0"/>
        <w:rPr>
          <w:rFonts w:ascii="NobelCE Lt" w:hAnsi="NobelCE Lt"/>
          <w:bCs/>
          <w:sz w:val="24"/>
          <w:szCs w:val="24"/>
        </w:rPr>
      </w:pPr>
      <w:r w:rsidRPr="00976B30">
        <w:rPr>
          <w:rFonts w:ascii="NobelCE Lt" w:hAnsi="NobelCE Lt"/>
          <w:bCs/>
          <w:sz w:val="24"/>
          <w:szCs w:val="24"/>
        </w:rPr>
        <w:t xml:space="preserve">Więcej informacji znajduje się na stronie </w:t>
      </w:r>
      <w:hyperlink r:id="rId9" w:history="1">
        <w:r w:rsidRPr="00052328">
          <w:rPr>
            <w:rStyle w:val="Hipercze"/>
            <w:rFonts w:ascii="NobelCE Lt" w:hAnsi="NobelCE Lt"/>
            <w:bCs/>
            <w:sz w:val="24"/>
            <w:szCs w:val="24"/>
          </w:rPr>
          <w:t>https://www.lexus-polska.pl/car-models/ls/nowy-ls/</w:t>
        </w:r>
      </w:hyperlink>
      <w:r>
        <w:rPr>
          <w:rFonts w:ascii="NobelCE Lt" w:hAnsi="NobelCE Lt"/>
          <w:bCs/>
          <w:sz w:val="24"/>
          <w:szCs w:val="24"/>
        </w:rPr>
        <w:t>.</w:t>
      </w:r>
    </w:p>
    <w:p w14:paraId="1D70F222" w14:textId="77777777" w:rsidR="00976B30" w:rsidRDefault="00976B30" w:rsidP="00976B30">
      <w:pPr>
        <w:spacing w:after="0"/>
        <w:rPr>
          <w:rFonts w:ascii="NobelCE Lt" w:hAnsi="NobelCE Lt"/>
          <w:bCs/>
          <w:sz w:val="24"/>
          <w:szCs w:val="24"/>
        </w:rPr>
      </w:pPr>
    </w:p>
    <w:sectPr w:rsidR="00976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DFCA3" w14:textId="77777777" w:rsidR="00B80AB7" w:rsidRDefault="00B80AB7">
      <w:pPr>
        <w:spacing w:after="0" w:line="240" w:lineRule="auto"/>
      </w:pPr>
      <w:r>
        <w:separator/>
      </w:r>
    </w:p>
  </w:endnote>
  <w:endnote w:type="continuationSeparator" w:id="0">
    <w:p w14:paraId="59ED96FC" w14:textId="77777777" w:rsidR="00B80AB7" w:rsidRDefault="00B8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9C519" w14:textId="77777777" w:rsidR="00B80AB7" w:rsidRDefault="00B80AB7">
      <w:pPr>
        <w:spacing w:after="0" w:line="240" w:lineRule="auto"/>
      </w:pPr>
      <w:r>
        <w:separator/>
      </w:r>
    </w:p>
  </w:footnote>
  <w:footnote w:type="continuationSeparator" w:id="0">
    <w:p w14:paraId="3E31A05C" w14:textId="77777777" w:rsidR="00B80AB7" w:rsidRDefault="00B80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7DC3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3CE3"/>
    <w:rsid w:val="00200121"/>
    <w:rsid w:val="002038F1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41340"/>
    <w:rsid w:val="0035034E"/>
    <w:rsid w:val="0036097D"/>
    <w:rsid w:val="003665B6"/>
    <w:rsid w:val="0037000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E67"/>
    <w:rsid w:val="00735F13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8D69A7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CF2A8B"/>
    <w:rsid w:val="00D01F87"/>
    <w:rsid w:val="00D125B1"/>
    <w:rsid w:val="00D21365"/>
    <w:rsid w:val="00D26F56"/>
    <w:rsid w:val="00D35B3A"/>
    <w:rsid w:val="00D403B4"/>
    <w:rsid w:val="00D428B8"/>
    <w:rsid w:val="00D4370A"/>
    <w:rsid w:val="00D52D15"/>
    <w:rsid w:val="00D53899"/>
    <w:rsid w:val="00D549C4"/>
    <w:rsid w:val="00D61F12"/>
    <w:rsid w:val="00D7106F"/>
    <w:rsid w:val="00D94175"/>
    <w:rsid w:val="00DD4DDD"/>
    <w:rsid w:val="00DD6DE9"/>
    <w:rsid w:val="00DF0353"/>
    <w:rsid w:val="00DF71E5"/>
    <w:rsid w:val="00E01441"/>
    <w:rsid w:val="00E02D6B"/>
    <w:rsid w:val="00E1607C"/>
    <w:rsid w:val="00E20475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311D"/>
    <w:rsid w:val="00F77539"/>
    <w:rsid w:val="00F8453E"/>
    <w:rsid w:val="00F905AB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-polska.pl/car-models/ls/nowy-ls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66EA-4007-EA45-A035-DF9DED4A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17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6</cp:revision>
  <cp:lastPrinted>2020-11-10T10:42:00Z</cp:lastPrinted>
  <dcterms:created xsi:type="dcterms:W3CDTF">2021-03-08T09:41:00Z</dcterms:created>
  <dcterms:modified xsi:type="dcterms:W3CDTF">2021-03-15T09:07:00Z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