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76177B6" w:rsidR="00BA0D15" w:rsidRPr="007937F8" w:rsidRDefault="002038F1" w:rsidP="00BA0D15">
      <w:pPr>
        <w:ind w:right="39"/>
      </w:pPr>
      <w:r>
        <w:rPr>
          <w:rFonts w:ascii="NobelCE Lt" w:hAnsi="NobelCE Lt"/>
          <w:sz w:val="24"/>
          <w:szCs w:val="24"/>
        </w:rPr>
        <w:t>15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5AED8A91" w14:textId="65E9B790" w:rsidR="002038F1" w:rsidRDefault="002038F1" w:rsidP="00D125B1">
      <w:pPr>
        <w:rPr>
          <w:rFonts w:ascii="NobelCE Lt" w:hAnsi="NobelCE Lt"/>
          <w:b/>
          <w:sz w:val="36"/>
          <w:szCs w:val="36"/>
        </w:rPr>
      </w:pPr>
    </w:p>
    <w:p w14:paraId="58289C59" w14:textId="018F76BB" w:rsidR="002038F1" w:rsidRDefault="002038F1" w:rsidP="002038F1">
      <w:pPr>
        <w:rPr>
          <w:rFonts w:ascii="NobelCE Lt" w:hAnsi="NobelCE Lt"/>
          <w:sz w:val="24"/>
          <w:szCs w:val="24"/>
        </w:rPr>
      </w:pPr>
      <w:r w:rsidRPr="002038F1">
        <w:rPr>
          <w:rFonts w:ascii="NobelCE Lt" w:hAnsi="NobelCE Lt"/>
          <w:b/>
          <w:sz w:val="36"/>
          <w:szCs w:val="36"/>
        </w:rPr>
        <w:t>GWIAZDY MIĘDZYNARODOWEGO FESTIWALU FILMOWEGO W WENECJI NA CZERWONYM DYWANIE Z LEXUSEM</w:t>
      </w:r>
      <w:r w:rsidRPr="00203D14">
        <w:rPr>
          <w:b/>
          <w:sz w:val="32"/>
          <w:szCs w:val="32"/>
        </w:rPr>
        <w:br/>
      </w:r>
    </w:p>
    <w:p w14:paraId="6E916C79" w14:textId="5BFB45A8" w:rsidR="002038F1" w:rsidRDefault="002038F1" w:rsidP="00EA3D2D">
      <w:pPr>
        <w:spacing w:after="0"/>
        <w:rPr>
          <w:rFonts w:ascii="NobelCE Lt" w:hAnsi="NobelCE Lt"/>
          <w:sz w:val="24"/>
          <w:szCs w:val="24"/>
        </w:rPr>
      </w:pPr>
    </w:p>
    <w:p w14:paraId="51AC26DB" w14:textId="545B7DD1" w:rsidR="002038F1" w:rsidRDefault="002038F1" w:rsidP="00EA3D2D">
      <w:pPr>
        <w:spacing w:after="0"/>
        <w:rPr>
          <w:rFonts w:ascii="NobelCE Lt" w:hAnsi="NobelCE Lt"/>
          <w:sz w:val="24"/>
          <w:szCs w:val="24"/>
        </w:rPr>
      </w:pPr>
    </w:p>
    <w:p w14:paraId="159B9383" w14:textId="77777777" w:rsidR="002038F1" w:rsidRPr="002038F1" w:rsidRDefault="002038F1" w:rsidP="002038F1">
      <w:pPr>
        <w:rPr>
          <w:rFonts w:ascii="NobelCE Lt" w:hAnsi="NobelCE Lt"/>
          <w:b/>
          <w:bCs/>
          <w:sz w:val="24"/>
          <w:szCs w:val="24"/>
        </w:rPr>
      </w:pPr>
      <w:r w:rsidRPr="002038F1">
        <w:rPr>
          <w:rFonts w:ascii="NobelCE Lt" w:hAnsi="NobelCE Lt"/>
          <w:b/>
          <w:bCs/>
          <w:sz w:val="24"/>
          <w:szCs w:val="24"/>
        </w:rPr>
        <w:t xml:space="preserve">• Lexus podsumowuje 77. edycję Międzynarodowego Festiwalu Filmowego w Wenecji - La Biennale di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Venezia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 kolekcją zdjęć, przedstawiających światowe gwiazdy na czerwonym dywanie razem z ich samochodami</w:t>
      </w:r>
    </w:p>
    <w:p w14:paraId="0C76C68F" w14:textId="73580602" w:rsidR="002038F1" w:rsidRPr="002038F1" w:rsidRDefault="002038F1" w:rsidP="002038F1">
      <w:pPr>
        <w:rPr>
          <w:rFonts w:ascii="NobelCE Lt" w:hAnsi="NobelCE Lt"/>
          <w:b/>
          <w:bCs/>
          <w:sz w:val="24"/>
          <w:szCs w:val="24"/>
        </w:rPr>
      </w:pPr>
      <w:r w:rsidRPr="002038F1">
        <w:rPr>
          <w:rFonts w:ascii="NobelCE Lt" w:hAnsi="NobelCE Lt"/>
          <w:b/>
          <w:bCs/>
          <w:sz w:val="24"/>
          <w:szCs w:val="24"/>
        </w:rPr>
        <w:t xml:space="preserve">• Wśród znakomitości kina </w:t>
      </w:r>
      <w:r>
        <w:rPr>
          <w:rFonts w:ascii="NobelCE Lt" w:hAnsi="NobelCE Lt"/>
          <w:b/>
          <w:bCs/>
          <w:sz w:val="24"/>
          <w:szCs w:val="24"/>
        </w:rPr>
        <w:t>byli</w:t>
      </w:r>
      <w:r w:rsidRPr="002038F1">
        <w:rPr>
          <w:rFonts w:ascii="NobelCE Lt" w:hAnsi="NobelCE Lt"/>
          <w:b/>
          <w:bCs/>
          <w:sz w:val="24"/>
          <w:szCs w:val="24"/>
        </w:rPr>
        <w:t xml:space="preserve"> m.in. Pedro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Almodóvar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, Tilda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Swinton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, Vanessa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Kirby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, Alessandro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Gassman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, Anna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Foglietta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 i Oliver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Stone</w:t>
      </w:r>
      <w:proofErr w:type="spellEnd"/>
    </w:p>
    <w:p w14:paraId="43AC17BE" w14:textId="2EC4042E" w:rsidR="002038F1" w:rsidRPr="002038F1" w:rsidRDefault="002038F1" w:rsidP="002038F1">
      <w:pPr>
        <w:rPr>
          <w:rFonts w:ascii="NobelCE Lt" w:hAnsi="NobelCE Lt"/>
          <w:b/>
          <w:bCs/>
          <w:sz w:val="24"/>
          <w:szCs w:val="24"/>
        </w:rPr>
      </w:pPr>
      <w:r w:rsidRPr="002038F1">
        <w:rPr>
          <w:rFonts w:ascii="NobelCE Lt" w:hAnsi="NobelCE Lt"/>
          <w:b/>
          <w:bCs/>
          <w:sz w:val="24"/>
          <w:szCs w:val="24"/>
        </w:rPr>
        <w:t>• Czwarty rok z rzędu Lexus wspiera</w:t>
      </w:r>
      <w:r>
        <w:rPr>
          <w:rFonts w:ascii="NobelCE Lt" w:hAnsi="NobelCE Lt"/>
          <w:b/>
          <w:bCs/>
          <w:sz w:val="24"/>
          <w:szCs w:val="24"/>
        </w:rPr>
        <w:t>ł</w:t>
      </w:r>
      <w:r w:rsidRPr="002038F1">
        <w:rPr>
          <w:rFonts w:ascii="NobelCE Lt" w:hAnsi="NobelCE Lt"/>
          <w:b/>
          <w:bCs/>
          <w:sz w:val="24"/>
          <w:szCs w:val="24"/>
        </w:rPr>
        <w:t xml:space="preserve"> festiwal jako oficjalny dostawca samochodów</w:t>
      </w:r>
    </w:p>
    <w:p w14:paraId="3C17ABEA" w14:textId="1D5A870D" w:rsidR="002038F1" w:rsidRPr="002038F1" w:rsidRDefault="002038F1" w:rsidP="002038F1">
      <w:pPr>
        <w:rPr>
          <w:rFonts w:ascii="NobelCE Lt" w:hAnsi="NobelCE Lt"/>
          <w:b/>
          <w:bCs/>
          <w:sz w:val="24"/>
          <w:szCs w:val="24"/>
        </w:rPr>
      </w:pPr>
      <w:r w:rsidRPr="002038F1">
        <w:rPr>
          <w:rFonts w:ascii="NobelCE Lt" w:hAnsi="NobelCE Lt"/>
          <w:b/>
          <w:bCs/>
          <w:sz w:val="24"/>
          <w:szCs w:val="24"/>
        </w:rPr>
        <w:t xml:space="preserve">• Specjalna, festiwalowa prezentacja nowego modelu UX 300e, pierwszego w pełni elektrycznego samochodu Lexusa oraz nowej ikony stylu - LC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Convertible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, wraz z flotą 36 hybrydowych pojazdów </w:t>
      </w:r>
      <w:proofErr w:type="spellStart"/>
      <w:r w:rsidRPr="002038F1">
        <w:rPr>
          <w:rFonts w:ascii="NobelCE Lt" w:hAnsi="NobelCE Lt"/>
          <w:b/>
          <w:bCs/>
          <w:sz w:val="24"/>
          <w:szCs w:val="24"/>
        </w:rPr>
        <w:t>premium</w:t>
      </w:r>
      <w:proofErr w:type="spellEnd"/>
      <w:r w:rsidRPr="002038F1">
        <w:rPr>
          <w:rFonts w:ascii="NobelCE Lt" w:hAnsi="NobelCE Lt"/>
          <w:b/>
          <w:bCs/>
          <w:sz w:val="24"/>
          <w:szCs w:val="24"/>
        </w:rPr>
        <w:t xml:space="preserve"> </w:t>
      </w:r>
      <w:r>
        <w:rPr>
          <w:rFonts w:ascii="NobelCE Lt" w:hAnsi="NobelCE Lt"/>
          <w:b/>
          <w:bCs/>
          <w:sz w:val="24"/>
          <w:szCs w:val="24"/>
        </w:rPr>
        <w:t>zapewniła transport gościom i organizatorom wydarzenia</w:t>
      </w:r>
    </w:p>
    <w:p w14:paraId="732B0C51" w14:textId="77CA9E3A" w:rsidR="002038F1" w:rsidRPr="002038F1" w:rsidRDefault="002038F1" w:rsidP="002038F1">
      <w:pPr>
        <w:spacing w:after="0"/>
        <w:rPr>
          <w:rFonts w:ascii="NobelCE Lt" w:hAnsi="NobelCE Lt"/>
          <w:bCs/>
          <w:sz w:val="24"/>
          <w:szCs w:val="24"/>
        </w:rPr>
      </w:pPr>
      <w:r w:rsidRPr="002038F1">
        <w:rPr>
          <w:rFonts w:ascii="NobelCE Lt" w:hAnsi="NobelCE Lt"/>
          <w:bCs/>
          <w:sz w:val="24"/>
          <w:szCs w:val="24"/>
        </w:rPr>
        <w:br/>
        <w:t xml:space="preserve">77. edycja Międzynarodowego Festiwalu Filmowego w Wenecji zakończyła się w sobotę 12 września. Było to jedyne w swoim rodzaju wydarzenie. Po raz pierwszy w historii festiwalu znane nazwiska ze świata filmu oraz publiczność zgromadzili się w maskach i z zachowaniem społecznego dystansu w związku z globalnym kryzysem zdrowotnym, Covid-19. Lexus był </w:t>
      </w:r>
      <w:r w:rsidRPr="002038F1">
        <w:rPr>
          <w:rFonts w:ascii="NobelCE Lt" w:hAnsi="NobelCE Lt"/>
          <w:bCs/>
          <w:sz w:val="24"/>
          <w:szCs w:val="24"/>
        </w:rPr>
        <w:lastRenderedPageBreak/>
        <w:t>dumny, mogąc po raz czwarty z rzędu wywiązywać się ze swoich zobowiązań jako oficjalny dostawca festiwalowych samochodów, a jego auta dodały stylu i blasku wydarzeniom na czerwonym dywanie - momentom uchwyconym w serii niezwykłych zdjęć.</w:t>
      </w:r>
      <w:r>
        <w:rPr>
          <w:rFonts w:ascii="NobelCE Lt" w:hAnsi="NobelCE Lt"/>
          <w:bCs/>
          <w:sz w:val="24"/>
          <w:szCs w:val="24"/>
        </w:rPr>
        <w:br/>
      </w:r>
    </w:p>
    <w:p w14:paraId="5584773C" w14:textId="3324FD0D" w:rsidR="002038F1" w:rsidRPr="002038F1" w:rsidRDefault="002038F1" w:rsidP="002038F1">
      <w:pPr>
        <w:spacing w:after="0"/>
        <w:rPr>
          <w:rFonts w:ascii="NobelCE Lt" w:hAnsi="NobelCE Lt"/>
          <w:bCs/>
          <w:sz w:val="24"/>
          <w:szCs w:val="24"/>
        </w:rPr>
      </w:pPr>
      <w:r w:rsidRPr="002038F1">
        <w:rPr>
          <w:rFonts w:ascii="NobelCE Lt" w:hAnsi="NobelCE Lt"/>
          <w:bCs/>
          <w:sz w:val="24"/>
          <w:szCs w:val="24"/>
        </w:rPr>
        <w:t xml:space="preserve">Ograniczenia nie zmniejszyły zainteresowania festiwalem czołowych twórców i aktorów. Wśród międzynarodowych osobistości pojawili się m.in. Pedro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Almodóvar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Alessandro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Gassman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Oliver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Stone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Giorgina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Rodriguez, Vanessa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Kirby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Salvatore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Esposito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Pierfrancesco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Favino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Tilda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Swinton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(nagrodzona Złotym Lwem za całokształt twórczości) oraz prowadząca festiwal słynna włoska aktorka, Anna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Foglietta</w:t>
      </w:r>
      <w:proofErr w:type="spellEnd"/>
      <w:r w:rsidRPr="002038F1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br/>
      </w:r>
    </w:p>
    <w:p w14:paraId="55DF23B8" w14:textId="77777777" w:rsidR="002038F1" w:rsidRPr="002038F1" w:rsidRDefault="002038F1" w:rsidP="002038F1">
      <w:pPr>
        <w:spacing w:after="0"/>
        <w:rPr>
          <w:rFonts w:ascii="NobelCE Lt" w:hAnsi="NobelCE Lt"/>
          <w:bCs/>
          <w:sz w:val="24"/>
          <w:szCs w:val="24"/>
        </w:rPr>
      </w:pPr>
      <w:r w:rsidRPr="002038F1">
        <w:rPr>
          <w:rFonts w:ascii="NobelCE Lt" w:hAnsi="NobelCE Lt"/>
          <w:bCs/>
          <w:sz w:val="24"/>
          <w:szCs w:val="24"/>
        </w:rPr>
        <w:t xml:space="preserve">„Jesteśmy dumni, że już czwarty rok z rzędu mogliśmy być częścią Międzynarodowego Festiwalu Filmowego w Wenecji, jako oficjalny dostawca samochodów. Było to wyjątkowe wydarzenie dla nas i wszystkich w nie zaangażowanych, ponieważ festiwal niósł ze sobą pozytywny przekaz odnowy w czasie, gdy wciąż mamy do czynienia ze skutkami globalnego zagrożenia zdrowia”- powiedział Maurizio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Perinetti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dyrektor Lexus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Italy</w:t>
      </w:r>
      <w:proofErr w:type="spellEnd"/>
      <w:r w:rsidRPr="002038F1">
        <w:rPr>
          <w:rFonts w:ascii="NobelCE Lt" w:hAnsi="NobelCE Lt"/>
          <w:bCs/>
          <w:sz w:val="24"/>
          <w:szCs w:val="24"/>
        </w:rPr>
        <w:t>. „Po raz kolejny wyraziliśmy w najlepszy możliwy sposób wartości, które Lexus dzieli ze światem kina. W ten sam sposób w jaki powstają najlepsze artystycznie filmy, samochody Lexusa są umiejętnym połączeniem najistotniejszych cech, mogących przekazywać wyjątkowe emocje”.</w:t>
      </w:r>
    </w:p>
    <w:p w14:paraId="6C6A2B66" w14:textId="2D0CA2FB" w:rsidR="002038F1" w:rsidRPr="002038F1" w:rsidRDefault="002038F1" w:rsidP="002038F1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Pr="002038F1">
        <w:rPr>
          <w:rFonts w:ascii="NobelCE Lt" w:hAnsi="NobelCE Lt"/>
          <w:bCs/>
          <w:sz w:val="24"/>
          <w:szCs w:val="24"/>
        </w:rPr>
        <w:t xml:space="preserve">Gwiazdy festiwalu podróżowały do i z oficjalnych pokazów oraz przyjęć w komforcie aut Lexusa, flotą 36 hybrydowych, zelektryfikowanych modeli klasy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, które służyły im przez 11 festiwalowych dni i wydarzeń. Festiwal zapewnił również głośną prezentację nowym modelom UX 300e i LC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. UX 300e reprezentuje mobilność przyszłości, jako pierwszy w pełni elektryczny model Lexusa - luksusowy miejski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o zerowej emisji. LC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to nowa ikona stylu, interpretująca wielokrotnie nagradzany na całym świecie projekt flagowego </w:t>
      </w:r>
      <w:proofErr w:type="spellStart"/>
      <w:r w:rsidRPr="002038F1">
        <w:rPr>
          <w:rFonts w:ascii="NobelCE Lt" w:hAnsi="NobelCE Lt"/>
          <w:bCs/>
          <w:sz w:val="24"/>
          <w:szCs w:val="24"/>
        </w:rPr>
        <w:t>coupe</w:t>
      </w:r>
      <w:proofErr w:type="spellEnd"/>
      <w:r w:rsidRPr="002038F1">
        <w:rPr>
          <w:rFonts w:ascii="NobelCE Lt" w:hAnsi="NobelCE Lt"/>
          <w:bCs/>
          <w:sz w:val="24"/>
          <w:szCs w:val="24"/>
        </w:rPr>
        <w:t xml:space="preserve"> Lexusa w formie pięknego i ekskluzywnego, miękkiego dachu.</w:t>
      </w:r>
    </w:p>
    <w:p w14:paraId="400FD4ED" w14:textId="4B07EA67" w:rsidR="002038F1" w:rsidRPr="002038F1" w:rsidRDefault="002038F1" w:rsidP="002038F1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54F6A818" w14:textId="77777777" w:rsidR="002038F1" w:rsidRPr="002038F1" w:rsidRDefault="002038F1" w:rsidP="00EA3D2D">
      <w:pPr>
        <w:spacing w:after="0"/>
        <w:rPr>
          <w:rFonts w:ascii="NobelCE Lt" w:hAnsi="NobelCE Lt"/>
          <w:bCs/>
          <w:sz w:val="24"/>
          <w:szCs w:val="24"/>
        </w:rPr>
      </w:pPr>
    </w:p>
    <w:p w14:paraId="435555F8" w14:textId="77777777" w:rsidR="00EA3D2D" w:rsidRPr="002038F1" w:rsidRDefault="00EA3D2D" w:rsidP="00EA3D2D">
      <w:pPr>
        <w:spacing w:after="0"/>
        <w:rPr>
          <w:rFonts w:ascii="NobelCE Lt" w:hAnsi="NobelCE Lt"/>
          <w:bCs/>
          <w:sz w:val="24"/>
          <w:szCs w:val="24"/>
        </w:rPr>
      </w:pPr>
    </w:p>
    <w:p w14:paraId="2611C4F7" w14:textId="2BD70535" w:rsidR="00D01F87" w:rsidRPr="002038F1" w:rsidRDefault="00D01F87" w:rsidP="00EA3D2D">
      <w:pPr>
        <w:spacing w:after="0"/>
        <w:rPr>
          <w:rFonts w:ascii="NobelCE Lt" w:hAnsi="NobelCE Lt"/>
          <w:bCs/>
          <w:sz w:val="24"/>
          <w:szCs w:val="24"/>
        </w:rPr>
      </w:pPr>
    </w:p>
    <w:sectPr w:rsidR="00D01F87" w:rsidRPr="00203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7FFFD" w14:textId="77777777" w:rsidR="00CA617B" w:rsidRDefault="00CA617B">
      <w:pPr>
        <w:spacing w:after="0" w:line="240" w:lineRule="auto"/>
      </w:pPr>
      <w:r>
        <w:separator/>
      </w:r>
    </w:p>
  </w:endnote>
  <w:endnote w:type="continuationSeparator" w:id="0">
    <w:p w14:paraId="2D540C05" w14:textId="77777777" w:rsidR="00CA617B" w:rsidRDefault="00CA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467A" w14:textId="77777777" w:rsidR="00CA617B" w:rsidRDefault="00CA617B">
      <w:pPr>
        <w:spacing w:after="0" w:line="240" w:lineRule="auto"/>
      </w:pPr>
      <w:r>
        <w:separator/>
      </w:r>
    </w:p>
  </w:footnote>
  <w:footnote w:type="continuationSeparator" w:id="0">
    <w:p w14:paraId="25A39CBE" w14:textId="77777777" w:rsidR="00CA617B" w:rsidRDefault="00CA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C75C8"/>
    <w:rsid w:val="005D3609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A617B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5503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2FB7-DE23-6441-95FC-8E022C6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2020-09-15T08:18:00Z</dcterms:created>
  <dcterms:modified xsi:type="dcterms:W3CDTF">2020-09-15T08:18:00Z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