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  <w:bookmarkStart w:id="0" w:name="_GoBack"/>
      <w:bookmarkEnd w:id="0"/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Pr="007C494A" w:rsidRDefault="00FF7FCC" w:rsidP="00BA0D15">
      <w:pPr>
        <w:ind w:right="39"/>
        <w:rPr>
          <w:rFonts w:ascii="NobelCE Lt" w:hAnsi="NobelCE Lt"/>
          <w:noProof/>
          <w:sz w:val="24"/>
          <w:szCs w:val="24"/>
        </w:rPr>
      </w:pPr>
    </w:p>
    <w:p w14:paraId="5381D380" w14:textId="1886A8F8" w:rsidR="00485DAB" w:rsidRPr="007C494A" w:rsidRDefault="00867FCE" w:rsidP="00485DAB">
      <w:pPr>
        <w:ind w:right="39"/>
        <w:rPr>
          <w:noProof/>
        </w:rPr>
      </w:pPr>
      <w:r>
        <w:rPr>
          <w:rFonts w:ascii="NobelCE Lt" w:hAnsi="NobelCE Lt"/>
          <w:noProof/>
          <w:sz w:val="24"/>
          <w:szCs w:val="24"/>
        </w:rPr>
        <w:t>21</w:t>
      </w:r>
      <w:r w:rsidR="00BA0D15" w:rsidRPr="007C494A">
        <w:rPr>
          <w:rFonts w:ascii="NobelCE Lt" w:hAnsi="NobelCE Lt"/>
          <w:noProof/>
          <w:sz w:val="24"/>
          <w:szCs w:val="24"/>
        </w:rPr>
        <w:t xml:space="preserve"> </w:t>
      </w:r>
      <w:r w:rsidR="006A0DA4">
        <w:rPr>
          <w:rFonts w:ascii="NobelCE Lt" w:hAnsi="NobelCE Lt"/>
          <w:noProof/>
          <w:sz w:val="24"/>
          <w:szCs w:val="24"/>
        </w:rPr>
        <w:t>WRZEŚNIA</w:t>
      </w:r>
      <w:r w:rsidR="008220D3" w:rsidRPr="007C494A">
        <w:rPr>
          <w:rFonts w:ascii="NobelCE Lt" w:hAnsi="NobelCE Lt"/>
          <w:noProof/>
          <w:sz w:val="24"/>
          <w:szCs w:val="24"/>
        </w:rPr>
        <w:t xml:space="preserve"> 201</w:t>
      </w:r>
      <w:r w:rsidR="004357C8" w:rsidRPr="007C494A">
        <w:rPr>
          <w:rFonts w:ascii="NobelCE Lt" w:hAnsi="NobelCE Lt"/>
          <w:noProof/>
          <w:sz w:val="24"/>
          <w:szCs w:val="24"/>
        </w:rPr>
        <w:t>8</w:t>
      </w:r>
    </w:p>
    <w:p w14:paraId="745FFCDB" w14:textId="4FEEDF75" w:rsidR="008766FB" w:rsidRPr="007C494A" w:rsidRDefault="008766FB" w:rsidP="00624D8F">
      <w:pPr>
        <w:rPr>
          <w:rFonts w:ascii="NobelCE Lt" w:hAnsi="NobelCE Lt"/>
          <w:b/>
          <w:noProof/>
          <w:sz w:val="36"/>
          <w:szCs w:val="36"/>
        </w:rPr>
      </w:pPr>
    </w:p>
    <w:p w14:paraId="44646E84" w14:textId="5BF0911F" w:rsidR="00C43E50" w:rsidRDefault="00C43E50" w:rsidP="007C494A">
      <w:pPr>
        <w:rPr>
          <w:rFonts w:ascii="NobelCE Lt" w:hAnsi="NobelCE Lt"/>
          <w:b/>
          <w:noProof/>
          <w:sz w:val="36"/>
          <w:szCs w:val="36"/>
        </w:rPr>
      </w:pPr>
    </w:p>
    <w:p w14:paraId="793AA191" w14:textId="7380B5CA" w:rsidR="00867FCE" w:rsidRPr="0015761B" w:rsidRDefault="00867FCE" w:rsidP="0015761B">
      <w:pPr>
        <w:rPr>
          <w:rFonts w:ascii="NobelCE Lt" w:hAnsi="NobelCE Lt"/>
          <w:b/>
          <w:noProof/>
          <w:sz w:val="36"/>
          <w:szCs w:val="36"/>
        </w:rPr>
      </w:pPr>
      <w:r w:rsidRPr="00867FCE">
        <w:rPr>
          <w:rFonts w:ascii="NobelCE Lt" w:hAnsi="NobelCE Lt"/>
          <w:b/>
          <w:noProof/>
          <w:sz w:val="36"/>
          <w:szCs w:val="36"/>
        </w:rPr>
        <w:t>ZA KULISAMI #SHARPYETSMOOTH Z GWIAZDĄ SZTUKI KULINARNEJ ANDREASEM MØLLEREM</w:t>
      </w:r>
    </w:p>
    <w:p w14:paraId="53B8A0D2" w14:textId="77777777" w:rsidR="0015761B" w:rsidRDefault="0015761B" w:rsidP="006A0DA4">
      <w:pPr>
        <w:rPr>
          <w:rFonts w:ascii="NobelCE Lt" w:hAnsi="NobelCE Lt"/>
          <w:b/>
          <w:noProof/>
          <w:sz w:val="36"/>
          <w:szCs w:val="36"/>
        </w:rPr>
      </w:pPr>
    </w:p>
    <w:p w14:paraId="1176C06F" w14:textId="77777777" w:rsidR="00867FCE" w:rsidRDefault="00867FCE" w:rsidP="006A0DA4">
      <w:pPr>
        <w:rPr>
          <w:rFonts w:ascii="NobelCE Lt" w:hAnsi="NobelCE Lt"/>
          <w:b/>
          <w:noProof/>
          <w:sz w:val="36"/>
          <w:szCs w:val="36"/>
        </w:rPr>
      </w:pPr>
    </w:p>
    <w:p w14:paraId="13C1223E" w14:textId="77777777" w:rsidR="00867FCE" w:rsidRPr="006A0DA4" w:rsidRDefault="00867FCE" w:rsidP="006A0DA4">
      <w:pPr>
        <w:rPr>
          <w:rFonts w:ascii="NobelCE Lt" w:hAnsi="NobelCE Lt"/>
          <w:b/>
          <w:noProof/>
          <w:sz w:val="36"/>
          <w:szCs w:val="36"/>
        </w:rPr>
      </w:pPr>
    </w:p>
    <w:p w14:paraId="4DD4E7DC" w14:textId="77777777" w:rsidR="00867FCE" w:rsidRPr="00867FCE" w:rsidRDefault="00867FCE" w:rsidP="00867FCE">
      <w:pPr>
        <w:pStyle w:val="Akapitzlist"/>
        <w:numPr>
          <w:ilvl w:val="0"/>
          <w:numId w:val="12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867FCE">
        <w:rPr>
          <w:rFonts w:ascii="NobelCE Lt" w:hAnsi="NobelCE Lt"/>
          <w:b/>
          <w:sz w:val="24"/>
          <w:szCs w:val="24"/>
        </w:rPr>
        <w:t xml:space="preserve">Andreas </w:t>
      </w:r>
      <w:proofErr w:type="spellStart"/>
      <w:r w:rsidRPr="00867FCE">
        <w:rPr>
          <w:rFonts w:ascii="NobelCE Lt" w:hAnsi="NobelCE Lt"/>
          <w:b/>
          <w:sz w:val="24"/>
          <w:szCs w:val="24"/>
        </w:rPr>
        <w:t>Møller</w:t>
      </w:r>
      <w:proofErr w:type="spellEnd"/>
      <w:r w:rsidRPr="00867FCE">
        <w:rPr>
          <w:rFonts w:ascii="NobelCE Lt" w:hAnsi="NobelCE Lt"/>
          <w:b/>
          <w:sz w:val="24"/>
          <w:szCs w:val="24"/>
        </w:rPr>
        <w:t xml:space="preserve"> stworzył unikalne danie #</w:t>
      </w:r>
      <w:proofErr w:type="spellStart"/>
      <w:r w:rsidRPr="00867FCE">
        <w:rPr>
          <w:rFonts w:ascii="NobelCE Lt" w:hAnsi="NobelCE Lt"/>
          <w:b/>
          <w:sz w:val="24"/>
          <w:szCs w:val="24"/>
        </w:rPr>
        <w:t>SharpYetSmooth</w:t>
      </w:r>
      <w:proofErr w:type="spellEnd"/>
      <w:r w:rsidRPr="00867FCE">
        <w:rPr>
          <w:rFonts w:ascii="NobelCE Lt" w:hAnsi="NobelCE Lt"/>
          <w:b/>
          <w:sz w:val="24"/>
          <w:szCs w:val="24"/>
        </w:rPr>
        <w:t xml:space="preserve">, aby uświetnić debiut nowego wcielenia </w:t>
      </w:r>
      <w:proofErr w:type="spellStart"/>
      <w:r w:rsidRPr="00867FCE">
        <w:rPr>
          <w:rFonts w:ascii="NobelCE Lt" w:hAnsi="NobelCE Lt"/>
          <w:b/>
          <w:sz w:val="24"/>
          <w:szCs w:val="24"/>
        </w:rPr>
        <w:t>coupe</w:t>
      </w:r>
      <w:proofErr w:type="spellEnd"/>
      <w:r w:rsidRPr="00867FCE">
        <w:rPr>
          <w:rFonts w:ascii="NobelCE Lt" w:hAnsi="NobelCE Lt"/>
          <w:b/>
          <w:sz w:val="24"/>
          <w:szCs w:val="24"/>
        </w:rPr>
        <w:t xml:space="preserve"> Lexus RC</w:t>
      </w:r>
    </w:p>
    <w:p w14:paraId="7BCFB32B" w14:textId="77777777" w:rsidR="00867FCE" w:rsidRPr="00867FCE" w:rsidRDefault="00867FCE" w:rsidP="00867FCE">
      <w:pPr>
        <w:pStyle w:val="Akapitzlist"/>
        <w:numPr>
          <w:ilvl w:val="0"/>
          <w:numId w:val="12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proofErr w:type="spellStart"/>
      <w:r w:rsidRPr="00867FCE">
        <w:rPr>
          <w:rFonts w:ascii="NobelCE Lt" w:hAnsi="NobelCE Lt"/>
          <w:b/>
          <w:sz w:val="24"/>
          <w:szCs w:val="24"/>
        </w:rPr>
        <w:t>Møller</w:t>
      </w:r>
      <w:proofErr w:type="spellEnd"/>
      <w:r w:rsidRPr="00867FCE">
        <w:rPr>
          <w:rFonts w:ascii="NobelCE Lt" w:hAnsi="NobelCE Lt"/>
          <w:b/>
          <w:sz w:val="24"/>
          <w:szCs w:val="24"/>
        </w:rPr>
        <w:t xml:space="preserve"> wyjaśnia, co sztuka kulinarna ma wspólnego z mistrzowskim rzemiosłem </w:t>
      </w:r>
      <w:proofErr w:type="spellStart"/>
      <w:r w:rsidRPr="00867FCE">
        <w:rPr>
          <w:rFonts w:ascii="NobelCE Lt" w:hAnsi="NobelCE Lt"/>
          <w:b/>
          <w:sz w:val="24"/>
          <w:szCs w:val="24"/>
        </w:rPr>
        <w:t>Takumi</w:t>
      </w:r>
      <w:proofErr w:type="spellEnd"/>
      <w:r w:rsidRPr="00867FCE">
        <w:rPr>
          <w:rFonts w:ascii="NobelCE Lt" w:hAnsi="NobelCE Lt"/>
          <w:b/>
          <w:sz w:val="24"/>
          <w:szCs w:val="24"/>
        </w:rPr>
        <w:t xml:space="preserve"> Lexusa i japońską tradycją gościnności </w:t>
      </w:r>
      <w:proofErr w:type="spellStart"/>
      <w:r w:rsidRPr="00867FCE">
        <w:rPr>
          <w:rFonts w:ascii="NobelCE Lt" w:hAnsi="NobelCE Lt"/>
          <w:b/>
          <w:sz w:val="24"/>
          <w:szCs w:val="24"/>
        </w:rPr>
        <w:t>Omotenashi</w:t>
      </w:r>
      <w:proofErr w:type="spellEnd"/>
    </w:p>
    <w:p w14:paraId="4EE7B772" w14:textId="2BCB0D08" w:rsidR="006A0DA4" w:rsidRPr="006A0DA4" w:rsidRDefault="006A0DA4" w:rsidP="00867FCE">
      <w:pPr>
        <w:rPr>
          <w:rFonts w:ascii="NobelCE Lt" w:hAnsi="NobelCE Lt"/>
          <w:b/>
          <w:noProof/>
          <w:sz w:val="36"/>
          <w:szCs w:val="36"/>
        </w:rPr>
      </w:pPr>
    </w:p>
    <w:p w14:paraId="06D3DA38" w14:textId="77777777" w:rsidR="006B107B" w:rsidRPr="00293530" w:rsidRDefault="006B107B" w:rsidP="00293530">
      <w:pPr>
        <w:rPr>
          <w:rFonts w:ascii="NobelCE Lt" w:hAnsi="NobelCE Lt"/>
          <w:noProof/>
          <w:sz w:val="24"/>
          <w:szCs w:val="24"/>
        </w:rPr>
      </w:pPr>
    </w:p>
    <w:p w14:paraId="4AFAF2C9" w14:textId="77777777" w:rsidR="00867FCE" w:rsidRPr="00867FCE" w:rsidRDefault="00867FCE" w:rsidP="00867FCE">
      <w:pPr>
        <w:rPr>
          <w:rFonts w:ascii="NobelCE Lt" w:hAnsi="NobelCE Lt"/>
          <w:noProof/>
          <w:sz w:val="24"/>
          <w:szCs w:val="24"/>
        </w:rPr>
      </w:pPr>
      <w:r w:rsidRPr="00867FCE">
        <w:rPr>
          <w:rFonts w:ascii="NobelCE Lt" w:hAnsi="NobelCE Lt"/>
          <w:noProof/>
          <w:sz w:val="24"/>
          <w:szCs w:val="24"/>
        </w:rPr>
        <w:t>Andreas Møller, zyskujący coraz większą sławę duński szef kuchni wyróżnionej przez Michelina restauracji Copenhague w Paryżu, stworzył niezwykłe, pełne fascynujących kontrastów danie #SharpYetSmooth, będące interpretacją charakteru nowego Lexusa RC. Pracę nad swoim dziełem Andreas rozpoczął z dala od kuchni – za kierownicą nowego coupe, by w pełni poznać szczególne cechy samochodu i filozofię marki Lexus.</w:t>
      </w:r>
    </w:p>
    <w:p w14:paraId="1840F897" w14:textId="77777777" w:rsidR="00867FCE" w:rsidRPr="00867FCE" w:rsidRDefault="00867FCE" w:rsidP="00867FCE">
      <w:pPr>
        <w:rPr>
          <w:rFonts w:ascii="NobelCE Lt" w:hAnsi="NobelCE Lt"/>
          <w:noProof/>
          <w:sz w:val="24"/>
          <w:szCs w:val="24"/>
        </w:rPr>
      </w:pPr>
      <w:r w:rsidRPr="00867FCE">
        <w:rPr>
          <w:rFonts w:ascii="NobelCE Lt" w:hAnsi="NobelCE Lt"/>
          <w:noProof/>
          <w:sz w:val="24"/>
          <w:szCs w:val="24"/>
        </w:rPr>
        <w:t>„Gdy Lexus zaprosił mnie do współpracy przy tym porywającym projekcie, zapaliłem się do pomysłu stworzenia dania inspirowanego samochodem” – mówi Andreas Møller. – „Zarówno prowadzenie auta, jak i wizyta w restauracji wiążą się z przeżyciami i emocjami, które pozostają w pamięci”.</w:t>
      </w:r>
    </w:p>
    <w:p w14:paraId="0F8D7E18" w14:textId="77777777" w:rsidR="00867FCE" w:rsidRPr="00867FCE" w:rsidRDefault="00867FCE" w:rsidP="00867FCE">
      <w:pPr>
        <w:rPr>
          <w:rFonts w:ascii="NobelCE Lt" w:hAnsi="NobelCE Lt"/>
          <w:noProof/>
          <w:sz w:val="24"/>
          <w:szCs w:val="24"/>
        </w:rPr>
      </w:pPr>
      <w:r w:rsidRPr="00867FCE">
        <w:rPr>
          <w:rFonts w:ascii="NobelCE Lt" w:hAnsi="NobelCE Lt"/>
          <w:noProof/>
          <w:sz w:val="24"/>
          <w:szCs w:val="24"/>
        </w:rPr>
        <w:lastRenderedPageBreak/>
        <w:t>„Oprócz wyglądu RC wielkie wrażenie zrobiło na mnie to, że ostremu charakterowi prowadzenia sportowego coupe towarzyszy gładkość pracy hybrydowego napędu. Właśnie na takim kontraście postanowiłem oprzeć swoje kulinarne dzieło” – opowiada paryski mistrz kuchni o inspiracji, która kierowała nim przy tworzeniu dania.</w:t>
      </w:r>
    </w:p>
    <w:p w14:paraId="422B0BE7" w14:textId="77777777" w:rsidR="00867FCE" w:rsidRPr="00867FCE" w:rsidRDefault="00867FCE" w:rsidP="00867FCE">
      <w:pPr>
        <w:rPr>
          <w:rFonts w:ascii="NobelCE Lt" w:hAnsi="NobelCE Lt"/>
          <w:noProof/>
          <w:sz w:val="24"/>
          <w:szCs w:val="24"/>
        </w:rPr>
      </w:pPr>
      <w:r w:rsidRPr="00867FCE">
        <w:rPr>
          <w:rFonts w:ascii="NobelCE Lt" w:hAnsi="NobelCE Lt"/>
          <w:noProof/>
          <w:sz w:val="24"/>
          <w:szCs w:val="24"/>
        </w:rPr>
        <w:t>Sposób, w jaki Andreas pracuje w kuchni – tworząc nowe danie z największą starannością w oparciu o ogromne doświadczenie – przypomina pracę japońskich mistrzów rzemiosła Takumi. Ich precyzja i zdobyte przez wiele lat umiejętności przekładają się na doskonałą jakość samochodów Lexusa. I tak jak Andreas używa wyłącznie najlepszych składników, Lexus wykorzystuje tylko materiały najwyższej jakości.</w:t>
      </w:r>
    </w:p>
    <w:p w14:paraId="087464B4" w14:textId="5588C2EA" w:rsidR="00867FCE" w:rsidRPr="00867FCE" w:rsidRDefault="00867FCE" w:rsidP="00867FCE">
      <w:pPr>
        <w:rPr>
          <w:rFonts w:ascii="NobelCE Lt" w:hAnsi="NobelCE Lt"/>
          <w:noProof/>
          <w:sz w:val="24"/>
          <w:szCs w:val="24"/>
        </w:rPr>
      </w:pPr>
      <w:r w:rsidRPr="00867FCE">
        <w:rPr>
          <w:rFonts w:ascii="NobelCE Lt" w:hAnsi="NobelCE Lt"/>
          <w:noProof/>
          <w:sz w:val="24"/>
          <w:szCs w:val="24"/>
        </w:rPr>
        <w:t>Andreas wyjaśnia, jak łączy kontrastujące składniki w nowatorską potrawę, zgodnie</w:t>
      </w:r>
      <w:r>
        <w:rPr>
          <w:rFonts w:ascii="NobelCE Lt" w:hAnsi="NobelCE Lt"/>
          <w:noProof/>
          <w:sz w:val="24"/>
          <w:szCs w:val="24"/>
        </w:rPr>
        <w:t xml:space="preserve"> z filozofią Lexusa „YET” („</w:t>
      </w:r>
      <w:r w:rsidRPr="00867FCE">
        <w:rPr>
          <w:rFonts w:ascii="NobelCE Lt" w:hAnsi="NobelCE Lt"/>
          <w:noProof/>
          <w:sz w:val="24"/>
          <w:szCs w:val="24"/>
        </w:rPr>
        <w:t>jednocześnie”): – „Zawsze staram się łączyć smaki, które zwykle spotyka się oddzielnie. Lubię zapraszać gości do zabawy w poznawanie zaskakujących kombinacji słodyczy i ostrości oraz różnych aromatów”.</w:t>
      </w:r>
    </w:p>
    <w:p w14:paraId="74480150" w14:textId="77777777" w:rsidR="00867FCE" w:rsidRPr="00867FCE" w:rsidRDefault="00867FCE" w:rsidP="00867FCE">
      <w:pPr>
        <w:rPr>
          <w:rFonts w:ascii="NobelCE Lt" w:hAnsi="NobelCE Lt"/>
          <w:noProof/>
          <w:sz w:val="24"/>
          <w:szCs w:val="24"/>
        </w:rPr>
      </w:pPr>
      <w:r w:rsidRPr="00867FCE">
        <w:rPr>
          <w:rFonts w:ascii="NobelCE Lt" w:hAnsi="NobelCE Lt"/>
          <w:noProof/>
          <w:sz w:val="24"/>
          <w:szCs w:val="24"/>
        </w:rPr>
        <w:t>Specjalnie dobraną rybę atlantycką, wędzoną w dębowym dymie, Andreas połączył z siekaną kalarepą, zeszkloną w procesie marynowania z dodatkiem chrzanu. Spektrum różnorodnych smaków i tekstur w intrygującej kombinacji tworzą kiszone ziarna gorczycy i czosnku niedźwiedziego, kwaskowaty egzotyczny owoc Citrus australasica, znany też jako limonkowy kawior, a także porzeczki, ogórecznik, rukiew i azjatycka solanka Salsola komarovii, zwana w Japonii okahijiki. Całość przykryta jest lekko osoloną watą cukrową, która spryskana sokiem z białych porzeczek, osolonej cytryny i olejem z jadalnych alg powoli rozpuszcza się, w doskonały sposób uwalniając kompozycję smaków i zapachów.</w:t>
      </w:r>
    </w:p>
    <w:p w14:paraId="0967558C" w14:textId="77777777" w:rsidR="00867FCE" w:rsidRPr="00867FCE" w:rsidRDefault="00867FCE" w:rsidP="00867FCE">
      <w:pPr>
        <w:rPr>
          <w:rFonts w:ascii="NobelCE Lt" w:hAnsi="NobelCE Lt"/>
          <w:noProof/>
          <w:sz w:val="24"/>
          <w:szCs w:val="24"/>
        </w:rPr>
      </w:pPr>
      <w:r w:rsidRPr="00867FCE">
        <w:rPr>
          <w:rFonts w:ascii="NobelCE Lt" w:hAnsi="NobelCE Lt"/>
          <w:noProof/>
          <w:sz w:val="24"/>
          <w:szCs w:val="24"/>
        </w:rPr>
        <w:t>„Wykorzystanie waty cukrowej, pod którą skrywają się same dobre rzeczy, to analogia do nowego samochodu – stopniowo odkrywasz coraz więcej dobrego, którego nie było widać na pierwszy rzut oka” – mówi Andreas.</w:t>
      </w:r>
    </w:p>
    <w:p w14:paraId="5C499C85" w14:textId="77777777" w:rsidR="00867FCE" w:rsidRPr="00867FCE" w:rsidRDefault="00867FCE" w:rsidP="00867FCE">
      <w:pPr>
        <w:rPr>
          <w:rFonts w:ascii="NobelCE Lt" w:hAnsi="NobelCE Lt"/>
          <w:noProof/>
          <w:sz w:val="24"/>
          <w:szCs w:val="24"/>
        </w:rPr>
      </w:pPr>
      <w:r w:rsidRPr="00867FCE">
        <w:rPr>
          <w:rFonts w:ascii="NobelCE Lt" w:hAnsi="NobelCE Lt"/>
          <w:noProof/>
          <w:sz w:val="24"/>
          <w:szCs w:val="24"/>
        </w:rPr>
        <w:t>Praca Andreasa ma także wiele wspólnego z najlepszymi tradycjami japońskiej gościnności Omotenashi, które odnajdziemy w każdym samochodzie Lexusa – chodzi o to, by odgadywać potrzeby ludzi i przekraczać ich oczekiwania. – „Przychodzą do nas goście z całego świata, ale łączy ich to, że wszyscy pragną wyjątkowych wrażeń. Naszym zadaniem jest spełnić ich oczekiwania i dostarczyć im przeżyć, które pozostaną w ich pamięci. Obsługa klientów opiera się na prostych zasadach – daj im to, co sam chciałbyś dostać i staraj się być coraz lepszy”.</w:t>
      </w:r>
    </w:p>
    <w:p w14:paraId="0F069128" w14:textId="77777777" w:rsidR="00867FCE" w:rsidRPr="00867FCE" w:rsidRDefault="00867FCE" w:rsidP="00867FCE">
      <w:pPr>
        <w:rPr>
          <w:rFonts w:ascii="NobelCE Lt" w:hAnsi="NobelCE Lt"/>
          <w:noProof/>
          <w:sz w:val="24"/>
          <w:szCs w:val="24"/>
        </w:rPr>
      </w:pPr>
      <w:r w:rsidRPr="00867FCE">
        <w:rPr>
          <w:rFonts w:ascii="NobelCE Lt" w:hAnsi="NobelCE Lt"/>
          <w:noProof/>
          <w:sz w:val="24"/>
          <w:szCs w:val="24"/>
        </w:rPr>
        <w:t>Współpraca z Lexusem to dla Andreasa pozytywne przeżycia nie tylko w zakresie sztuki kulinarnej, ale i podczas wielu godzin za kierownicą RC: – „Przyznam, że przed przyjazdem z Danii do Francji nie miałem do czynienia z Lexusami i jestem mile zaskoczony wyglądem i luksusem tych samochodów. Latem przejechałem Lexusem po Francji 4200 kilometrów i bez dwóch zdań stałem się fanem tej marki. Każdy chciałby mieć samochód, który zwraca uwagę. Design nie jest przesadzony, a wysmakowany, taki jak powinien być”.</w:t>
      </w:r>
    </w:p>
    <w:p w14:paraId="09FB6228" w14:textId="77777777" w:rsidR="00867FCE" w:rsidRPr="00867FCE" w:rsidRDefault="00867FCE" w:rsidP="00867FCE">
      <w:pPr>
        <w:rPr>
          <w:rFonts w:ascii="NobelCE Lt" w:hAnsi="NobelCE Lt"/>
          <w:noProof/>
          <w:sz w:val="24"/>
          <w:szCs w:val="24"/>
        </w:rPr>
      </w:pPr>
      <w:r w:rsidRPr="00867FCE">
        <w:rPr>
          <w:rFonts w:ascii="NobelCE Lt" w:hAnsi="NobelCE Lt"/>
          <w:noProof/>
          <w:sz w:val="24"/>
          <w:szCs w:val="24"/>
        </w:rPr>
        <w:lastRenderedPageBreak/>
        <w:t>Lexus zaprasza dziennikarzy do degustacji dania #SharpYetSmooth na swoim stoisku na Paryskim Salonie Samochodowym podczas światowego debiutu nowego RC w dniu 2 października w godzinach od 11:00 do 16:00.</w:t>
      </w:r>
    </w:p>
    <w:p w14:paraId="21A19D50" w14:textId="0BF15BF8" w:rsidR="00E2633C" w:rsidRPr="007C494A" w:rsidRDefault="00867FCE" w:rsidP="00867FCE">
      <w:pPr>
        <w:rPr>
          <w:rFonts w:ascii="NobelCE Lt" w:hAnsi="NobelCE Lt"/>
          <w:noProof/>
          <w:sz w:val="24"/>
          <w:szCs w:val="24"/>
        </w:rPr>
      </w:pPr>
      <w:r w:rsidRPr="00867FCE">
        <w:rPr>
          <w:rFonts w:ascii="NobelCE Lt" w:hAnsi="NobelCE Lt"/>
          <w:noProof/>
          <w:sz w:val="24"/>
          <w:szCs w:val="24"/>
        </w:rPr>
        <w:t>Kolejne informacje będą publikowane w mediach społecznościowych z tagiem #SharpYetSmooth.</w:t>
      </w:r>
    </w:p>
    <w:sectPr w:rsidR="00E2633C" w:rsidRPr="007C49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F69F1" w14:textId="77777777" w:rsidR="00230156" w:rsidRDefault="00230156">
      <w:pPr>
        <w:spacing w:after="0" w:line="240" w:lineRule="auto"/>
      </w:pPr>
      <w:r>
        <w:separator/>
      </w:r>
    </w:p>
  </w:endnote>
  <w:endnote w:type="continuationSeparator" w:id="0">
    <w:p w14:paraId="43594392" w14:textId="77777777" w:rsidR="00230156" w:rsidRDefault="0023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mbria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76">
    <w:altName w:val="Cambria"/>
    <w:charset w:val="EE"/>
    <w:family w:val="auto"/>
    <w:pitch w:val="variable"/>
  </w:font>
  <w:font w:name="font395">
    <w:altName w:val="Calibri"/>
    <w:charset w:val="EE"/>
    <w:family w:val="auto"/>
    <w:pitch w:val="variable"/>
  </w:font>
  <w:font w:name="font420">
    <w:altName w:val="Calibri"/>
    <w:charset w:val="EE"/>
    <w:family w:val="auto"/>
    <w:pitch w:val="variable"/>
  </w:font>
  <w:font w:name="font305">
    <w:altName w:val="Times New Roman"/>
    <w:charset w:val="EE"/>
    <w:family w:val="auto"/>
    <w:pitch w:val="variable"/>
  </w:font>
  <w:font w:name="Nobel-Regular">
    <w:altName w:val="Cambria"/>
    <w:charset w:val="EE"/>
    <w:family w:val="roman"/>
    <w:pitch w:val="variable"/>
  </w:font>
  <w:font w:name="NobelCE Lt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4A05D" w14:textId="77777777" w:rsidR="00492A00" w:rsidRDefault="00492A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867FCE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867FCE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89ECF" w14:textId="77777777" w:rsidR="00230156" w:rsidRDefault="00230156">
      <w:pPr>
        <w:spacing w:after="0" w:line="240" w:lineRule="auto"/>
      </w:pPr>
      <w:r>
        <w:separator/>
      </w:r>
    </w:p>
  </w:footnote>
  <w:footnote w:type="continuationSeparator" w:id="0">
    <w:p w14:paraId="5BD7EB72" w14:textId="77777777" w:rsidR="00230156" w:rsidRDefault="0023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4D027" w14:textId="77777777" w:rsidR="00492A00" w:rsidRDefault="00492A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CD224E8"/>
    <w:multiLevelType w:val="multilevel"/>
    <w:tmpl w:val="35E4D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B0727C5"/>
    <w:multiLevelType w:val="multilevel"/>
    <w:tmpl w:val="F7F2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01458"/>
    <w:rsid w:val="00054FE1"/>
    <w:rsid w:val="00061B5B"/>
    <w:rsid w:val="000856C0"/>
    <w:rsid w:val="000A5603"/>
    <w:rsid w:val="000B1A87"/>
    <w:rsid w:val="000B203D"/>
    <w:rsid w:val="000B7538"/>
    <w:rsid w:val="000C1B79"/>
    <w:rsid w:val="000D09CE"/>
    <w:rsid w:val="000D1D29"/>
    <w:rsid w:val="000D2E10"/>
    <w:rsid w:val="000F0A19"/>
    <w:rsid w:val="00137D51"/>
    <w:rsid w:val="00155803"/>
    <w:rsid w:val="00155D01"/>
    <w:rsid w:val="0015761B"/>
    <w:rsid w:val="0019314A"/>
    <w:rsid w:val="001D1BD2"/>
    <w:rsid w:val="001D2EA6"/>
    <w:rsid w:val="001D32DE"/>
    <w:rsid w:val="001D3DD3"/>
    <w:rsid w:val="001D53BB"/>
    <w:rsid w:val="001D7180"/>
    <w:rsid w:val="001F3CE3"/>
    <w:rsid w:val="001F420D"/>
    <w:rsid w:val="001F59C8"/>
    <w:rsid w:val="0021024C"/>
    <w:rsid w:val="00230156"/>
    <w:rsid w:val="0023043B"/>
    <w:rsid w:val="00241BAA"/>
    <w:rsid w:val="00271713"/>
    <w:rsid w:val="0028357F"/>
    <w:rsid w:val="002901BF"/>
    <w:rsid w:val="00293530"/>
    <w:rsid w:val="002B1C5A"/>
    <w:rsid w:val="002D06D2"/>
    <w:rsid w:val="003263EB"/>
    <w:rsid w:val="00354709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25582"/>
    <w:rsid w:val="0042573B"/>
    <w:rsid w:val="004357C8"/>
    <w:rsid w:val="00436559"/>
    <w:rsid w:val="00474289"/>
    <w:rsid w:val="00485DAB"/>
    <w:rsid w:val="00492A00"/>
    <w:rsid w:val="004D2E0A"/>
    <w:rsid w:val="004D4855"/>
    <w:rsid w:val="005810A8"/>
    <w:rsid w:val="005B5014"/>
    <w:rsid w:val="005C3455"/>
    <w:rsid w:val="005F6E1F"/>
    <w:rsid w:val="00624D8F"/>
    <w:rsid w:val="00632F7B"/>
    <w:rsid w:val="006837BB"/>
    <w:rsid w:val="006A0DA4"/>
    <w:rsid w:val="006B06AE"/>
    <w:rsid w:val="006B107B"/>
    <w:rsid w:val="006B4E15"/>
    <w:rsid w:val="006C2773"/>
    <w:rsid w:val="006C6896"/>
    <w:rsid w:val="006D16BB"/>
    <w:rsid w:val="006D49C0"/>
    <w:rsid w:val="006D7FD0"/>
    <w:rsid w:val="006E2104"/>
    <w:rsid w:val="006F678E"/>
    <w:rsid w:val="00713956"/>
    <w:rsid w:val="007305E7"/>
    <w:rsid w:val="00735F13"/>
    <w:rsid w:val="00740B9E"/>
    <w:rsid w:val="00762AE1"/>
    <w:rsid w:val="0076597F"/>
    <w:rsid w:val="00783F22"/>
    <w:rsid w:val="00793C7E"/>
    <w:rsid w:val="00795F71"/>
    <w:rsid w:val="007B1121"/>
    <w:rsid w:val="007C494A"/>
    <w:rsid w:val="007C514B"/>
    <w:rsid w:val="007D3C7D"/>
    <w:rsid w:val="007E4F46"/>
    <w:rsid w:val="007E6314"/>
    <w:rsid w:val="007F0F1A"/>
    <w:rsid w:val="007F50FB"/>
    <w:rsid w:val="0080021E"/>
    <w:rsid w:val="00811464"/>
    <w:rsid w:val="008220D3"/>
    <w:rsid w:val="00827693"/>
    <w:rsid w:val="00827D4C"/>
    <w:rsid w:val="008436C7"/>
    <w:rsid w:val="0085713B"/>
    <w:rsid w:val="00867FCE"/>
    <w:rsid w:val="008766FB"/>
    <w:rsid w:val="00891722"/>
    <w:rsid w:val="008927F6"/>
    <w:rsid w:val="008A7CDA"/>
    <w:rsid w:val="008B309F"/>
    <w:rsid w:val="00931D13"/>
    <w:rsid w:val="00943225"/>
    <w:rsid w:val="00954746"/>
    <w:rsid w:val="009632DF"/>
    <w:rsid w:val="009722FD"/>
    <w:rsid w:val="00976A76"/>
    <w:rsid w:val="00984E98"/>
    <w:rsid w:val="0098539C"/>
    <w:rsid w:val="009A7104"/>
    <w:rsid w:val="009B312F"/>
    <w:rsid w:val="00A21CDD"/>
    <w:rsid w:val="00A3522C"/>
    <w:rsid w:val="00A366EB"/>
    <w:rsid w:val="00A73561"/>
    <w:rsid w:val="00A93985"/>
    <w:rsid w:val="00AA4234"/>
    <w:rsid w:val="00AA4CB0"/>
    <w:rsid w:val="00AB3298"/>
    <w:rsid w:val="00AB32ED"/>
    <w:rsid w:val="00AD3013"/>
    <w:rsid w:val="00AF57E3"/>
    <w:rsid w:val="00AF6F93"/>
    <w:rsid w:val="00B247DA"/>
    <w:rsid w:val="00B33055"/>
    <w:rsid w:val="00B439B6"/>
    <w:rsid w:val="00B445D9"/>
    <w:rsid w:val="00B53960"/>
    <w:rsid w:val="00B54AF5"/>
    <w:rsid w:val="00B6446C"/>
    <w:rsid w:val="00B65CC3"/>
    <w:rsid w:val="00B751BB"/>
    <w:rsid w:val="00BA04A6"/>
    <w:rsid w:val="00BA0D15"/>
    <w:rsid w:val="00BE1228"/>
    <w:rsid w:val="00BE53D5"/>
    <w:rsid w:val="00BE7F66"/>
    <w:rsid w:val="00C00D21"/>
    <w:rsid w:val="00C00E91"/>
    <w:rsid w:val="00C00F16"/>
    <w:rsid w:val="00C05CA1"/>
    <w:rsid w:val="00C25F4E"/>
    <w:rsid w:val="00C43E50"/>
    <w:rsid w:val="00CC1684"/>
    <w:rsid w:val="00CC30AF"/>
    <w:rsid w:val="00CD062F"/>
    <w:rsid w:val="00CE2770"/>
    <w:rsid w:val="00D22134"/>
    <w:rsid w:val="00D31769"/>
    <w:rsid w:val="00D61F12"/>
    <w:rsid w:val="00D63F1F"/>
    <w:rsid w:val="00D74E33"/>
    <w:rsid w:val="00DC3584"/>
    <w:rsid w:val="00DC5DE7"/>
    <w:rsid w:val="00DD6DE9"/>
    <w:rsid w:val="00DE1272"/>
    <w:rsid w:val="00DF71E5"/>
    <w:rsid w:val="00E2633C"/>
    <w:rsid w:val="00E26D83"/>
    <w:rsid w:val="00E5040F"/>
    <w:rsid w:val="00E50CC7"/>
    <w:rsid w:val="00E644E6"/>
    <w:rsid w:val="00EC4B24"/>
    <w:rsid w:val="00EE121F"/>
    <w:rsid w:val="00EE273A"/>
    <w:rsid w:val="00EE7653"/>
    <w:rsid w:val="00F14B45"/>
    <w:rsid w:val="00F261B4"/>
    <w:rsid w:val="00F7100B"/>
    <w:rsid w:val="00F7311D"/>
    <w:rsid w:val="00FC6D50"/>
    <w:rsid w:val="00FD2E9E"/>
    <w:rsid w:val="00FE1507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7">
    <w:name w:val="Akapit z listą7"/>
    <w:basedOn w:val="Normalny"/>
    <w:rsid w:val="001D1BD2"/>
    <w:pPr>
      <w:ind w:left="720"/>
      <w:contextualSpacing/>
    </w:pPr>
    <w:rPr>
      <w:rFonts w:ascii="Calibri" w:eastAsia="Calibri" w:hAnsi="Calibri" w:cs="font305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7">
    <w:name w:val="Akapit z listą7"/>
    <w:basedOn w:val="Normalny"/>
    <w:rsid w:val="001D1BD2"/>
    <w:pPr>
      <w:ind w:left="720"/>
      <w:contextualSpacing/>
    </w:pPr>
    <w:rPr>
      <w:rFonts w:ascii="Calibri" w:eastAsia="Calibri" w:hAnsi="Calibri" w:cs="font30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2C11-8B31-4CCD-B289-9ECA12E1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2017-10-11T08:42:00Z</cp:lastPrinted>
  <dcterms:created xsi:type="dcterms:W3CDTF">2018-09-21T05:33:00Z</dcterms:created>
  <dcterms:modified xsi:type="dcterms:W3CDTF">2018-09-21T05:33:00Z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