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1D77AFE3" w:rsidR="00485DAB" w:rsidRPr="00485DAB" w:rsidRDefault="00DE1272" w:rsidP="00485DAB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6166BC">
        <w:rPr>
          <w:rFonts w:ascii="NobelCE Lt" w:hAnsi="NobelCE Lt"/>
          <w:sz w:val="24"/>
          <w:szCs w:val="24"/>
          <w:lang w:val="en-US"/>
        </w:rPr>
        <w:t>6</w:t>
      </w:r>
      <w:bookmarkStart w:id="0" w:name="_GoBack"/>
      <w:bookmarkEnd w:id="0"/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005C3B52" w14:textId="72AF6120" w:rsidR="00D22134" w:rsidRDefault="00D22134" w:rsidP="00485DAB">
      <w:pPr>
        <w:rPr>
          <w:rFonts w:ascii="NobelCE Lt" w:hAnsi="NobelCE Lt"/>
          <w:b/>
          <w:sz w:val="36"/>
          <w:szCs w:val="36"/>
        </w:rPr>
      </w:pPr>
    </w:p>
    <w:p w14:paraId="2D9DC45A" w14:textId="18826ED0" w:rsidR="009722FD" w:rsidRDefault="009722FD" w:rsidP="00DE1272">
      <w:pPr>
        <w:rPr>
          <w:rFonts w:ascii="NobelCE Lt" w:hAnsi="NobelCE Lt"/>
          <w:b/>
          <w:sz w:val="36"/>
          <w:szCs w:val="36"/>
        </w:rPr>
      </w:pPr>
    </w:p>
    <w:p w14:paraId="6E83C619" w14:textId="08474F0C" w:rsidR="009722FD" w:rsidRDefault="009722FD" w:rsidP="009722FD">
      <w:pPr>
        <w:rPr>
          <w:rFonts w:ascii="NobelCE Lt" w:hAnsi="NobelCE Lt"/>
          <w:b/>
          <w:sz w:val="36"/>
          <w:szCs w:val="36"/>
        </w:rPr>
      </w:pPr>
      <w:r w:rsidRPr="009722FD">
        <w:rPr>
          <w:rFonts w:ascii="NobelCE Lt" w:hAnsi="NobelCE Lt"/>
          <w:b/>
          <w:sz w:val="36"/>
          <w:szCs w:val="36"/>
        </w:rPr>
        <w:t>OTWARCIE SALONU VIP LOUNGE BY LEXUS NA LOTNISKU W BRUKSELI</w:t>
      </w:r>
    </w:p>
    <w:p w14:paraId="32B03695" w14:textId="2D2AC6F3" w:rsidR="009722FD" w:rsidRDefault="009722FD" w:rsidP="009722FD">
      <w:pPr>
        <w:rPr>
          <w:rFonts w:ascii="NobelCE Lt" w:hAnsi="NobelCE Lt"/>
          <w:b/>
          <w:sz w:val="36"/>
          <w:szCs w:val="36"/>
        </w:rPr>
      </w:pPr>
    </w:p>
    <w:p w14:paraId="19A7F966" w14:textId="445A8CC0" w:rsidR="00DE1272" w:rsidRPr="009722FD" w:rsidRDefault="009722FD" w:rsidP="00D22134">
      <w:pPr>
        <w:rPr>
          <w:rFonts w:ascii="NobelCE Lt" w:hAnsi="NobelCE Lt"/>
          <w:b/>
          <w:sz w:val="24"/>
          <w:szCs w:val="24"/>
        </w:rPr>
      </w:pPr>
      <w:r w:rsidRPr="009722FD">
        <w:rPr>
          <w:rFonts w:ascii="NobelCE Lt" w:hAnsi="NobelCE Lt"/>
          <w:b/>
          <w:sz w:val="24"/>
          <w:szCs w:val="24"/>
        </w:rPr>
        <w:t xml:space="preserve">Salon VIP LOUNGE by Lexus na lotnisku w Brukseli to kolejny krok ekspansji Lexusa jako globalnej marki luksusowego stylu życia, wykraczającego poza świat samochodów klasy </w:t>
      </w:r>
      <w:proofErr w:type="spellStart"/>
      <w:r w:rsidRPr="009722FD">
        <w:rPr>
          <w:rFonts w:ascii="NobelCE Lt" w:hAnsi="NobelCE Lt"/>
          <w:b/>
          <w:sz w:val="24"/>
          <w:szCs w:val="24"/>
        </w:rPr>
        <w:t>premium</w:t>
      </w:r>
      <w:proofErr w:type="spellEnd"/>
      <w:r w:rsidRPr="009722FD">
        <w:rPr>
          <w:rFonts w:ascii="NobelCE Lt" w:hAnsi="NobelCE Lt"/>
          <w:b/>
          <w:sz w:val="24"/>
          <w:szCs w:val="24"/>
        </w:rPr>
        <w:t>. Pozwala on gościom zanurzyć się w świecie Lexusa, oferując szereg udogodnień, zapewniających im podczas pobytu komfort, relaks i rozrywkę.</w:t>
      </w:r>
    </w:p>
    <w:p w14:paraId="24FAB303" w14:textId="40B2525B" w:rsidR="00DE1272" w:rsidRPr="00DE1272" w:rsidRDefault="00DE1272" w:rsidP="00DE1272">
      <w:pPr>
        <w:jc w:val="both"/>
        <w:rPr>
          <w:rFonts w:ascii="NobelCE Lt" w:hAnsi="NobelCE Lt"/>
          <w:b/>
          <w:sz w:val="24"/>
          <w:szCs w:val="24"/>
        </w:rPr>
      </w:pPr>
    </w:p>
    <w:p w14:paraId="2E002625" w14:textId="77777777" w:rsidR="009722FD" w:rsidRPr="009722FD" w:rsidRDefault="009722FD" w:rsidP="009722FD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9722FD">
        <w:rPr>
          <w:rFonts w:ascii="NobelCE Lt" w:hAnsi="NobelCE Lt"/>
          <w:b/>
          <w:sz w:val="24"/>
          <w:szCs w:val="24"/>
          <w:lang w:val="pl-PL"/>
        </w:rPr>
        <w:t>Inspirowane luksusem i designem marki Lexus oraz tradycją japońskiej gościnności</w:t>
      </w:r>
      <w:r w:rsidRPr="009722FD">
        <w:rPr>
          <w:rFonts w:ascii="NobelCE Lt" w:hAnsi="NobelCE Lt"/>
          <w:b/>
          <w:i/>
          <w:sz w:val="24"/>
          <w:szCs w:val="24"/>
          <w:lang w:val="pl-PL"/>
        </w:rPr>
        <w:t xml:space="preserve"> </w:t>
      </w:r>
      <w:proofErr w:type="spellStart"/>
      <w:r w:rsidRPr="009722FD">
        <w:rPr>
          <w:rFonts w:ascii="NobelCE Lt" w:hAnsi="NobelCE Lt"/>
          <w:b/>
          <w:i/>
          <w:sz w:val="24"/>
          <w:szCs w:val="24"/>
          <w:lang w:val="pl-PL"/>
        </w:rPr>
        <w:t>omotenashi</w:t>
      </w:r>
      <w:proofErr w:type="spellEnd"/>
      <w:r w:rsidRPr="009722FD">
        <w:rPr>
          <w:rFonts w:ascii="NobelCE Lt" w:hAnsi="NobelCE Lt"/>
          <w:b/>
          <w:sz w:val="24"/>
          <w:szCs w:val="24"/>
          <w:lang w:val="pl-PL"/>
        </w:rPr>
        <w:t xml:space="preserve"> miejsce relaksu dla międzynarodowych pasażerów, zlokalizowane w biznesowej poczekalni </w:t>
      </w:r>
      <w:proofErr w:type="spellStart"/>
      <w:r w:rsidRPr="009722FD">
        <w:rPr>
          <w:rFonts w:ascii="NobelCE Lt" w:hAnsi="NobelCE Lt"/>
          <w:b/>
          <w:sz w:val="24"/>
          <w:szCs w:val="24"/>
          <w:lang w:val="pl-PL"/>
        </w:rPr>
        <w:t>Brussels</w:t>
      </w:r>
      <w:proofErr w:type="spellEnd"/>
      <w:r w:rsidRPr="009722FD">
        <w:rPr>
          <w:rFonts w:ascii="NobelCE Lt" w:hAnsi="NobelCE Lt"/>
          <w:b/>
          <w:sz w:val="24"/>
          <w:szCs w:val="24"/>
          <w:lang w:val="pl-PL"/>
        </w:rPr>
        <w:t xml:space="preserve"> Airlines THE LOFT</w:t>
      </w:r>
    </w:p>
    <w:p w14:paraId="56C4347A" w14:textId="77777777" w:rsidR="009722FD" w:rsidRPr="009722FD" w:rsidRDefault="009722FD" w:rsidP="009722FD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9722FD">
        <w:rPr>
          <w:rFonts w:ascii="NobelCE Lt" w:hAnsi="NobelCE Lt"/>
          <w:b/>
          <w:sz w:val="24"/>
          <w:szCs w:val="24"/>
          <w:lang w:val="pl-PL"/>
        </w:rPr>
        <w:t>Oficjalne otwarcie przez szefa Lexus Europe Pascala Rucha 25 kwietnia 2018</w:t>
      </w:r>
    </w:p>
    <w:p w14:paraId="401E20C2" w14:textId="77777777" w:rsidR="009722FD" w:rsidRPr="009722FD" w:rsidRDefault="009722FD" w:rsidP="009722FD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9722FD">
        <w:rPr>
          <w:rFonts w:ascii="NobelCE Lt" w:hAnsi="NobelCE Lt"/>
          <w:b/>
          <w:sz w:val="24"/>
          <w:szCs w:val="24"/>
          <w:lang w:val="pl-PL"/>
        </w:rPr>
        <w:t xml:space="preserve">Przedsięwzięcie realizowane we współpracy z </w:t>
      </w:r>
      <w:proofErr w:type="spellStart"/>
      <w:r w:rsidRPr="009722FD">
        <w:rPr>
          <w:rFonts w:ascii="NobelCE Lt" w:hAnsi="NobelCE Lt"/>
          <w:b/>
          <w:sz w:val="24"/>
          <w:szCs w:val="24"/>
          <w:lang w:val="pl-PL"/>
        </w:rPr>
        <w:t>Brussels</w:t>
      </w:r>
      <w:proofErr w:type="spellEnd"/>
      <w:r w:rsidRPr="009722FD">
        <w:rPr>
          <w:rFonts w:ascii="NobelCE Lt" w:hAnsi="NobelCE Lt"/>
          <w:b/>
          <w:sz w:val="24"/>
          <w:szCs w:val="24"/>
          <w:lang w:val="pl-PL"/>
        </w:rPr>
        <w:t xml:space="preserve"> Airlines</w:t>
      </w:r>
    </w:p>
    <w:p w14:paraId="5EDB96A7" w14:textId="77777777" w:rsidR="009722FD" w:rsidRPr="009722FD" w:rsidRDefault="009722FD" w:rsidP="009722FD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9722FD">
        <w:rPr>
          <w:rFonts w:ascii="NobelCE Lt" w:hAnsi="NobelCE Lt"/>
          <w:b/>
          <w:sz w:val="24"/>
          <w:szCs w:val="24"/>
          <w:lang w:val="pl-PL"/>
        </w:rPr>
        <w:t xml:space="preserve">Wystrój obejmuje prace współczesnych projektantów, nagradzanych w konkursach Lexus Design </w:t>
      </w:r>
      <w:proofErr w:type="spellStart"/>
      <w:r w:rsidRPr="009722FD">
        <w:rPr>
          <w:rFonts w:ascii="NobelCE Lt" w:hAnsi="NobelCE Lt"/>
          <w:b/>
          <w:sz w:val="24"/>
          <w:szCs w:val="24"/>
          <w:lang w:val="pl-PL"/>
        </w:rPr>
        <w:t>Awards</w:t>
      </w:r>
      <w:proofErr w:type="spellEnd"/>
    </w:p>
    <w:p w14:paraId="292F7F41" w14:textId="77777777" w:rsidR="009722FD" w:rsidRPr="009722FD" w:rsidRDefault="009722FD" w:rsidP="009722FD">
      <w:pPr>
        <w:pStyle w:val="Akapitzlist2"/>
        <w:numPr>
          <w:ilvl w:val="0"/>
          <w:numId w:val="8"/>
        </w:numPr>
        <w:jc w:val="both"/>
        <w:rPr>
          <w:rFonts w:ascii="NobelCE Lt" w:hAnsi="NobelCE Lt"/>
          <w:b/>
          <w:sz w:val="24"/>
          <w:szCs w:val="24"/>
          <w:lang w:val="pl-PL"/>
        </w:rPr>
      </w:pPr>
      <w:r w:rsidRPr="009722FD">
        <w:rPr>
          <w:rFonts w:ascii="NobelCE Lt" w:hAnsi="NobelCE Lt"/>
          <w:b/>
          <w:sz w:val="24"/>
          <w:szCs w:val="24"/>
          <w:lang w:val="pl-PL"/>
        </w:rPr>
        <w:t xml:space="preserve">Salon VIP wyposażony w Spa GROHE, </w:t>
      </w:r>
      <w:proofErr w:type="spellStart"/>
      <w:r w:rsidRPr="009722FD">
        <w:rPr>
          <w:rFonts w:ascii="NobelCE Lt" w:hAnsi="NobelCE Lt"/>
          <w:b/>
          <w:sz w:val="24"/>
          <w:szCs w:val="24"/>
          <w:lang w:val="pl-PL"/>
        </w:rPr>
        <w:t>audiofilską</w:t>
      </w:r>
      <w:proofErr w:type="spellEnd"/>
      <w:r w:rsidRPr="009722FD">
        <w:rPr>
          <w:rFonts w:ascii="NobelCE Lt" w:hAnsi="NobelCE Lt"/>
          <w:b/>
          <w:sz w:val="24"/>
          <w:szCs w:val="24"/>
          <w:lang w:val="pl-PL"/>
        </w:rPr>
        <w:t xml:space="preserve"> salę Mark Levinson oraz fotele relaksacyjne Real Pro Hot </w:t>
      </w:r>
      <w:proofErr w:type="spellStart"/>
      <w:r w:rsidRPr="009722FD">
        <w:rPr>
          <w:rFonts w:ascii="NobelCE Lt" w:hAnsi="NobelCE Lt"/>
          <w:b/>
          <w:sz w:val="24"/>
          <w:szCs w:val="24"/>
          <w:lang w:val="pl-PL"/>
        </w:rPr>
        <w:t>Stone</w:t>
      </w:r>
      <w:proofErr w:type="spellEnd"/>
      <w:r w:rsidRPr="009722FD">
        <w:rPr>
          <w:rFonts w:ascii="NobelCE Lt" w:hAnsi="NobelCE Lt"/>
          <w:b/>
          <w:sz w:val="24"/>
          <w:szCs w:val="24"/>
          <w:lang w:val="pl-PL"/>
        </w:rPr>
        <w:t xml:space="preserve"> firmy Panasonic</w:t>
      </w:r>
    </w:p>
    <w:p w14:paraId="5B8144F0" w14:textId="77777777" w:rsidR="009722FD" w:rsidRDefault="009722FD" w:rsidP="00EE273A">
      <w:pPr>
        <w:rPr>
          <w:rFonts w:ascii="NobelCE Lt" w:hAnsi="NobelCE Lt"/>
          <w:sz w:val="24"/>
          <w:szCs w:val="24"/>
        </w:rPr>
      </w:pPr>
    </w:p>
    <w:p w14:paraId="42D1FD8E" w14:textId="77777777" w:rsidR="009722FD" w:rsidRDefault="009722FD" w:rsidP="00EE273A">
      <w:pPr>
        <w:rPr>
          <w:rFonts w:ascii="NobelCE Lt" w:hAnsi="NobelCE Lt"/>
          <w:sz w:val="24"/>
          <w:szCs w:val="24"/>
        </w:rPr>
      </w:pPr>
    </w:p>
    <w:p w14:paraId="2FFEED93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>Na powierzchni 700 m2 przygotowano miejsca siedzące dla 175 osób. Poczekalnia LOUNGE by Lexus obejmuje strefy różniące się nastrojem i wyposażeniem, w tym główny bar, strefy z fotelami relaksacyjnymi oraz przestrzeń do pracy.</w:t>
      </w:r>
    </w:p>
    <w:p w14:paraId="61ECF90A" w14:textId="161CF9CE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lastRenderedPageBreak/>
        <w:t>Pascal Ruch, szef Lexus Europe, zainaugurował działanie LOUNGE by Lexus podczas ceremonii otwarcia 25 kwietnia</w:t>
      </w:r>
      <w:r>
        <w:rPr>
          <w:rFonts w:ascii="NobelCE Lt" w:hAnsi="NobelCE Lt"/>
          <w:sz w:val="24"/>
          <w:szCs w:val="24"/>
        </w:rPr>
        <w:t>.</w:t>
      </w:r>
    </w:p>
    <w:p w14:paraId="5B1AF043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 xml:space="preserve">„Biznesowy salon Business </w:t>
      </w:r>
      <w:proofErr w:type="spellStart"/>
      <w:r w:rsidRPr="009722FD">
        <w:rPr>
          <w:rFonts w:ascii="NobelCE Lt" w:hAnsi="NobelCE Lt"/>
          <w:sz w:val="24"/>
          <w:szCs w:val="24"/>
        </w:rPr>
        <w:t>Lounge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THE LOFT linii lotniczej </w:t>
      </w:r>
      <w:proofErr w:type="spellStart"/>
      <w:r w:rsidRPr="009722FD">
        <w:rPr>
          <w:rFonts w:ascii="NobelCE Lt" w:hAnsi="NobelCE Lt"/>
          <w:sz w:val="24"/>
          <w:szCs w:val="24"/>
        </w:rPr>
        <w:t>Brussels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Airlines odwiedza co roku pół miliona międzynarodowych pasażerów, dlatego uruchomienie w niej strefy LOUNGE by Lexus daje Lexusowi znakomitą możliwość prezentacji marki i jej wartości szerokiemu gronu osób spoza świata motoryzacji. To miejsce, w którym będzie można w przyjemnej atmosferze zapoznać się z Lexusem, nie siadając za kierownicą samochodu”.</w:t>
      </w:r>
    </w:p>
    <w:p w14:paraId="33802F4E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>LOUNGE by Lexus nie jest firmowym salonem sprzedaży – w istocie wychodzi poza samochody, dając gościom szansę zobaczenia Lexusa z wielu stron i poznania różnorodnych sposobów, którymi stara się on tworzyć niezwykłe doznania.</w:t>
      </w:r>
    </w:p>
    <w:p w14:paraId="57A38B91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>Poczekalnia oferuje podróżnym wszystko, czego mogliby oczekiwać – i jeszcze więcej, wszystko w sposób charakterystyczny dla Lexusa. We wnętrzach można znaleźć oryginalne dzieła sztuki współczesnej, wysokiej jakości meble i materiały wykończeniowe, starannie opracowane menu z wykwintnymi daniami i napojami, a także miejsca do pracy i rozrywki, wypoczynku i rewitalizacji.</w:t>
      </w:r>
    </w:p>
    <w:p w14:paraId="382E1769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>Umeblowanie salonu VIP LOUNGE by Lexus zostało starannie dobrane lub specjalnie zaprojektowane. Obejmuje ono wielofunkcyjne stoliki i lady barowe utrzymane w stylistyce L-</w:t>
      </w:r>
      <w:proofErr w:type="spellStart"/>
      <w:r w:rsidRPr="009722FD">
        <w:rPr>
          <w:rFonts w:ascii="NobelCE Lt" w:hAnsi="NobelCE Lt"/>
          <w:sz w:val="24"/>
          <w:szCs w:val="24"/>
        </w:rPr>
        <w:t>finesse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znanej z samochodów Lexusa. W poszczególnych strefach zastosowano odpowiednie dla ich charakteru oświetlenie, w tym dwie szczególne instalacje – kompozycję kulistych lamp </w:t>
      </w:r>
      <w:proofErr w:type="spellStart"/>
      <w:r w:rsidRPr="009722FD">
        <w:rPr>
          <w:rFonts w:ascii="NobelCE Lt" w:hAnsi="NobelCE Lt"/>
          <w:sz w:val="24"/>
          <w:szCs w:val="24"/>
        </w:rPr>
        <w:t>Iris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nad barem i stojące lampy </w:t>
      </w:r>
      <w:proofErr w:type="spellStart"/>
      <w:r w:rsidRPr="009722FD">
        <w:rPr>
          <w:rFonts w:ascii="NobelCE Lt" w:hAnsi="NobelCE Lt"/>
          <w:sz w:val="24"/>
          <w:szCs w:val="24"/>
        </w:rPr>
        <w:t>Inaho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, które przechylają się, gdy zbliżają się do nich ludzie. Oba projekty są realizacją prac zgłoszonych do dorocznego konkursu Lexus Design </w:t>
      </w:r>
      <w:proofErr w:type="spellStart"/>
      <w:r w:rsidRPr="009722FD">
        <w:rPr>
          <w:rFonts w:ascii="NobelCE Lt" w:hAnsi="NobelCE Lt"/>
          <w:sz w:val="24"/>
          <w:szCs w:val="24"/>
        </w:rPr>
        <w:t>Award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. W salonie wystawione zostały również prace innych młodych designerów, uczestniczących w konkursach Lexus Design </w:t>
      </w:r>
      <w:proofErr w:type="spellStart"/>
      <w:r w:rsidRPr="009722FD">
        <w:rPr>
          <w:rFonts w:ascii="NobelCE Lt" w:hAnsi="NobelCE Lt"/>
          <w:sz w:val="24"/>
          <w:szCs w:val="24"/>
        </w:rPr>
        <w:t>Award</w:t>
      </w:r>
      <w:proofErr w:type="spellEnd"/>
      <w:r w:rsidRPr="009722FD">
        <w:rPr>
          <w:rFonts w:ascii="NobelCE Lt" w:hAnsi="NobelCE Lt"/>
          <w:sz w:val="24"/>
          <w:szCs w:val="24"/>
        </w:rPr>
        <w:t>.</w:t>
      </w:r>
    </w:p>
    <w:p w14:paraId="5B44F9E6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 xml:space="preserve">Poczekalnia oferuje gościom szereg różnorodnych możliwości relaksu, w tym indywidualne pokoje Spa wyposażone w najnowsze prysznice i instalacje sanitarne firmy GROHE. Dla osób potrzebujących snu przygotowano leżanki </w:t>
      </w:r>
      <w:proofErr w:type="spellStart"/>
      <w:r w:rsidRPr="009722FD">
        <w:rPr>
          <w:rFonts w:ascii="NobelCE Lt" w:hAnsi="NobelCE Lt"/>
          <w:sz w:val="24"/>
          <w:szCs w:val="24"/>
        </w:rPr>
        <w:t>b.Relaxed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by </w:t>
      </w:r>
      <w:proofErr w:type="spellStart"/>
      <w:r w:rsidRPr="009722FD">
        <w:rPr>
          <w:rFonts w:ascii="NobelCE Lt" w:hAnsi="NobelCE Lt"/>
          <w:sz w:val="24"/>
          <w:szCs w:val="24"/>
        </w:rPr>
        <w:t>Brussels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Airlines. W osobnym pomieszczeniu możliwość odstresowania się oferują nowe, wielofunkcyjne fotele relaksacyjne Real Pro Hot </w:t>
      </w:r>
      <w:proofErr w:type="spellStart"/>
      <w:r w:rsidRPr="009722FD">
        <w:rPr>
          <w:rFonts w:ascii="NobelCE Lt" w:hAnsi="NobelCE Lt"/>
          <w:sz w:val="24"/>
          <w:szCs w:val="24"/>
        </w:rPr>
        <w:t>Stone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firmy Panasonic. Zintegrowane programy masażu dają efekt </w:t>
      </w:r>
      <w:proofErr w:type="spellStart"/>
      <w:r w:rsidRPr="009722FD">
        <w:rPr>
          <w:rFonts w:ascii="NobelCE Lt" w:hAnsi="NobelCE Lt"/>
          <w:sz w:val="24"/>
          <w:szCs w:val="24"/>
        </w:rPr>
        <w:t>shiatsu</w:t>
      </w:r>
      <w:proofErr w:type="spellEnd"/>
      <w:r w:rsidRPr="009722FD">
        <w:rPr>
          <w:rFonts w:ascii="NobelCE Lt" w:hAnsi="NobelCE Lt"/>
          <w:sz w:val="24"/>
          <w:szCs w:val="24"/>
        </w:rPr>
        <w:t>, podobny do realizowanego przez fotele najnowszej flagowej limuzyny Lexus LS.</w:t>
      </w:r>
    </w:p>
    <w:p w14:paraId="0033D5D5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>Firma Mark Levinson, wiodący na świecie producent najwyższej jakości systemów audio, jako wieloletni partner Lexusa projektuje dedykowane systemy dla każdego modelu marki. Z wyjątkową jakością dźwięku, którą zapewnia sprzęt Mark Levinson, można się zapoznać w specjalnym pokoju salonu LOUNGE by Lexus.</w:t>
      </w:r>
    </w:p>
    <w:p w14:paraId="5F9F07B8" w14:textId="5FFFD21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 xml:space="preserve">Nowy salon VIP LOUNGE by Lexus wchodzi w skład strefy THE LOFT by </w:t>
      </w:r>
      <w:proofErr w:type="spellStart"/>
      <w:r w:rsidRPr="009722FD">
        <w:rPr>
          <w:rFonts w:ascii="NobelCE Lt" w:hAnsi="NobelCE Lt"/>
          <w:sz w:val="24"/>
          <w:szCs w:val="24"/>
        </w:rPr>
        <w:t>Brussels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Airlines i jest otwarty codziennie od godziny 5 do 21, przyjmując gości zgodnie z </w:t>
      </w:r>
      <w:hyperlink r:id="rId9" w:history="1">
        <w:r w:rsidRPr="009722FD">
          <w:rPr>
            <w:rFonts w:ascii="NobelCE Lt" w:hAnsi="NobelCE Lt"/>
            <w:color w:val="4F81BD" w:themeColor="accent1"/>
            <w:sz w:val="24"/>
            <w:szCs w:val="24"/>
          </w:rPr>
          <w:t>polityką wstępu</w:t>
        </w:r>
      </w:hyperlink>
      <w:r w:rsidRPr="009722FD">
        <w:rPr>
          <w:rFonts w:ascii="NobelCE Lt" w:hAnsi="NobelCE Lt"/>
          <w:sz w:val="24"/>
          <w:szCs w:val="24"/>
        </w:rPr>
        <w:t xml:space="preserve"> obowiązującą dla THE LOFT by </w:t>
      </w:r>
      <w:proofErr w:type="spellStart"/>
      <w:r w:rsidRPr="009722FD">
        <w:rPr>
          <w:rFonts w:ascii="NobelCE Lt" w:hAnsi="NobelCE Lt"/>
          <w:sz w:val="24"/>
          <w:szCs w:val="24"/>
        </w:rPr>
        <w:t>Brussels</w:t>
      </w:r>
      <w:proofErr w:type="spellEnd"/>
      <w:r w:rsidRPr="009722FD">
        <w:rPr>
          <w:rFonts w:ascii="NobelCE Lt" w:hAnsi="NobelCE Lt"/>
          <w:sz w:val="24"/>
          <w:szCs w:val="24"/>
        </w:rPr>
        <w:t xml:space="preserve"> Airlines. </w:t>
      </w:r>
    </w:p>
    <w:p w14:paraId="72F818A6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  <w:r w:rsidRPr="009722FD">
        <w:rPr>
          <w:rFonts w:ascii="NobelCE Lt" w:hAnsi="NobelCE Lt"/>
          <w:sz w:val="24"/>
          <w:szCs w:val="24"/>
        </w:rPr>
        <w:t xml:space="preserve">Salon VIP LOUNGE by Lexus został zaprojektowany przez firmę FITCH, która stworzyła również koncepcję designu dla europejskiej sieci dealerskiej Lexusa. Zaczerpnięte z </w:t>
      </w:r>
      <w:r w:rsidRPr="009722FD">
        <w:rPr>
          <w:rFonts w:ascii="NobelCE Lt" w:hAnsi="NobelCE Lt"/>
          <w:sz w:val="24"/>
          <w:szCs w:val="24"/>
        </w:rPr>
        <w:lastRenderedPageBreak/>
        <w:t>tamtego projektu idee wzbogacono o szereg nowych elementów, inspirowanych między innymi przez salon INTERSECT by Lexus w Tokio i Dubaju.</w:t>
      </w:r>
    </w:p>
    <w:p w14:paraId="32D69BBB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</w:p>
    <w:p w14:paraId="6E211F7C" w14:textId="77777777" w:rsidR="009722FD" w:rsidRPr="009722FD" w:rsidRDefault="009722FD" w:rsidP="009722FD">
      <w:pPr>
        <w:rPr>
          <w:rFonts w:ascii="NobelCE Lt" w:hAnsi="NobelCE Lt"/>
          <w:sz w:val="24"/>
          <w:szCs w:val="24"/>
        </w:rPr>
      </w:pPr>
    </w:p>
    <w:p w14:paraId="7ED665B6" w14:textId="77777777" w:rsidR="00485DAB" w:rsidRPr="00A73561" w:rsidRDefault="00485DAB" w:rsidP="009722FD">
      <w:pPr>
        <w:rPr>
          <w:rFonts w:ascii="NobelCE Lt" w:hAnsi="NobelCE Lt"/>
          <w:sz w:val="24"/>
          <w:szCs w:val="24"/>
        </w:rPr>
      </w:pPr>
    </w:p>
    <w:sectPr w:rsidR="00485DAB" w:rsidRPr="00A7356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8856" w14:textId="77777777" w:rsidR="00D829A1" w:rsidRDefault="00D829A1">
      <w:pPr>
        <w:spacing w:after="0" w:line="240" w:lineRule="auto"/>
      </w:pPr>
      <w:r>
        <w:separator/>
      </w:r>
    </w:p>
  </w:endnote>
  <w:endnote w:type="continuationSeparator" w:id="0">
    <w:p w14:paraId="5CC5D00B" w14:textId="77777777" w:rsidR="00D829A1" w:rsidRDefault="00D8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33055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7719" w14:textId="77777777" w:rsidR="00D829A1" w:rsidRDefault="00D829A1">
      <w:pPr>
        <w:spacing w:after="0" w:line="240" w:lineRule="auto"/>
      </w:pPr>
      <w:r>
        <w:separator/>
      </w:r>
    </w:p>
  </w:footnote>
  <w:footnote w:type="continuationSeparator" w:id="0">
    <w:p w14:paraId="7C25B855" w14:textId="77777777" w:rsidR="00D829A1" w:rsidRDefault="00D8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9314A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166BC"/>
    <w:rsid w:val="00632F7B"/>
    <w:rsid w:val="006837BB"/>
    <w:rsid w:val="006B06AE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C30AF"/>
    <w:rsid w:val="00CD062F"/>
    <w:rsid w:val="00D22134"/>
    <w:rsid w:val="00D61F12"/>
    <w:rsid w:val="00D74E33"/>
    <w:rsid w:val="00D829A1"/>
    <w:rsid w:val="00DD6DE9"/>
    <w:rsid w:val="00DE1272"/>
    <w:rsid w:val="00DF71E5"/>
    <w:rsid w:val="00E26D83"/>
    <w:rsid w:val="00E50CC7"/>
    <w:rsid w:val="00EC4B24"/>
    <w:rsid w:val="00EE121F"/>
    <w:rsid w:val="00EE273A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usselsairlines.com/en-be/practical-information/travel-info/at-the-airport/lounges/the_loft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D8D6-05AB-4887-A310-2FC7B7BE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39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6</cp:revision>
  <cp:lastPrinted>2017-10-11T08:42:00Z</cp:lastPrinted>
  <dcterms:created xsi:type="dcterms:W3CDTF">2018-03-02T08:36:00Z</dcterms:created>
  <dcterms:modified xsi:type="dcterms:W3CDTF">2018-04-26T04:33:00Z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