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6" w:rsidRDefault="00456B56" w:rsidP="00456B5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0D7A9A" w:rsidRPr="000D7A9A" w:rsidRDefault="000D7A9A" w:rsidP="000D7A9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A </w:t>
      </w:r>
      <w:r w:rsidR="00F23467">
        <w:rPr>
          <w:rFonts w:ascii="Arial" w:hAnsi="Arial" w:cs="Arial"/>
          <w:b/>
          <w:caps/>
          <w:sz w:val="24"/>
          <w:szCs w:val="24"/>
          <w:lang w:val="hu-HU"/>
        </w:rPr>
        <w:t>TOYOTA ALKALMAZOTTAI</w:t>
      </w:r>
      <w:r w:rsidRPr="000D7A9A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hu-HU"/>
        </w:rPr>
        <w:t>EGY LEXUS LC-VEL MÉRETI</w:t>
      </w:r>
      <w:r w:rsidR="00B20100">
        <w:rPr>
          <w:rFonts w:ascii="Arial" w:hAnsi="Arial" w:cs="Arial"/>
          <w:b/>
          <w:caps/>
          <w:sz w:val="24"/>
          <w:szCs w:val="24"/>
          <w:lang w:val="hu-HU"/>
        </w:rPr>
        <w:t>K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MEG MAGÁT EZEN A HÉTVÉGÉN A </w:t>
      </w:r>
      <w:r w:rsidRPr="000D7A9A">
        <w:rPr>
          <w:rFonts w:ascii="Arial" w:hAnsi="Arial" w:cs="Arial"/>
          <w:b/>
          <w:caps/>
          <w:sz w:val="24"/>
          <w:szCs w:val="24"/>
          <w:lang w:val="hu-HU"/>
        </w:rPr>
        <w:t>Nürburgring</w:t>
      </w:r>
      <w:r>
        <w:rPr>
          <w:rFonts w:ascii="Arial" w:hAnsi="Arial" w:cs="Arial"/>
          <w:b/>
          <w:caps/>
          <w:sz w:val="24"/>
          <w:szCs w:val="24"/>
          <w:lang w:val="hu-HU"/>
        </w:rPr>
        <w:t>I</w:t>
      </w:r>
      <w:r w:rsidRPr="000D7A9A">
        <w:rPr>
          <w:rFonts w:ascii="Arial" w:hAnsi="Arial" w:cs="Arial"/>
          <w:b/>
          <w:caps/>
          <w:sz w:val="24"/>
          <w:szCs w:val="24"/>
          <w:lang w:val="hu-HU"/>
        </w:rPr>
        <w:t xml:space="preserve"> 24 órás verseny</w:t>
      </w:r>
      <w:r>
        <w:rPr>
          <w:rFonts w:ascii="Arial" w:hAnsi="Arial" w:cs="Arial"/>
          <w:b/>
          <w:caps/>
          <w:sz w:val="24"/>
          <w:szCs w:val="24"/>
          <w:lang w:val="hu-HU"/>
        </w:rPr>
        <w:t>EN</w:t>
      </w:r>
    </w:p>
    <w:p w:rsidR="000D7A9A" w:rsidRP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hyperlink r:id="rId8" w:history="1">
        <w:r w:rsidRPr="000D7A9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TOYOTA GAZOO </w:t>
        </w:r>
        <w:proofErr w:type="spellStart"/>
        <w:r w:rsidRPr="000D7A9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Racing</w:t>
        </w:r>
        <w:proofErr w:type="spellEnd"/>
      </w:hyperlink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egy Lexus LC-t vezető, Toyota alkalmazottakból álló csapattal 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áll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rajthoz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z idei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9" w:history="1">
        <w:proofErr w:type="spellStart"/>
        <w:r w:rsidRPr="004E6A0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Nürburgring</w:t>
        </w:r>
        <w:proofErr w:type="spellEnd"/>
        <w:r w:rsidRPr="004E6A0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24 órás Hosszútávú Versenyen</w:t>
        </w:r>
      </w:hyperlink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amit 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ezen a hétvégén 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május 10. és 13. között rendeznek Németországban.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Nürburgring</w:t>
      </w:r>
      <w:proofErr w:type="spellEnd"/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24 órás Hosszútá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vú Verseny híresen kemény futam: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autók 24 órán köröznek a 25 km hosszú, 300 méteres szintkülönbségű és mintegy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200 kanyarral tarkított pályán, amelyet a hozzáértők a Zöld Pokolként is emlegetnek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TOYOTA GAZOO </w:t>
      </w:r>
      <w:proofErr w:type="spellStart"/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Racing</w:t>
      </w:r>
      <w:proofErr w:type="spellEnd"/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2007 ót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0D7A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vesz részt ezen a futamon,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amely hozzájárul autói és pilótái tökéletesítéséhez.</w:t>
      </w:r>
    </w:p>
    <w:p w:rsidR="000D7A9A" w:rsidRP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A versenyen induló </w:t>
      </w:r>
      <w:hyperlink r:id="rId10" w:history="1">
        <w:r w:rsidRPr="000D7A9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-alkalmazottak teljes egészében maguknak vallják a vállalat filozófiáját, ami így hangzik: „alkossunk egyre jobb autókat!” Az idei futamon ez a </w:t>
      </w:r>
      <w:hyperlink r:id="rId11" w:anchor="hero" w:history="1">
        <w:r w:rsidRPr="000D7A9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LC</w:t>
        </w:r>
      </w:hyperlink>
      <w:r w:rsidRPr="000D7A9A">
        <w:rPr>
          <w:rFonts w:ascii="Arial" w:eastAsiaTheme="minorHAnsi" w:hAnsi="Arial" w:cs="Arial"/>
          <w:sz w:val="22"/>
          <w:szCs w:val="22"/>
          <w:lang w:val="hu-HU"/>
        </w:rPr>
        <w:t>-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ölt majd testet, amelyben számos fejlett technológia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>működik, s ezeket a csapat mérnökei alaposan próbára teszik és tovább finomítják a futamon, hogy tökéletesen működjenek a jövő sorozatgyártású autóiban.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Tavaly a TOYOTA GAZOO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egy </w:t>
      </w:r>
      <w:hyperlink r:id="rId12" w:anchor="hero" w:history="1">
        <w:r w:rsidRPr="000D7A9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RC-</w:t>
        </w:r>
        <w:proofErr w:type="spellStart"/>
        <w:r w:rsidRPr="000D7A9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vel</w:t>
        </w:r>
        <w:proofErr w:type="spellEnd"/>
      </w:hyperlink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nevezett be 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24 órás Hosszútávú Versenyre. A csapatot megviselte a 2016-os kudarc, ezért kemény munkával készültek a 2017-es versenyre, amit nemcsak sikeresen teljesítettek, hanem második helyezést szereztek az SP-3T géposztályban.</w:t>
      </w:r>
    </w:p>
    <w:p w:rsid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24 órás verseny hangulatát talán az alábbi linken látható videó adja vissza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lenginkább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hyperlink r:id="rId13" w:history="1">
        <w:r w:rsidRPr="0016417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https://www.youtube.com/watch?v=6VD7TBdx_j8&amp;</w:t>
        </w:r>
      </w:hyperlink>
    </w:p>
    <w:p w:rsid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D7A9A" w:rsidRP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A TOYOTA GAZOO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ebben az évben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56-os rajtszámmal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egy hátsókerék meghajtású, </w:t>
      </w:r>
      <w:proofErr w:type="spellStart"/>
      <w:r w:rsidR="001734D4">
        <w:rPr>
          <w:rFonts w:ascii="Arial" w:eastAsiaTheme="minorHAnsi" w:hAnsi="Arial" w:cs="Arial"/>
          <w:sz w:val="22"/>
          <w:szCs w:val="22"/>
          <w:lang w:val="hu-HU"/>
        </w:rPr>
        <w:t>Bridgestone</w:t>
      </w:r>
      <w:proofErr w:type="spellEnd"/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abroncsokat kapott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>új Lexus LC-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vel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áll 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majd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>rajthoz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r w:rsidR="001734D4" w:rsidRPr="000D7A9A">
        <w:rPr>
          <w:rFonts w:ascii="Arial" w:eastAsiaTheme="minorHAnsi" w:hAnsi="Arial" w:cs="Arial"/>
          <w:sz w:val="22"/>
          <w:szCs w:val="22"/>
          <w:lang w:val="hu-HU"/>
        </w:rPr>
        <w:t>SP-Pro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géposztályban, amelynek </w:t>
      </w:r>
      <w:r w:rsidR="001734D4" w:rsidRPr="000D7A9A">
        <w:rPr>
          <w:rFonts w:ascii="Arial" w:eastAsiaTheme="minorHAnsi" w:hAnsi="Arial" w:cs="Arial"/>
          <w:sz w:val="22"/>
          <w:szCs w:val="22"/>
          <w:lang w:val="hu-HU"/>
        </w:rPr>
        <w:t>2UR-GSE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típusú motorját némileg módosították.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Miután számos tesztet hajtottak végre Japánban 2017 vége óta, és alaposan kielemezték az autóról gyűjtött visszajelzéseket, a mérnökök nekiláttak az apróbb hiányosságok kiküszöbölésének. És bár az autó sebességével együtt a terhelés is nő, a csapat elszánta magát, hogy megfelel majd a 24 órán át tartó kemény kihívásnak.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24 órás futamon való részvétel </w:t>
      </w:r>
      <w:r w:rsidR="001734D4">
        <w:rPr>
          <w:rFonts w:ascii="Arial" w:eastAsiaTheme="minorHAnsi" w:hAnsi="Arial" w:cs="Arial"/>
          <w:sz w:val="22"/>
          <w:szCs w:val="22"/>
          <w:lang w:val="hu-HU"/>
        </w:rPr>
        <w:t>során egyébiránt a Toyota csapatának nem titkolt célja, hogy az alábbi területeken az itt szerzett tapasztalatok révén még tökéletesebbre csiszolja jövőbemutató technológiáit, hogy a későbbiekben eredményesen alkalmazhassák azokat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a jövő sorozatgyártású autóiban:</w:t>
      </w:r>
    </w:p>
    <w:p w:rsidR="000D7A9A" w:rsidRPr="000D7A9A" w:rsidRDefault="000D7A9A" w:rsidP="006C6C2D">
      <w:pPr>
        <w:pStyle w:val="PlainTex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karosszéria-technológia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fejlesztése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(a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tömeg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csökkentése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merevség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növelése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>)</w:t>
      </w:r>
    </w:p>
    <w:p w:rsidR="000D7A9A" w:rsidRPr="000D7A9A" w:rsidRDefault="000D7A9A" w:rsidP="006C6C2D">
      <w:pPr>
        <w:pStyle w:val="PlainTex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Vezetősegítő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technológiák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(az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észlelés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javítása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stb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>.)</w:t>
      </w:r>
    </w:p>
    <w:p w:rsidR="000D7A9A" w:rsidRPr="000D7A9A" w:rsidRDefault="000D7A9A" w:rsidP="006C6C2D">
      <w:pPr>
        <w:pStyle w:val="PlainTex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aerodinamikai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fejlesztése</w:t>
      </w:r>
      <w:proofErr w:type="spellEnd"/>
    </w:p>
    <w:p w:rsidR="000D7A9A" w:rsidRPr="000D7A9A" w:rsidRDefault="000D7A9A" w:rsidP="006C6C2D">
      <w:pPr>
        <w:pStyle w:val="PlainTex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A motor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fejlesztése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(a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teljesítmény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növelése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súrlódás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csökkentésével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az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üzemanyag-fogyasztás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mérséklése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stb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>.)</w:t>
      </w:r>
    </w:p>
    <w:p w:rsidR="000D7A9A" w:rsidRDefault="000D7A9A" w:rsidP="006C6C2D">
      <w:pPr>
        <w:pStyle w:val="PlainTex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Futómű-technológia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(a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tömeg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csökkentése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merevség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növelése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reakciók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javítása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stb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>.)</w:t>
      </w:r>
    </w:p>
    <w:p w:rsidR="000D7A9A" w:rsidRP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734D4" w:rsidRPr="000D7A9A" w:rsidRDefault="001734D4" w:rsidP="001734D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 xml:space="preserve">Számos tesztet végeztünk Japánban, és két problémamentes előfutamot is teljesítettünk már a </w:t>
      </w:r>
      <w:proofErr w:type="spellStart"/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>Nürburgringen</w:t>
      </w:r>
      <w:proofErr w:type="spellEnd"/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 xml:space="preserve">. Minden remekül ment. Ugyanakkor hozzá kell tennem, hogy akárhányszor autózunk ezen a pályán, mindig érezzük, hogy a </w:t>
      </w:r>
      <w:proofErr w:type="spellStart"/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>Nürburgringet</w:t>
      </w:r>
      <w:proofErr w:type="spellEnd"/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 xml:space="preserve"> nem szabad alábecsülni.</w:t>
      </w:r>
      <w:r w:rsidRPr="001734D4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>Még mindig jó néhány megoldásra váró probléma áll előttünk. Ahogy sorra küzdjük le ezeket a nehézségeket, egyre jobban megértjük az autót. A 24 órás futam alatt ’beszélgetni’ szeretnék az autóval, hogy a Lexus LC legapróbb rezdüléseit is megérezzem, és tökéletesen megértsem az új modellt.</w:t>
      </w:r>
      <w:r w:rsidRPr="001734D4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0D7A9A" w:rsidRPr="001734D4">
        <w:rPr>
          <w:rFonts w:ascii="Arial" w:eastAsiaTheme="minorHAnsi" w:hAnsi="Arial" w:cs="Arial"/>
          <w:i/>
          <w:sz w:val="22"/>
          <w:szCs w:val="22"/>
          <w:lang w:val="hu-HU"/>
        </w:rPr>
        <w:t>Úgy érzem, nagyon alaposan felkészültünk a versenyre, és erőinket egyesítve a lehető legtöbbet hozzuk majd ki a lehetőségeinkből.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”– fogalmaz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Takeshi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Tsuchiya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Nürburgringen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magát megméret</w:t>
      </w:r>
      <w:r>
        <w:rPr>
          <w:rFonts w:ascii="Arial" w:eastAsiaTheme="minorHAnsi" w:hAnsi="Arial" w:cs="Arial"/>
          <w:sz w:val="22"/>
          <w:szCs w:val="22"/>
          <w:lang w:val="hu-HU"/>
        </w:rPr>
        <w:t>ő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Toyota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csapat vezető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pilótája.</w:t>
      </w:r>
    </w:p>
    <w:p w:rsidR="000D7A9A" w:rsidRPr="000D7A9A" w:rsidRDefault="000D7A9A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A417D" w:rsidRPr="000D7A9A" w:rsidRDefault="008A417D" w:rsidP="008A417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Annyi teszt után végre itt vagyunk a </w:t>
      </w:r>
      <w:proofErr w:type="spell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Nürburgringen</w:t>
      </w:r>
      <w:proofErr w:type="spell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! Ám ahhoz, hogy ezen a pályán biztonságosan autózhassunk, az autó legapróbb részeit is alaposan ismernünk kell.</w:t>
      </w: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Izgalmas kihívás az új Lexus LC-</w:t>
      </w:r>
      <w:proofErr w:type="spell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vel</w:t>
      </w:r>
      <w:proofErr w:type="spell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versenyezni, de a </w:t>
      </w:r>
      <w:proofErr w:type="spell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Nürburgringen</w:t>
      </w:r>
      <w:proofErr w:type="spell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végigszáguldva</w:t>
      </w:r>
      <w:proofErr w:type="spell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jól érezhető, ahogy az autó egyre jobbá és jobbá válik. Nagyon odafigyelünk majd arra, amit az autón </w:t>
      </w:r>
      <w:proofErr w:type="gram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tapasztalunk</w:t>
      </w:r>
      <w:proofErr w:type="gram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amiről a pilóták beszámolnak, hogy még tökéletesebbre csiszolhassuk a Lexus LC-t.</w:t>
      </w: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Egy 24 órás futamon rengeteg dolog történhet, így egy ilyen esemény remek alkalmat nyújt a fejlődésre. Biztos vagyok benne, hogy a rendelkezésre álló szűk időben is megoldjuk majd a még előttünk álló feladatokat. Az autót és a csapatot egyaránt jobbá formáljuk, és magabiztosan állunk majd fel a rajtrácsra.</w:t>
      </w: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– fogalmaz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Toshiyuki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Sekiya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csapat vezető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szerelője.</w:t>
      </w:r>
    </w:p>
    <w:p w:rsidR="008A417D" w:rsidRPr="000D7A9A" w:rsidRDefault="008A417D" w:rsidP="000D7A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8A417D" w:rsidRPr="000D7A9A" w:rsidRDefault="008A417D" w:rsidP="008A417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A </w:t>
      </w:r>
      <w:proofErr w:type="spellStart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>nürburgringi</w:t>
      </w:r>
      <w:proofErr w:type="spellEnd"/>
      <w:r w:rsidR="000D7A9A" w:rsidRPr="008A417D">
        <w:rPr>
          <w:rFonts w:ascii="Arial" w:eastAsiaTheme="minorHAnsi" w:hAnsi="Arial" w:cs="Arial"/>
          <w:i/>
          <w:sz w:val="22"/>
          <w:szCs w:val="22"/>
          <w:lang w:val="hu-HU"/>
        </w:rPr>
        <w:t xml:space="preserve"> tesztek alatt számítottunk arra, hogy váratlan hibákkal szembesülünk. Szerelőink és mérnökeink mindent tőlük telhetőt megtettek azért, hogy ezeket a hibákat sorra kijavítsák, így az autó teljesítménye napról napra jobb lett. A 24 órás versenyen is keményen dolgozunk majd, hogy mindvégig megőrizzük ezt a teljesítmény.</w:t>
      </w:r>
      <w:r w:rsidRPr="008A417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8A417D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proofErr w:type="spellStart"/>
      <w:proofErr w:type="gramStart"/>
      <w:r w:rsidRPr="008A417D">
        <w:rPr>
          <w:rFonts w:ascii="Arial" w:eastAsiaTheme="minorHAnsi" w:hAnsi="Arial" w:cs="Arial"/>
          <w:sz w:val="22"/>
          <w:szCs w:val="22"/>
          <w:lang w:val="hu-HU"/>
        </w:rPr>
        <w:t>teszi</w:t>
      </w:r>
      <w:proofErr w:type="spellEnd"/>
      <w:proofErr w:type="gramEnd"/>
      <w:r w:rsidRPr="008A417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A417D">
        <w:rPr>
          <w:rFonts w:ascii="Arial" w:eastAsiaTheme="minorHAnsi" w:hAnsi="Arial" w:cs="Arial"/>
          <w:sz w:val="22"/>
          <w:szCs w:val="22"/>
          <w:lang w:val="hu-HU"/>
        </w:rPr>
        <w:t>hozzá</w:t>
      </w:r>
      <w:proofErr w:type="spellEnd"/>
      <w:r w:rsidRPr="008A417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Kazuyoshi</w:t>
      </w:r>
      <w:proofErr w:type="spellEnd"/>
      <w:r w:rsidRPr="000D7A9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D7A9A">
        <w:rPr>
          <w:rFonts w:ascii="Arial" w:eastAsiaTheme="minorHAnsi" w:hAnsi="Arial" w:cs="Arial"/>
          <w:sz w:val="22"/>
          <w:szCs w:val="22"/>
          <w:lang w:val="hu-HU"/>
        </w:rPr>
        <w:t>Ogata</w:t>
      </w:r>
      <w:r>
        <w:rPr>
          <w:rFonts w:ascii="Arial" w:eastAsiaTheme="minorHAnsi" w:hAnsi="Arial" w:cs="Arial"/>
          <w:sz w:val="22"/>
          <w:szCs w:val="22"/>
          <w:lang w:val="hu-HU"/>
        </w:rPr>
        <w:t>,a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csapat főmérnöke.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2D" w:rsidRDefault="006C6C2D" w:rsidP="00566E8D">
      <w:pPr>
        <w:spacing w:after="0" w:line="240" w:lineRule="auto"/>
      </w:pPr>
      <w:r>
        <w:separator/>
      </w:r>
    </w:p>
  </w:endnote>
  <w:endnote w:type="continuationSeparator" w:id="0">
    <w:p w:rsidR="006C6C2D" w:rsidRDefault="006C6C2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2D" w:rsidRDefault="006C6C2D" w:rsidP="00566E8D">
      <w:pPr>
        <w:spacing w:after="0" w:line="240" w:lineRule="auto"/>
      </w:pPr>
      <w:r>
        <w:separator/>
      </w:r>
    </w:p>
  </w:footnote>
  <w:footnote w:type="continuationSeparator" w:id="0">
    <w:p w:rsidR="006C6C2D" w:rsidRDefault="006C6C2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DD7"/>
    <w:multiLevelType w:val="hybridMultilevel"/>
    <w:tmpl w:val="F9B66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50932"/>
    <w:rsid w:val="00060224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7A9A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4D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6FA0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D60E4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09E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56B56"/>
    <w:rsid w:val="004650FD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A0A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4774"/>
    <w:rsid w:val="00505DCB"/>
    <w:rsid w:val="0050601F"/>
    <w:rsid w:val="005133F4"/>
    <w:rsid w:val="00520B13"/>
    <w:rsid w:val="0052358C"/>
    <w:rsid w:val="00523EC8"/>
    <w:rsid w:val="0052567C"/>
    <w:rsid w:val="00526635"/>
    <w:rsid w:val="00526775"/>
    <w:rsid w:val="00537072"/>
    <w:rsid w:val="00544400"/>
    <w:rsid w:val="00544C1F"/>
    <w:rsid w:val="00545C94"/>
    <w:rsid w:val="00545D5A"/>
    <w:rsid w:val="0054609D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053F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A634A"/>
    <w:rsid w:val="006B2334"/>
    <w:rsid w:val="006B2C00"/>
    <w:rsid w:val="006B3A36"/>
    <w:rsid w:val="006B583B"/>
    <w:rsid w:val="006B66D5"/>
    <w:rsid w:val="006B6705"/>
    <w:rsid w:val="006C6C2D"/>
    <w:rsid w:val="006C7FB9"/>
    <w:rsid w:val="006D037D"/>
    <w:rsid w:val="006D054E"/>
    <w:rsid w:val="006D0613"/>
    <w:rsid w:val="006D78FF"/>
    <w:rsid w:val="006D7FEC"/>
    <w:rsid w:val="006E1914"/>
    <w:rsid w:val="006E55A9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2990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24FD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56FD7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248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417D"/>
    <w:rsid w:val="008A5A67"/>
    <w:rsid w:val="008B4D61"/>
    <w:rsid w:val="008B5166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0100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5EA2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0BB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D05BB"/>
    <w:rsid w:val="00DE03D5"/>
    <w:rsid w:val="00DE22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2AC1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B649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3467"/>
    <w:rsid w:val="00F25934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632A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E5D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character" w:customStyle="1" w:styleId="Heading4Char">
    <w:name w:val="Heading 4 Char"/>
    <w:basedOn w:val="DefaultParagraphFont"/>
    <w:link w:val="Heading4"/>
    <w:uiPriority w:val="9"/>
    <w:semiHidden/>
    <w:rsid w:val="000D7A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rgint1half">
    <w:name w:val="margint1_half"/>
    <w:basedOn w:val="Normal"/>
    <w:rsid w:val="000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dgb1">
    <w:name w:val="pdgb1"/>
    <w:basedOn w:val="Normal"/>
    <w:rsid w:val="000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59"/>
    <w:rsid w:val="000D7A9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otagazooracing.com/" TargetMode="External"/><Relationship Id="rId13" Type="http://schemas.openxmlformats.org/officeDocument/2006/relationships/hyperlink" Target="https://www.youtube.com/watch?v=6VD7TBdx_j8&amp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rc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l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yota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uerburgring.de/en/events-tickets/automobile/adac-zurich-24-hour-race.html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E77E-4013-40AD-AB0C-4605C43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2018-05-10T08:06:00Z</dcterms:created>
  <dcterms:modified xsi:type="dcterms:W3CDTF">2018-05-10T08:32:00Z</dcterms:modified>
</cp:coreProperties>
</file>