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326C58" w:rsidRPr="003D5503" w:rsidRDefault="001F3722" w:rsidP="00CF43DB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hu-HU"/>
        </w:rPr>
      </w:pPr>
      <w:r w:rsidRPr="003D5503">
        <w:rPr>
          <w:rFonts w:ascii="Arial" w:eastAsiaTheme="minorHAnsi" w:hAnsi="Arial" w:cs="Arial"/>
          <w:b/>
          <w:sz w:val="24"/>
          <w:szCs w:val="24"/>
          <w:lang w:val="hu-HU"/>
        </w:rPr>
        <w:t xml:space="preserve">A LEXUS LETISZTULT DIZÁJNMEGOLDÁSAI AZ ŐSI JAPÁN </w:t>
      </w:r>
      <w:r w:rsidR="003D5503" w:rsidRPr="003D5503">
        <w:rPr>
          <w:rFonts w:ascii="Arial" w:eastAsiaTheme="minorHAnsi" w:hAnsi="Arial" w:cs="Arial"/>
          <w:b/>
          <w:sz w:val="24"/>
          <w:szCs w:val="24"/>
          <w:lang w:val="hu-HU"/>
        </w:rPr>
        <w:t xml:space="preserve">KÉZMŰVES </w:t>
      </w:r>
      <w:r w:rsidRPr="003D5503">
        <w:rPr>
          <w:rFonts w:ascii="Arial" w:eastAsiaTheme="minorHAnsi" w:hAnsi="Arial" w:cs="Arial"/>
          <w:b/>
          <w:sz w:val="24"/>
          <w:szCs w:val="24"/>
          <w:lang w:val="hu-HU"/>
        </w:rPr>
        <w:t>HAGYOMÁNYOKBAN GYÖKEREZNEK</w:t>
      </w:r>
    </w:p>
    <w:p w:rsidR="00CF43DB" w:rsidRDefault="00CF43DB" w:rsidP="00CF43DB">
      <w:pPr>
        <w:spacing w:after="0"/>
        <w:ind w:right="40"/>
        <w:rPr>
          <w:rFonts w:ascii="Nobel-Regular" w:hAnsi="Nobel-Regular" w:cs="Nobel-Regular"/>
          <w:sz w:val="24"/>
          <w:lang w:val="hu-HU"/>
        </w:rPr>
      </w:pPr>
    </w:p>
    <w:p w:rsidR="001F3722" w:rsidRPr="003D5503" w:rsidRDefault="001F3722" w:rsidP="003D5503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3D5503">
        <w:rPr>
          <w:rFonts w:ascii="Arial" w:hAnsi="Arial" w:cs="Arial"/>
          <w:b/>
          <w:lang w:val="hu-HU"/>
        </w:rPr>
        <w:t>Nem titok, hogy a Lexus kortárs dizájnjára nagy hatást gyakorol a tradicionális japán esztétika, vagyis az a szépérzék, amit a szigetország művészei és a kézművesei évszázadokon</w:t>
      </w:r>
      <w:r w:rsidR="003D5503" w:rsidRPr="003D5503">
        <w:rPr>
          <w:rFonts w:ascii="Arial" w:hAnsi="Arial" w:cs="Arial"/>
          <w:b/>
          <w:lang w:val="hu-HU"/>
        </w:rPr>
        <w:t>…sőt évezredeken</w:t>
      </w:r>
      <w:r w:rsidRPr="003D5503">
        <w:rPr>
          <w:rFonts w:ascii="Arial" w:hAnsi="Arial" w:cs="Arial"/>
          <w:b/>
          <w:lang w:val="hu-HU"/>
        </w:rPr>
        <w:t xml:space="preserve"> át csiszoltak tökéletessé. A legújabb Lexus modellek egyedülálló karakterét és minőségét az adja, hogy a márka kiváló érzékkel kombinálja a modern stílust és a részletek művészi szintű kidolgozását.</w:t>
      </w:r>
    </w:p>
    <w:p w:rsidR="003D5503" w:rsidRPr="003D5503" w:rsidRDefault="003D5503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F3722" w:rsidRPr="003D5503" w:rsidRDefault="001F3722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D5503">
        <w:rPr>
          <w:rFonts w:ascii="Arial" w:hAnsi="Arial" w:cs="Arial"/>
          <w:lang w:val="hu-HU"/>
        </w:rPr>
        <w:t xml:space="preserve">Jó példa erre az új UX kompakt </w:t>
      </w:r>
      <w:proofErr w:type="spellStart"/>
      <w:r w:rsidRPr="003D5503">
        <w:rPr>
          <w:rFonts w:ascii="Arial" w:hAnsi="Arial" w:cs="Arial"/>
          <w:lang w:val="hu-HU"/>
        </w:rPr>
        <w:t>crossover</w:t>
      </w:r>
      <w:proofErr w:type="spellEnd"/>
      <w:r w:rsidRPr="003D5503">
        <w:rPr>
          <w:rFonts w:ascii="Arial" w:hAnsi="Arial" w:cs="Arial"/>
          <w:lang w:val="hu-HU"/>
        </w:rPr>
        <w:t>, amelynek dizájnjához egy</w:t>
      </w:r>
      <w:r w:rsidR="003D5503">
        <w:rPr>
          <w:rFonts w:ascii="Arial" w:hAnsi="Arial" w:cs="Arial"/>
          <w:lang w:val="hu-HU"/>
        </w:rPr>
        <w:t xml:space="preserve"> ősi japán</w:t>
      </w:r>
      <w:r w:rsidRPr="003D5503">
        <w:rPr>
          <w:rFonts w:ascii="Arial" w:hAnsi="Arial" w:cs="Arial"/>
          <w:lang w:val="hu-HU"/>
        </w:rPr>
        <w:t xml:space="preserve"> építészeti koncepció, az </w:t>
      </w:r>
      <w:proofErr w:type="spellStart"/>
      <w:r w:rsidRPr="003D5503">
        <w:rPr>
          <w:rFonts w:ascii="Arial" w:hAnsi="Arial" w:cs="Arial"/>
          <w:lang w:val="hu-HU"/>
        </w:rPr>
        <w:t>engawa</w:t>
      </w:r>
      <w:proofErr w:type="spellEnd"/>
      <w:r w:rsidRPr="003D5503">
        <w:rPr>
          <w:rFonts w:ascii="Arial" w:hAnsi="Arial" w:cs="Arial"/>
          <w:lang w:val="hu-HU"/>
        </w:rPr>
        <w:t xml:space="preserve"> adta az alapötletet. Ahogy a tradicionális japán házak teraszain is megfigyelhető, az </w:t>
      </w:r>
      <w:proofErr w:type="spellStart"/>
      <w:r w:rsidRPr="003D5503">
        <w:rPr>
          <w:rFonts w:ascii="Arial" w:hAnsi="Arial" w:cs="Arial"/>
          <w:lang w:val="hu-HU"/>
        </w:rPr>
        <w:t>engawa</w:t>
      </w:r>
      <w:proofErr w:type="spellEnd"/>
      <w:r w:rsidRPr="003D5503">
        <w:rPr>
          <w:rFonts w:ascii="Arial" w:hAnsi="Arial" w:cs="Arial"/>
          <w:lang w:val="hu-HU"/>
        </w:rPr>
        <w:t xml:space="preserve"> finom átmenetet képez a ‘kint’ és ‘bent’ között. Az UX esetében ez azt jelenti, hogy a karosszéria első része gyakorlatilag már a műszerfalnál elkezdődik, és a szélvédőn átnyúlva töretlenül folytatódik a motorháztető elülső pereméig. De  megemlíthetnénk a bőr üléskárpitok varrását is, ami </w:t>
      </w:r>
      <w:proofErr w:type="spellStart"/>
      <w:r w:rsidRPr="003D5503">
        <w:rPr>
          <w:rFonts w:ascii="Arial" w:hAnsi="Arial" w:cs="Arial"/>
          <w:lang w:val="hu-HU"/>
        </w:rPr>
        <w:t>sashiko</w:t>
      </w:r>
      <w:proofErr w:type="spellEnd"/>
      <w:r w:rsidRPr="003D5503">
        <w:rPr>
          <w:rFonts w:ascii="Arial" w:hAnsi="Arial" w:cs="Arial"/>
          <w:lang w:val="hu-HU"/>
        </w:rPr>
        <w:t xml:space="preserve"> öltésekkel készült, vagyis azzal a technikával, amit már több mint 1200 éve használnak a judo- és </w:t>
      </w:r>
      <w:proofErr w:type="spellStart"/>
      <w:r w:rsidRPr="003D5503">
        <w:rPr>
          <w:rFonts w:ascii="Arial" w:hAnsi="Arial" w:cs="Arial"/>
          <w:lang w:val="hu-HU"/>
        </w:rPr>
        <w:t>kendo</w:t>
      </w:r>
      <w:proofErr w:type="spellEnd"/>
      <w:r w:rsidRPr="003D5503">
        <w:rPr>
          <w:rFonts w:ascii="Arial" w:hAnsi="Arial" w:cs="Arial"/>
          <w:lang w:val="hu-HU"/>
        </w:rPr>
        <w:t>-öltözékeken. A Lexus kiválóan képzett</w:t>
      </w:r>
      <w:r w:rsidR="003D5503">
        <w:rPr>
          <w:rFonts w:ascii="Arial" w:hAnsi="Arial" w:cs="Arial"/>
          <w:lang w:val="hu-HU"/>
        </w:rPr>
        <w:t>, szakmájuk legelismertebb művelőinek számító</w:t>
      </w:r>
      <w:r w:rsidRPr="003D5503">
        <w:rPr>
          <w:rFonts w:ascii="Arial" w:hAnsi="Arial" w:cs="Arial"/>
          <w:lang w:val="hu-HU"/>
        </w:rPr>
        <w:t xml:space="preserve"> </w:t>
      </w:r>
      <w:proofErr w:type="spellStart"/>
      <w:r w:rsidRPr="003D5503">
        <w:rPr>
          <w:rFonts w:ascii="Arial" w:hAnsi="Arial" w:cs="Arial"/>
          <w:lang w:val="hu-HU"/>
        </w:rPr>
        <w:t>takumi</w:t>
      </w:r>
      <w:proofErr w:type="spellEnd"/>
      <w:r w:rsidRPr="003D5503">
        <w:rPr>
          <w:rFonts w:ascii="Arial" w:hAnsi="Arial" w:cs="Arial"/>
          <w:lang w:val="hu-HU"/>
        </w:rPr>
        <w:t xml:space="preserve"> mesterei centiméterenként 4 öltéssel erősítik meg a kárpitokat, és minden tűszúrás pontosan oda kerül, ahová kell. Az UX más tekintetben is egyedülálló, hiszen ez az első autó, amelynek utasterét a hagyományos japán tolóajtók </w:t>
      </w:r>
      <w:proofErr w:type="spellStart"/>
      <w:r w:rsidRPr="003D5503">
        <w:rPr>
          <w:rFonts w:ascii="Arial" w:hAnsi="Arial" w:cs="Arial"/>
          <w:lang w:val="hu-HU"/>
        </w:rPr>
        <w:t>washi</w:t>
      </w:r>
      <w:proofErr w:type="spellEnd"/>
      <w:r w:rsidRPr="003D5503">
        <w:rPr>
          <w:rFonts w:ascii="Arial" w:hAnsi="Arial" w:cs="Arial"/>
          <w:lang w:val="hu-HU"/>
        </w:rPr>
        <w:t xml:space="preserve"> papírjának szép mintázata díszíti.</w:t>
      </w:r>
    </w:p>
    <w:p w:rsidR="001F3722" w:rsidRPr="003D5503" w:rsidRDefault="001F3722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D5503">
        <w:rPr>
          <w:rFonts w:ascii="Arial" w:hAnsi="Arial" w:cs="Arial"/>
          <w:lang w:val="hu-HU"/>
        </w:rPr>
        <w:t xml:space="preserve">És ha már szóba került az utastér, nem feledkezhetünk meg az új ES </w:t>
      </w:r>
      <w:proofErr w:type="spellStart"/>
      <w:r w:rsidRPr="003D5503">
        <w:rPr>
          <w:rFonts w:ascii="Arial" w:hAnsi="Arial" w:cs="Arial"/>
          <w:lang w:val="hu-HU"/>
        </w:rPr>
        <w:t>szedán</w:t>
      </w:r>
      <w:proofErr w:type="spellEnd"/>
      <w:r w:rsidRPr="003D5503">
        <w:rPr>
          <w:rFonts w:ascii="Arial" w:hAnsi="Arial" w:cs="Arial"/>
          <w:lang w:val="hu-HU"/>
        </w:rPr>
        <w:t xml:space="preserve"> dekorációs elemeiről, amelyeket a Lexus </w:t>
      </w:r>
      <w:proofErr w:type="spellStart"/>
      <w:r w:rsidRPr="003D5503">
        <w:rPr>
          <w:rFonts w:ascii="Arial" w:hAnsi="Arial" w:cs="Arial"/>
          <w:lang w:val="hu-HU"/>
        </w:rPr>
        <w:t>dizájnerei</w:t>
      </w:r>
      <w:proofErr w:type="spellEnd"/>
      <w:r w:rsidRPr="003D5503">
        <w:rPr>
          <w:rFonts w:ascii="Arial" w:hAnsi="Arial" w:cs="Arial"/>
          <w:lang w:val="hu-HU"/>
        </w:rPr>
        <w:t xml:space="preserve"> ugyanazzal az időigényes </w:t>
      </w:r>
      <w:proofErr w:type="spellStart"/>
      <w:r w:rsidRPr="003D5503">
        <w:rPr>
          <w:rFonts w:ascii="Arial" w:hAnsi="Arial" w:cs="Arial"/>
          <w:lang w:val="hu-HU"/>
        </w:rPr>
        <w:t>hadori</w:t>
      </w:r>
      <w:proofErr w:type="spellEnd"/>
      <w:r w:rsidRPr="003D5503">
        <w:rPr>
          <w:rFonts w:ascii="Arial" w:hAnsi="Arial" w:cs="Arial"/>
          <w:lang w:val="hu-HU"/>
        </w:rPr>
        <w:t xml:space="preserve"> technikával munkáltak meg, mint amivel annak idején a szamuráj harcosok híres fegyvere, a </w:t>
      </w:r>
      <w:proofErr w:type="spellStart"/>
      <w:r w:rsidRPr="003D5503">
        <w:rPr>
          <w:rFonts w:ascii="Arial" w:hAnsi="Arial" w:cs="Arial"/>
          <w:lang w:val="hu-HU"/>
        </w:rPr>
        <w:t>katana</w:t>
      </w:r>
      <w:proofErr w:type="spellEnd"/>
      <w:r w:rsidRPr="003D5503">
        <w:rPr>
          <w:rFonts w:ascii="Arial" w:hAnsi="Arial" w:cs="Arial"/>
          <w:lang w:val="hu-HU"/>
        </w:rPr>
        <w:t xml:space="preserve"> ívelt pengéjét polírozták a kardcsiszárok. A XXI. századi szakemberek fejlett számítógépes technikával állították elő annak a mintázatnak a pontos mását, amit még ma is úgy megcsodálunk a XV-XVI. századi japán kardokon.</w:t>
      </w:r>
    </w:p>
    <w:p w:rsidR="001F3722" w:rsidRPr="003D5503" w:rsidRDefault="001F3722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D5503">
        <w:rPr>
          <w:rFonts w:ascii="Arial" w:hAnsi="Arial" w:cs="Arial"/>
          <w:lang w:val="hu-HU"/>
        </w:rPr>
        <w:t xml:space="preserve">A tradicionális kézművesség még magasabb szinten ölt testet az LS zászlóshajó </w:t>
      </w:r>
      <w:proofErr w:type="spellStart"/>
      <w:r w:rsidRPr="003D5503">
        <w:rPr>
          <w:rFonts w:ascii="Arial" w:hAnsi="Arial" w:cs="Arial"/>
          <w:lang w:val="hu-HU"/>
        </w:rPr>
        <w:t>szedánban</w:t>
      </w:r>
      <w:proofErr w:type="spellEnd"/>
      <w:r w:rsidRPr="003D5503">
        <w:rPr>
          <w:rFonts w:ascii="Arial" w:hAnsi="Arial" w:cs="Arial"/>
          <w:lang w:val="hu-HU"/>
        </w:rPr>
        <w:t xml:space="preserve">. Az ajtók belső </w:t>
      </w:r>
      <w:proofErr w:type="spellStart"/>
      <w:r w:rsidRPr="003D5503">
        <w:rPr>
          <w:rFonts w:ascii="Arial" w:hAnsi="Arial" w:cs="Arial"/>
          <w:lang w:val="hu-HU"/>
        </w:rPr>
        <w:t>burkolatát</w:t>
      </w:r>
      <w:proofErr w:type="spellEnd"/>
      <w:r w:rsidRPr="003D5503">
        <w:rPr>
          <w:rFonts w:ascii="Arial" w:hAnsi="Arial" w:cs="Arial"/>
          <w:lang w:val="hu-HU"/>
        </w:rPr>
        <w:t xml:space="preserve"> egyedi, kézzel hajtogatott panel díszíti; az origami papírhajtogatás ihletével megalkotott elemet </w:t>
      </w:r>
      <w:proofErr w:type="spellStart"/>
      <w:r w:rsidRPr="003D5503">
        <w:rPr>
          <w:rFonts w:ascii="Arial" w:hAnsi="Arial" w:cs="Arial"/>
          <w:lang w:val="hu-HU"/>
        </w:rPr>
        <w:t>Yuko</w:t>
      </w:r>
      <w:proofErr w:type="spellEnd"/>
      <w:r w:rsidRPr="003D5503">
        <w:rPr>
          <w:rFonts w:ascii="Arial" w:hAnsi="Arial" w:cs="Arial"/>
          <w:lang w:val="hu-HU"/>
        </w:rPr>
        <w:t xml:space="preserve"> </w:t>
      </w:r>
      <w:proofErr w:type="spellStart"/>
      <w:r w:rsidRPr="003D5503">
        <w:rPr>
          <w:rFonts w:ascii="Arial" w:hAnsi="Arial" w:cs="Arial"/>
          <w:lang w:val="hu-HU"/>
        </w:rPr>
        <w:t>Shimizu</w:t>
      </w:r>
      <w:proofErr w:type="spellEnd"/>
      <w:r w:rsidRPr="003D5503">
        <w:rPr>
          <w:rFonts w:ascii="Arial" w:hAnsi="Arial" w:cs="Arial"/>
          <w:lang w:val="hu-HU"/>
        </w:rPr>
        <w:t xml:space="preserve">, egy Kiotóban élő </w:t>
      </w:r>
      <w:proofErr w:type="spellStart"/>
      <w:r w:rsidRPr="003D5503">
        <w:rPr>
          <w:rFonts w:ascii="Arial" w:hAnsi="Arial" w:cs="Arial"/>
          <w:lang w:val="hu-HU"/>
        </w:rPr>
        <w:t>takumi</w:t>
      </w:r>
      <w:proofErr w:type="spellEnd"/>
      <w:r w:rsidRPr="003D5503">
        <w:rPr>
          <w:rFonts w:ascii="Arial" w:hAnsi="Arial" w:cs="Arial"/>
          <w:lang w:val="hu-HU"/>
        </w:rPr>
        <w:t xml:space="preserve"> készíti a Lexus számára, akinek munkái gyakran tűnnek fel neves belsőépítészek és divattervezők kollekcióiban, vagy éppen esküvői ruhákon. Ugyancsak az ajtókon csodálhatjuk meg a japán </w:t>
      </w:r>
      <w:proofErr w:type="spellStart"/>
      <w:r w:rsidRPr="003D5503">
        <w:rPr>
          <w:rFonts w:ascii="Arial" w:hAnsi="Arial" w:cs="Arial"/>
          <w:lang w:val="hu-HU"/>
        </w:rPr>
        <w:t>kiriko</w:t>
      </w:r>
      <w:proofErr w:type="spellEnd"/>
      <w:r w:rsidRPr="003D5503">
        <w:rPr>
          <w:rFonts w:ascii="Arial" w:hAnsi="Arial" w:cs="Arial"/>
          <w:lang w:val="hu-HU"/>
        </w:rPr>
        <w:t xml:space="preserve"> üvegmetszéssel </w:t>
      </w:r>
      <w:r w:rsidRPr="003D5503">
        <w:rPr>
          <w:rFonts w:ascii="Arial" w:hAnsi="Arial" w:cs="Arial"/>
          <w:lang w:val="hu-HU"/>
        </w:rPr>
        <w:lastRenderedPageBreak/>
        <w:t xml:space="preserve">készített betéteket; ezek egy kizárólag kézi munkával dolgozó </w:t>
      </w:r>
      <w:proofErr w:type="spellStart"/>
      <w:r w:rsidRPr="003D5503">
        <w:rPr>
          <w:rFonts w:ascii="Arial" w:hAnsi="Arial" w:cs="Arial"/>
          <w:lang w:val="hu-HU"/>
        </w:rPr>
        <w:t>takumitól</w:t>
      </w:r>
      <w:proofErr w:type="spellEnd"/>
      <w:r w:rsidRPr="003D5503">
        <w:rPr>
          <w:rFonts w:ascii="Arial" w:hAnsi="Arial" w:cs="Arial"/>
          <w:lang w:val="hu-HU"/>
        </w:rPr>
        <w:t xml:space="preserve">, </w:t>
      </w:r>
      <w:proofErr w:type="spellStart"/>
      <w:r w:rsidRPr="003D5503">
        <w:rPr>
          <w:rFonts w:ascii="Arial" w:hAnsi="Arial" w:cs="Arial"/>
          <w:lang w:val="hu-HU"/>
        </w:rPr>
        <w:t>Toshiyasu</w:t>
      </w:r>
      <w:proofErr w:type="spellEnd"/>
      <w:r w:rsidRPr="003D5503">
        <w:rPr>
          <w:rFonts w:ascii="Arial" w:hAnsi="Arial" w:cs="Arial"/>
          <w:lang w:val="hu-HU"/>
        </w:rPr>
        <w:t xml:space="preserve"> Nakamurától származnak. Ahhoz, hogy az általa készített, aprólékosan metszett prototípusból </w:t>
      </w:r>
      <w:proofErr w:type="spellStart"/>
      <w:r w:rsidRPr="003D5503">
        <w:rPr>
          <w:rFonts w:ascii="Arial" w:hAnsi="Arial" w:cs="Arial"/>
          <w:lang w:val="hu-HU"/>
        </w:rPr>
        <w:t>elkészülhessen</w:t>
      </w:r>
      <w:proofErr w:type="spellEnd"/>
      <w:r w:rsidRPr="003D5503">
        <w:rPr>
          <w:rFonts w:ascii="Arial" w:hAnsi="Arial" w:cs="Arial"/>
          <w:lang w:val="hu-HU"/>
        </w:rPr>
        <w:t xml:space="preserve"> az autóba beépíthető dekorációs betét, egy teljesen új üvegöntési technológiát kellett kidolgoznia az erre szakosodott </w:t>
      </w:r>
      <w:proofErr w:type="spellStart"/>
      <w:r w:rsidRPr="003D5503">
        <w:rPr>
          <w:rFonts w:ascii="Arial" w:hAnsi="Arial" w:cs="Arial"/>
          <w:lang w:val="hu-HU"/>
        </w:rPr>
        <w:t>Asahi</w:t>
      </w:r>
      <w:proofErr w:type="spellEnd"/>
      <w:r w:rsidRPr="003D5503">
        <w:rPr>
          <w:rFonts w:ascii="Arial" w:hAnsi="Arial" w:cs="Arial"/>
          <w:lang w:val="hu-HU"/>
        </w:rPr>
        <w:t xml:space="preserve"> üzemnek.</w:t>
      </w:r>
    </w:p>
    <w:p w:rsidR="001F3722" w:rsidRDefault="001F3722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D5503" w:rsidRPr="003D5503" w:rsidRDefault="003D5503" w:rsidP="003D5503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3D5503">
        <w:rPr>
          <w:rFonts w:ascii="Arial" w:hAnsi="Arial" w:cs="Arial"/>
          <w:b/>
          <w:lang w:val="hu-HU"/>
        </w:rPr>
        <w:t>Kézzel hajtogatott mestermű</w:t>
      </w:r>
    </w:p>
    <w:p w:rsidR="003D5503" w:rsidRDefault="003D5503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Lexus LS ajtóborítása bizonyos modellváltozatokban a japán origami-művészet legszebb hagyományait idézi. Eze a szövetpanelek Kiotó nagy múltú városának egyik apró manufaktúrájában készülnek, ahol egy különleges tudású </w:t>
      </w:r>
      <w:proofErr w:type="spellStart"/>
      <w:r>
        <w:rPr>
          <w:rFonts w:ascii="Arial" w:hAnsi="Arial" w:cs="Arial"/>
          <w:lang w:val="hu-HU"/>
        </w:rPr>
        <w:t>takumi</w:t>
      </w:r>
      <w:proofErr w:type="spellEnd"/>
      <w:r>
        <w:rPr>
          <w:rFonts w:ascii="Arial" w:hAnsi="Arial" w:cs="Arial"/>
          <w:lang w:val="hu-HU"/>
        </w:rPr>
        <w:t xml:space="preserve"> mester irányítja a munkát. </w:t>
      </w:r>
      <w:r w:rsidR="001F3722" w:rsidRPr="003D5503">
        <w:rPr>
          <w:rFonts w:ascii="Arial" w:hAnsi="Arial" w:cs="Arial"/>
          <w:lang w:val="hu-HU"/>
        </w:rPr>
        <w:t xml:space="preserve">A kézi redőzés az ősi japán papírhajtogatás, az origami textilipari megfelelője, amikor egy sima szövetből olyan felületet hajtogatnak, amelynek mintázatát a fények és az árnyékok játéka adja ki. </w:t>
      </w:r>
      <w:proofErr w:type="spellStart"/>
      <w:r w:rsidR="001F3722" w:rsidRPr="003D5503">
        <w:rPr>
          <w:rFonts w:ascii="Arial" w:hAnsi="Arial" w:cs="Arial"/>
          <w:lang w:val="hu-HU"/>
        </w:rPr>
        <w:t>Yuko</w:t>
      </w:r>
      <w:proofErr w:type="spellEnd"/>
      <w:r w:rsidR="001F3722" w:rsidRPr="003D5503">
        <w:rPr>
          <w:rFonts w:ascii="Arial" w:hAnsi="Arial" w:cs="Arial"/>
          <w:lang w:val="hu-HU"/>
        </w:rPr>
        <w:t xml:space="preserve"> </w:t>
      </w:r>
      <w:proofErr w:type="spellStart"/>
      <w:r w:rsidR="001F3722" w:rsidRPr="003D5503">
        <w:rPr>
          <w:rFonts w:ascii="Arial" w:hAnsi="Arial" w:cs="Arial"/>
          <w:lang w:val="hu-HU"/>
        </w:rPr>
        <w:t>Shimizu</w:t>
      </w:r>
      <w:proofErr w:type="spellEnd"/>
      <w:r w:rsidR="001F3722" w:rsidRPr="003D5503">
        <w:rPr>
          <w:rFonts w:ascii="Arial" w:hAnsi="Arial" w:cs="Arial"/>
          <w:lang w:val="hu-HU"/>
        </w:rPr>
        <w:t xml:space="preserve"> textilművész stúdiójában, a </w:t>
      </w:r>
      <w:proofErr w:type="spellStart"/>
      <w:r w:rsidR="001F3722" w:rsidRPr="003D5503">
        <w:rPr>
          <w:rFonts w:ascii="Arial" w:hAnsi="Arial" w:cs="Arial"/>
          <w:lang w:val="hu-HU"/>
        </w:rPr>
        <w:t>Sankyo</w:t>
      </w:r>
      <w:proofErr w:type="spellEnd"/>
      <w:r w:rsidR="001F3722" w:rsidRPr="003D5503">
        <w:rPr>
          <w:rFonts w:ascii="Arial" w:hAnsi="Arial" w:cs="Arial"/>
          <w:lang w:val="hu-HU"/>
        </w:rPr>
        <w:t xml:space="preserve"> cégnél finom anyagokból terveznek és formálnak különleges függönyöket, alkalmi </w:t>
      </w:r>
      <w:r>
        <w:rPr>
          <w:rFonts w:ascii="Arial" w:hAnsi="Arial" w:cs="Arial"/>
          <w:lang w:val="hu-HU"/>
        </w:rPr>
        <w:t>ruhákat és menyasszonyi ruhákat,</w:t>
      </w:r>
      <w:r w:rsidR="001F3722" w:rsidRPr="003D5503">
        <w:rPr>
          <w:rFonts w:ascii="Arial" w:hAnsi="Arial" w:cs="Arial"/>
          <w:lang w:val="hu-HU"/>
        </w:rPr>
        <w:t xml:space="preserve"> ez utóbbi egyébként a cég specialitása. </w:t>
      </w:r>
      <w:proofErr w:type="spellStart"/>
      <w:r w:rsidR="001F3722" w:rsidRPr="003D5503">
        <w:rPr>
          <w:rFonts w:ascii="Arial" w:hAnsi="Arial" w:cs="Arial"/>
          <w:lang w:val="hu-HU"/>
        </w:rPr>
        <w:t>Shimizu</w:t>
      </w:r>
      <w:proofErr w:type="spellEnd"/>
      <w:r w:rsidR="001F3722" w:rsidRPr="003D5503">
        <w:rPr>
          <w:rFonts w:ascii="Arial" w:hAnsi="Arial" w:cs="Arial"/>
          <w:lang w:val="hu-HU"/>
        </w:rPr>
        <w:t xml:space="preserve"> asszony nap mint nap az őt körülvevő természetből merít ihletet. </w:t>
      </w:r>
    </w:p>
    <w:p w:rsidR="003D5503" w:rsidRDefault="003D5503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Default="001F3722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D5503">
        <w:rPr>
          <w:rFonts w:ascii="Arial" w:hAnsi="Arial" w:cs="Arial"/>
          <w:i/>
          <w:lang w:val="hu-HU"/>
        </w:rPr>
        <w:t>„Fölöttünk feszül az égbolt, kavarognak a felhők, folynak a vizek, és ez épp elég</w:t>
      </w:r>
      <w:r w:rsidR="003D5503">
        <w:rPr>
          <w:rFonts w:ascii="Arial" w:hAnsi="Arial" w:cs="Arial"/>
          <w:i/>
          <w:lang w:val="hu-HU"/>
        </w:rPr>
        <w:t xml:space="preserve">. </w:t>
      </w:r>
      <w:r w:rsidRPr="003D5503">
        <w:rPr>
          <w:rFonts w:ascii="Arial" w:hAnsi="Arial" w:cs="Arial"/>
          <w:i/>
          <w:lang w:val="hu-HU"/>
        </w:rPr>
        <w:t>Itt van például a mellettünk csordogáló folyó, aminek vize úgy bukik át a kavicsokon, hogy közben izgalmas mintákat formáz. Csak ránézek, és máris támad egy új ötletem.”</w:t>
      </w:r>
      <w:r w:rsidR="00113B03">
        <w:rPr>
          <w:rFonts w:ascii="Arial" w:hAnsi="Arial" w:cs="Arial"/>
          <w:i/>
          <w:lang w:val="hu-HU"/>
        </w:rPr>
        <w:t xml:space="preserve"> – </w:t>
      </w:r>
      <w:r w:rsidR="00113B03">
        <w:rPr>
          <w:rFonts w:ascii="Arial" w:hAnsi="Arial" w:cs="Arial"/>
          <w:lang w:val="hu-HU"/>
        </w:rPr>
        <w:t xml:space="preserve">meséli </w:t>
      </w:r>
      <w:proofErr w:type="spellStart"/>
      <w:r w:rsidR="00113B03">
        <w:rPr>
          <w:rFonts w:ascii="Arial" w:hAnsi="Arial" w:cs="Arial"/>
          <w:lang w:val="hu-HU"/>
        </w:rPr>
        <w:t>Shimizu</w:t>
      </w:r>
      <w:proofErr w:type="spellEnd"/>
      <w:r w:rsidR="00113B03">
        <w:rPr>
          <w:rFonts w:ascii="Arial" w:hAnsi="Arial" w:cs="Arial"/>
          <w:lang w:val="hu-HU"/>
        </w:rPr>
        <w:t>.</w:t>
      </w:r>
      <w:r w:rsidRPr="003D5503">
        <w:rPr>
          <w:rFonts w:ascii="Arial" w:hAnsi="Arial" w:cs="Arial"/>
          <w:lang w:val="hu-HU"/>
        </w:rPr>
        <w:t xml:space="preserve"> </w:t>
      </w:r>
    </w:p>
    <w:p w:rsidR="00113B03" w:rsidRDefault="00113B03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Default="001F3722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D5503">
        <w:rPr>
          <w:rFonts w:ascii="Arial" w:hAnsi="Arial" w:cs="Arial"/>
          <w:lang w:val="hu-HU"/>
        </w:rPr>
        <w:t xml:space="preserve">A </w:t>
      </w:r>
      <w:proofErr w:type="spellStart"/>
      <w:r w:rsidRPr="003D5503">
        <w:rPr>
          <w:rFonts w:ascii="Arial" w:hAnsi="Arial" w:cs="Arial"/>
          <w:lang w:val="hu-HU"/>
        </w:rPr>
        <w:t>Sankyo</w:t>
      </w:r>
      <w:proofErr w:type="spellEnd"/>
      <w:r w:rsidRPr="003D5503">
        <w:rPr>
          <w:rFonts w:ascii="Arial" w:hAnsi="Arial" w:cs="Arial"/>
          <w:lang w:val="hu-HU"/>
        </w:rPr>
        <w:t xml:space="preserve"> </w:t>
      </w:r>
      <w:r w:rsidR="00113B03">
        <w:rPr>
          <w:rFonts w:ascii="Arial" w:hAnsi="Arial" w:cs="Arial"/>
          <w:lang w:val="hu-HU"/>
        </w:rPr>
        <w:t xml:space="preserve">cég egyébiránt </w:t>
      </w:r>
      <w:r w:rsidRPr="003D5503">
        <w:rPr>
          <w:rFonts w:ascii="Arial" w:hAnsi="Arial" w:cs="Arial"/>
          <w:lang w:val="hu-HU"/>
        </w:rPr>
        <w:t xml:space="preserve">eredetileg hajtogatógépek gyártásával foglalkozott, ám az évtizedek során </w:t>
      </w:r>
      <w:proofErr w:type="spellStart"/>
      <w:r w:rsidRPr="003D5503">
        <w:rPr>
          <w:rFonts w:ascii="Arial" w:hAnsi="Arial" w:cs="Arial"/>
          <w:lang w:val="hu-HU"/>
        </w:rPr>
        <w:t>Shimizu</w:t>
      </w:r>
      <w:proofErr w:type="spellEnd"/>
      <w:r w:rsidRPr="003D5503">
        <w:rPr>
          <w:rFonts w:ascii="Arial" w:hAnsi="Arial" w:cs="Arial"/>
          <w:lang w:val="hu-HU"/>
        </w:rPr>
        <w:t xml:space="preserve"> rengeteg kézműves mesterrel találkozott a szakmában, és lassan megtanulta tőlük a kézi redőzés művészetét.</w:t>
      </w:r>
      <w:r w:rsidR="00113B03">
        <w:rPr>
          <w:rFonts w:ascii="Arial" w:hAnsi="Arial" w:cs="Arial"/>
          <w:lang w:val="hu-HU"/>
        </w:rPr>
        <w:t xml:space="preserve"> </w:t>
      </w:r>
      <w:r w:rsidRPr="003D5503">
        <w:rPr>
          <w:rFonts w:ascii="Arial" w:hAnsi="Arial" w:cs="Arial"/>
          <w:lang w:val="hu-HU"/>
        </w:rPr>
        <w:t>Mindig is arra törekedett, hogy sok különböző forrásból meríthesse tudását, és éppen ez az átlagostól eltérő szemlélet segítette hozzá ahhoz a szakértelemhez, amivel a legmeglepőbb feladatokra is képes megoldást találni – például arra a kihívásra, amellyel a Lexus kapcsán szembesült.</w:t>
      </w:r>
      <w:r w:rsidR="00113B03">
        <w:rPr>
          <w:rFonts w:ascii="Arial" w:hAnsi="Arial" w:cs="Arial"/>
          <w:lang w:val="hu-HU"/>
        </w:rPr>
        <w:t xml:space="preserve"> </w:t>
      </w:r>
      <w:proofErr w:type="spellStart"/>
      <w:r w:rsidRPr="003D5503">
        <w:rPr>
          <w:rFonts w:ascii="Arial" w:hAnsi="Arial" w:cs="Arial"/>
          <w:lang w:val="hu-HU"/>
        </w:rPr>
        <w:t>Shimizu</w:t>
      </w:r>
      <w:proofErr w:type="spellEnd"/>
      <w:r w:rsidRPr="003D5503">
        <w:rPr>
          <w:rFonts w:ascii="Arial" w:hAnsi="Arial" w:cs="Arial"/>
          <w:lang w:val="hu-HU"/>
        </w:rPr>
        <w:t xml:space="preserve"> művészete ugyanis felkeltette a </w:t>
      </w:r>
      <w:proofErr w:type="spellStart"/>
      <w:r w:rsidRPr="003D5503">
        <w:rPr>
          <w:rFonts w:ascii="Arial" w:hAnsi="Arial" w:cs="Arial"/>
          <w:lang w:val="hu-HU"/>
        </w:rPr>
        <w:t>Seiren</w:t>
      </w:r>
      <w:proofErr w:type="spellEnd"/>
      <w:r w:rsidRPr="003D5503">
        <w:rPr>
          <w:rFonts w:ascii="Arial" w:hAnsi="Arial" w:cs="Arial"/>
          <w:lang w:val="hu-HU"/>
        </w:rPr>
        <w:t xml:space="preserve"> textilüzem figyelmét, akiknek </w:t>
      </w:r>
      <w:proofErr w:type="spellStart"/>
      <w:r w:rsidRPr="003D5503">
        <w:rPr>
          <w:rFonts w:ascii="Arial" w:hAnsi="Arial" w:cs="Arial"/>
          <w:lang w:val="hu-HU"/>
        </w:rPr>
        <w:t>szöveteiből</w:t>
      </w:r>
      <w:proofErr w:type="spellEnd"/>
      <w:r w:rsidRPr="003D5503">
        <w:rPr>
          <w:rFonts w:ascii="Arial" w:hAnsi="Arial" w:cs="Arial"/>
          <w:lang w:val="hu-HU"/>
        </w:rPr>
        <w:t xml:space="preserve"> gyönyörű esküvői ruhákat hajtogatott. A Lexus is használja ezeket a textileket, és amikor az autógyár úgy döntött, hogy az LS modellt a régi japán kézművesség remekeivel díszíti, egyértelmű volt, hogy a textilművész hölgyet kérik fel a hajtogatott ajtóborítás kidolgozására.</w:t>
      </w:r>
      <w:r w:rsidR="00113B03">
        <w:rPr>
          <w:rFonts w:ascii="Arial" w:hAnsi="Arial" w:cs="Arial"/>
          <w:lang w:val="hu-HU"/>
        </w:rPr>
        <w:t xml:space="preserve"> </w:t>
      </w:r>
      <w:r w:rsidRPr="003D5503">
        <w:rPr>
          <w:rFonts w:ascii="Arial" w:hAnsi="Arial" w:cs="Arial"/>
          <w:lang w:val="hu-HU"/>
        </w:rPr>
        <w:t xml:space="preserve">A </w:t>
      </w:r>
      <w:proofErr w:type="spellStart"/>
      <w:r w:rsidRPr="003D5503">
        <w:rPr>
          <w:rFonts w:ascii="Arial" w:hAnsi="Arial" w:cs="Arial"/>
          <w:lang w:val="hu-HU"/>
        </w:rPr>
        <w:t>Serien</w:t>
      </w:r>
      <w:proofErr w:type="spellEnd"/>
      <w:r w:rsidRPr="003D5503">
        <w:rPr>
          <w:rFonts w:ascii="Arial" w:hAnsi="Arial" w:cs="Arial"/>
          <w:lang w:val="hu-HU"/>
        </w:rPr>
        <w:t xml:space="preserve"> üzem leszállította a hajtogatott panelekhez szükséges szövetet, ami kétségtelenül luxusszínvonalú és tartós anyag volt, csakhogy sokkal vastagabb és sűrűbb szövésű annál, amivel </w:t>
      </w:r>
      <w:proofErr w:type="spellStart"/>
      <w:r w:rsidRPr="003D5503">
        <w:rPr>
          <w:rFonts w:ascii="Arial" w:hAnsi="Arial" w:cs="Arial"/>
          <w:lang w:val="hu-HU"/>
        </w:rPr>
        <w:t>Shimizu</w:t>
      </w:r>
      <w:proofErr w:type="spellEnd"/>
      <w:r w:rsidRPr="003D5503">
        <w:rPr>
          <w:rFonts w:ascii="Arial" w:hAnsi="Arial" w:cs="Arial"/>
          <w:lang w:val="hu-HU"/>
        </w:rPr>
        <w:t xml:space="preserve"> általában dolgozni szokott. Éppen ezért komoly kihívást jelentett, hogy olyan ajtópanelt alkosson belőle, ami hűen tükrözi az LS eleganciáját és kézműves kidolgozását, miközben ellenáll minden igénybevételnek, ami egy </w:t>
      </w:r>
      <w:r w:rsidRPr="003D5503">
        <w:rPr>
          <w:rFonts w:ascii="Arial" w:hAnsi="Arial" w:cs="Arial"/>
          <w:lang w:val="hu-HU"/>
        </w:rPr>
        <w:lastRenderedPageBreak/>
        <w:t>autóban mindennaposnak számít: a hőmérséklet ingadozásának, a pornak, a dörzsölésnek és még sok egyébnek.</w:t>
      </w:r>
      <w:r w:rsidR="00113B03">
        <w:rPr>
          <w:rFonts w:ascii="Arial" w:hAnsi="Arial" w:cs="Arial"/>
          <w:lang w:val="hu-HU"/>
        </w:rPr>
        <w:t xml:space="preserve"> </w:t>
      </w:r>
      <w:proofErr w:type="spellStart"/>
      <w:r w:rsidRPr="003D5503">
        <w:rPr>
          <w:rFonts w:ascii="Arial" w:hAnsi="Arial" w:cs="Arial"/>
          <w:lang w:val="hu-HU"/>
        </w:rPr>
        <w:t>Shimizu</w:t>
      </w:r>
      <w:proofErr w:type="spellEnd"/>
      <w:r w:rsidRPr="003D5503">
        <w:rPr>
          <w:rFonts w:ascii="Arial" w:hAnsi="Arial" w:cs="Arial"/>
          <w:lang w:val="hu-HU"/>
        </w:rPr>
        <w:t xml:space="preserve"> rugalmas szemlélete szerencsére itt is segítséget jelentett. </w:t>
      </w:r>
    </w:p>
    <w:p w:rsidR="00113B03" w:rsidRDefault="00113B03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Default="001F3722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113B03">
        <w:rPr>
          <w:rFonts w:ascii="Arial" w:hAnsi="Arial" w:cs="Arial"/>
          <w:i/>
          <w:lang w:val="hu-HU"/>
        </w:rPr>
        <w:t>„A feladat megoldásához egészen újfajta elképzelésre és a munkamódszerek teljes átalakítására volt szükség</w:t>
      </w:r>
      <w:r w:rsidR="00113B03">
        <w:rPr>
          <w:rFonts w:ascii="Arial" w:hAnsi="Arial" w:cs="Arial"/>
          <w:i/>
          <w:lang w:val="hu-HU"/>
        </w:rPr>
        <w:t>.</w:t>
      </w:r>
      <w:r w:rsidRPr="00113B03">
        <w:rPr>
          <w:rFonts w:ascii="Arial" w:hAnsi="Arial" w:cs="Arial"/>
          <w:i/>
          <w:lang w:val="hu-HU"/>
        </w:rPr>
        <w:t>”</w:t>
      </w:r>
      <w:r w:rsidRPr="003D5503">
        <w:rPr>
          <w:rFonts w:ascii="Arial" w:hAnsi="Arial" w:cs="Arial"/>
          <w:lang w:val="hu-HU"/>
        </w:rPr>
        <w:t xml:space="preserve"> </w:t>
      </w:r>
      <w:r w:rsidR="00113B03">
        <w:rPr>
          <w:rFonts w:ascii="Arial" w:hAnsi="Arial" w:cs="Arial"/>
          <w:lang w:val="hu-HU"/>
        </w:rPr>
        <w:t>- avat</w:t>
      </w:r>
      <w:r w:rsidRPr="003D5503">
        <w:rPr>
          <w:rFonts w:ascii="Arial" w:hAnsi="Arial" w:cs="Arial"/>
          <w:lang w:val="hu-HU"/>
        </w:rPr>
        <w:t xml:space="preserve"> a művész, aki a korábbi három helyett hat kiválóan képzett munkatárs között osztotta meg az összesen húsz munkafázist. </w:t>
      </w:r>
    </w:p>
    <w:p w:rsidR="00113B03" w:rsidRDefault="00113B03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F3722" w:rsidRPr="003D5503" w:rsidRDefault="001F3722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D5503">
        <w:rPr>
          <w:rFonts w:ascii="Arial" w:hAnsi="Arial" w:cs="Arial"/>
          <w:lang w:val="hu-HU"/>
        </w:rPr>
        <w:t>Így alakult ki az a munkamenet, aminek eredményeképpen három nap alatt elkészül egy ajtópanel.</w:t>
      </w:r>
      <w:r w:rsidR="00113B03">
        <w:rPr>
          <w:rFonts w:ascii="Arial" w:hAnsi="Arial" w:cs="Arial"/>
          <w:lang w:val="hu-HU"/>
        </w:rPr>
        <w:t xml:space="preserve"> </w:t>
      </w:r>
      <w:r w:rsidRPr="003D5503">
        <w:rPr>
          <w:rFonts w:ascii="Arial" w:hAnsi="Arial" w:cs="Arial"/>
          <w:lang w:val="hu-HU"/>
        </w:rPr>
        <w:t xml:space="preserve">A </w:t>
      </w:r>
      <w:proofErr w:type="spellStart"/>
      <w:r w:rsidRPr="003D5503">
        <w:rPr>
          <w:rFonts w:ascii="Arial" w:hAnsi="Arial" w:cs="Arial"/>
          <w:lang w:val="hu-HU"/>
        </w:rPr>
        <w:t>Sankyo</w:t>
      </w:r>
      <w:proofErr w:type="spellEnd"/>
      <w:r w:rsidRPr="003D5503">
        <w:rPr>
          <w:rFonts w:ascii="Arial" w:hAnsi="Arial" w:cs="Arial"/>
          <w:lang w:val="hu-HU"/>
        </w:rPr>
        <w:t xml:space="preserve"> stúdióban általában egyetlen </w:t>
      </w:r>
      <w:proofErr w:type="spellStart"/>
      <w:r w:rsidRPr="003D5503">
        <w:rPr>
          <w:rFonts w:ascii="Arial" w:hAnsi="Arial" w:cs="Arial"/>
          <w:lang w:val="hu-HU"/>
        </w:rPr>
        <w:t>Takumi</w:t>
      </w:r>
      <w:proofErr w:type="spellEnd"/>
      <w:r w:rsidRPr="003D5503">
        <w:rPr>
          <w:rFonts w:ascii="Arial" w:hAnsi="Arial" w:cs="Arial"/>
          <w:lang w:val="hu-HU"/>
        </w:rPr>
        <w:t xml:space="preserve"> dolgozik, ám ahhoz, hogy ebből a vastagabb és tartósabb anyagból készíthessék el a paneleket, még egy </w:t>
      </w:r>
      <w:proofErr w:type="spellStart"/>
      <w:r w:rsidRPr="003D5503">
        <w:rPr>
          <w:rFonts w:ascii="Arial" w:hAnsi="Arial" w:cs="Arial"/>
          <w:lang w:val="hu-HU"/>
        </w:rPr>
        <w:t>Takumi</w:t>
      </w:r>
      <w:proofErr w:type="spellEnd"/>
      <w:r w:rsidRPr="003D5503">
        <w:rPr>
          <w:rFonts w:ascii="Arial" w:hAnsi="Arial" w:cs="Arial"/>
          <w:lang w:val="hu-HU"/>
        </w:rPr>
        <w:t xml:space="preserve"> segítsége kellett, hogy a két mester együttes munkával, teljes összhangban redőzze a textilt. Ezt az innovációt újabb követte, amikor </w:t>
      </w:r>
      <w:proofErr w:type="spellStart"/>
      <w:r w:rsidRPr="003D5503">
        <w:rPr>
          <w:rFonts w:ascii="Arial" w:hAnsi="Arial" w:cs="Arial"/>
          <w:lang w:val="hu-HU"/>
        </w:rPr>
        <w:t>Shimizu</w:t>
      </w:r>
      <w:proofErr w:type="spellEnd"/>
      <w:r w:rsidRPr="003D5503">
        <w:rPr>
          <w:rFonts w:ascii="Arial" w:hAnsi="Arial" w:cs="Arial"/>
          <w:lang w:val="hu-HU"/>
        </w:rPr>
        <w:t xml:space="preserve"> új technikákat alkalmazott, hogy a felületeken szebben érvényesüljön a fény és az árnyék játéka – ehhez pedig az kellett, hogy a hajtások szélessége folyamatosan változzon. Amikor a Nap vagy a kabinvilágítás fénye rávetül a felületre, a fények és az árnyékok térbeli mintákat rajzolnak ki az ajtópanelen, és minden egyes hajtás a Lexus „L” motívumát kelti életre.</w:t>
      </w:r>
    </w:p>
    <w:p w:rsidR="00113B03" w:rsidRDefault="001F3722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D5503">
        <w:rPr>
          <w:rFonts w:ascii="Arial" w:hAnsi="Arial" w:cs="Arial"/>
          <w:lang w:val="hu-HU"/>
        </w:rPr>
        <w:t xml:space="preserve">Bár </w:t>
      </w:r>
      <w:proofErr w:type="spellStart"/>
      <w:r w:rsidRPr="003D5503">
        <w:rPr>
          <w:rFonts w:ascii="Arial" w:hAnsi="Arial" w:cs="Arial"/>
          <w:lang w:val="hu-HU"/>
        </w:rPr>
        <w:t>Shimizu</w:t>
      </w:r>
      <w:proofErr w:type="spellEnd"/>
      <w:r w:rsidRPr="003D5503">
        <w:rPr>
          <w:rFonts w:ascii="Arial" w:hAnsi="Arial" w:cs="Arial"/>
          <w:lang w:val="hu-HU"/>
        </w:rPr>
        <w:t xml:space="preserve"> munkatársai egytől egyig alkalmazottak, mégis úgy tűnik, mintha családtagok lennének. Családtagok, akik energiájuk, törekvésük és tudásuk természetes összhangjával alkotják meg kézzel hajtogatott szövet-költeményeiket. Itt nem egyszerűen termékek készülnek, hanem olyasmi, ami több ennél, és a művésznő azt reméli, hogy mindezt az LS utasai is </w:t>
      </w:r>
      <w:proofErr w:type="spellStart"/>
      <w:r w:rsidRPr="003D5503">
        <w:rPr>
          <w:rFonts w:ascii="Arial" w:hAnsi="Arial" w:cs="Arial"/>
          <w:lang w:val="hu-HU"/>
        </w:rPr>
        <w:t>átérzik</w:t>
      </w:r>
      <w:proofErr w:type="spellEnd"/>
      <w:r w:rsidRPr="003D5503">
        <w:rPr>
          <w:rFonts w:ascii="Arial" w:hAnsi="Arial" w:cs="Arial"/>
          <w:lang w:val="hu-HU"/>
        </w:rPr>
        <w:t xml:space="preserve"> majd. </w:t>
      </w:r>
    </w:p>
    <w:p w:rsidR="00113B03" w:rsidRDefault="00113B03" w:rsidP="003D55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Default="001F3722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113B03">
        <w:rPr>
          <w:rFonts w:ascii="Arial" w:hAnsi="Arial" w:cs="Arial"/>
          <w:i/>
          <w:lang w:val="hu-HU"/>
        </w:rPr>
        <w:t>„Rengeteg energiát fektettünk egy igazán gyönyörű dolog elkészítésébe, ami melegséget áraszt magából, hogy az autóban ülők kényelmesen és tökéletes nyugalomban utazhassanak.”</w:t>
      </w:r>
      <w:r w:rsidR="00113B03">
        <w:rPr>
          <w:rFonts w:ascii="Arial" w:hAnsi="Arial" w:cs="Arial"/>
          <w:lang w:val="hu-HU"/>
        </w:rPr>
        <w:t xml:space="preserve"> – foglalja össze </w:t>
      </w:r>
      <w:proofErr w:type="spellStart"/>
      <w:r w:rsidR="00113B03">
        <w:rPr>
          <w:rFonts w:ascii="Arial" w:hAnsi="Arial" w:cs="Arial"/>
          <w:lang w:val="hu-HU"/>
        </w:rPr>
        <w:t>Shimizu</w:t>
      </w:r>
      <w:proofErr w:type="spellEnd"/>
      <w:r w:rsidR="00113B03">
        <w:rPr>
          <w:rFonts w:ascii="Arial" w:hAnsi="Arial" w:cs="Arial"/>
          <w:lang w:val="hu-HU"/>
        </w:rPr>
        <w:t>.</w:t>
      </w:r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bookmarkStart w:id="1" w:name="_GoBack"/>
      <w:bookmarkEnd w:id="1"/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113B03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6"/>
          <w:szCs w:val="16"/>
          <w:lang w:val="hu-HU"/>
        </w:rPr>
      </w:pPr>
      <w:r w:rsidRPr="00113B03">
        <w:rPr>
          <w:rFonts w:ascii="Arial" w:eastAsiaTheme="minorHAnsi" w:hAnsi="Arial" w:cs="Arial"/>
          <w:sz w:val="16"/>
          <w:szCs w:val="16"/>
          <w:lang w:val="hu-HU"/>
        </w:rPr>
        <w:t>###</w:t>
      </w:r>
    </w:p>
    <w:p w:rsidR="00113B03" w:rsidRPr="00113B03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  <w:lang w:val="hu-HU"/>
        </w:rPr>
      </w:pPr>
      <w:r w:rsidRPr="00113B03">
        <w:rPr>
          <w:rFonts w:ascii="Arial" w:hAnsi="Arial" w:cs="Arial"/>
          <w:b/>
          <w:sz w:val="16"/>
          <w:szCs w:val="16"/>
          <w:lang w:val="hu-HU"/>
        </w:rPr>
        <w:t>További információ: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hu-HU"/>
        </w:rPr>
      </w:pPr>
      <w:r w:rsidRPr="00113B03">
        <w:rPr>
          <w:rFonts w:ascii="Arial" w:hAnsi="Arial" w:cs="Arial"/>
          <w:b/>
          <w:sz w:val="16"/>
          <w:szCs w:val="16"/>
          <w:lang w:val="hu-HU"/>
        </w:rPr>
        <w:t>Varga Zsombor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 xml:space="preserve">PR </w:t>
      </w:r>
      <w:proofErr w:type="spellStart"/>
      <w:r w:rsidRPr="00113B03">
        <w:rPr>
          <w:rFonts w:ascii="Arial" w:hAnsi="Arial" w:cs="Arial"/>
          <w:sz w:val="16"/>
          <w:szCs w:val="16"/>
          <w:lang w:val="hu-HU"/>
        </w:rPr>
        <w:t>manager</w:t>
      </w:r>
      <w:proofErr w:type="spellEnd"/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 xml:space="preserve">Toyota </w:t>
      </w:r>
      <w:proofErr w:type="spellStart"/>
      <w:r w:rsidRPr="00113B03">
        <w:rPr>
          <w:rFonts w:ascii="Arial" w:hAnsi="Arial" w:cs="Arial"/>
          <w:sz w:val="16"/>
          <w:szCs w:val="16"/>
          <w:lang w:val="hu-HU"/>
        </w:rPr>
        <w:t>Central</w:t>
      </w:r>
      <w:proofErr w:type="spellEnd"/>
      <w:r w:rsidRPr="00113B03">
        <w:rPr>
          <w:rFonts w:ascii="Arial" w:hAnsi="Arial" w:cs="Arial"/>
          <w:sz w:val="16"/>
          <w:szCs w:val="16"/>
          <w:lang w:val="hu-HU"/>
        </w:rPr>
        <w:t xml:space="preserve"> Europe Kft.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</w:p>
    <w:p w:rsid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>Tel.: +36-70-4000-990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 xml:space="preserve">E-mail: </w:t>
      </w:r>
      <w:hyperlink r:id="rId8" w:history="1">
        <w:r w:rsidRPr="00113B03">
          <w:rPr>
            <w:rStyle w:val="Hyperlink"/>
            <w:rFonts w:ascii="Arial" w:eastAsiaTheme="minorEastAsia" w:hAnsi="Arial" w:cs="Arial"/>
            <w:noProof/>
            <w:color w:val="0563C1"/>
            <w:sz w:val="16"/>
            <w:szCs w:val="16"/>
            <w:lang w:val="hu-HU"/>
          </w:rPr>
          <w:t>zsombor.varga@toyota-ce.com</w:t>
        </w:r>
      </w:hyperlink>
      <w:r w:rsidRPr="00113B03">
        <w:rPr>
          <w:rFonts w:ascii="Arial" w:hAnsi="Arial" w:cs="Arial"/>
          <w:sz w:val="16"/>
          <w:szCs w:val="16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97" w:rsidRDefault="006E5097" w:rsidP="00566E8D">
      <w:pPr>
        <w:spacing w:after="0" w:line="240" w:lineRule="auto"/>
      </w:pPr>
      <w:r>
        <w:separator/>
      </w:r>
    </w:p>
  </w:endnote>
  <w:endnote w:type="continuationSeparator" w:id="0">
    <w:p w:rsidR="006E5097" w:rsidRDefault="006E509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005B9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 w:rsidRPr="00005B92">
      <w:rPr>
        <w:rFonts w:ascii="Arial" w:hAnsi="Arial" w:cs="Arial"/>
        <w:sz w:val="14"/>
        <w:szCs w:val="14"/>
        <w:lang w:val="hu-HU"/>
      </w:rPr>
      <w:t xml:space="preserve"> </w:t>
    </w:r>
    <w:r w:rsidR="006E5097">
      <w:fldChar w:fldCharType="begin"/>
    </w:r>
    <w:r w:rsidR="006E5097" w:rsidRPr="001F3722">
      <w:rPr>
        <w:lang w:val="hu-HU"/>
      </w:rPr>
      <w:instrText xml:space="preserve"> HYPERLINK "https://www.facebook.com/lexushungary/" </w:instrText>
    </w:r>
    <w:r w:rsidR="006E5097">
      <w:fldChar w:fldCharType="separate"/>
    </w:r>
    <w:r w:rsidR="00C03D3B"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6E5097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97" w:rsidRDefault="006E5097" w:rsidP="00566E8D">
      <w:pPr>
        <w:spacing w:after="0" w:line="240" w:lineRule="auto"/>
      </w:pPr>
      <w:r>
        <w:separator/>
      </w:r>
    </w:p>
  </w:footnote>
  <w:footnote w:type="continuationSeparator" w:id="0">
    <w:p w:rsidR="006E5097" w:rsidRDefault="006E509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5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1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5097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62B8"/>
    <w:rsid w:val="008D67C6"/>
    <w:rsid w:val="008D6D13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7DE7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0F83-7BA4-4233-B2A2-6754A008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2019-09-09T09:05:00Z</dcterms:created>
  <dcterms:modified xsi:type="dcterms:W3CDTF">2019-09-09T09:18:00Z</dcterms:modified>
</cp:coreProperties>
</file>