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75D" w:rsidRPr="006A575D" w:rsidRDefault="006A575D" w:rsidP="006A575D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842013" w:rsidRDefault="00E44006" w:rsidP="00842013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SOSEM VOLT MÉG ENNYIRE ÜTŐS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A</w:t>
      </w:r>
      <w:proofErr w:type="gram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LEXUS RC F SPORTKUPÉ</w:t>
      </w:r>
    </w:p>
    <w:p w:rsidR="00842013" w:rsidRPr="00842013" w:rsidRDefault="00842013" w:rsidP="00842013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0E5592" w:rsidRPr="002E0F3C" w:rsidRDefault="002E0F3C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b/>
          <w:color w:val="0000FF"/>
          <w:sz w:val="22"/>
          <w:szCs w:val="22"/>
          <w:u w:val="single"/>
          <w:lang w:val="hu-HU"/>
        </w:rPr>
      </w:pPr>
      <w:r w:rsidRPr="002E0F3C">
        <w:rPr>
          <w:rFonts w:ascii="Arial" w:eastAsiaTheme="minorHAnsi" w:hAnsi="Arial" w:cs="Arial"/>
          <w:b/>
          <w:sz w:val="22"/>
          <w:szCs w:val="22"/>
          <w:lang w:val="hu-HU"/>
        </w:rPr>
        <w:t>Az elmúlt években a kétségkívül</w:t>
      </w:r>
      <w:r w:rsidR="000E5592" w:rsidRPr="002E0F3C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r w:rsidRPr="002E0F3C">
        <w:rPr>
          <w:rFonts w:ascii="Arial" w:eastAsiaTheme="minorHAnsi" w:hAnsi="Arial" w:cs="Arial"/>
          <w:b/>
          <w:sz w:val="22"/>
          <w:szCs w:val="22"/>
          <w:lang w:val="hu-HU"/>
        </w:rPr>
        <w:t xml:space="preserve">Lexus teljesítményautók egyik büszkesége volt a brutális teljesítményt elképesztő vezethetőséggel és igazi izomautós, mégis kifinomult formavilággal kombináló </w:t>
      </w:r>
      <w:hyperlink r:id="rId8" w:anchor="hero" w:history="1">
        <w:r w:rsidR="000E5592" w:rsidRPr="002E0F3C">
          <w:rPr>
            <w:rStyle w:val="Hyperlink"/>
            <w:rFonts w:ascii="Arial" w:eastAsiaTheme="minorHAnsi" w:hAnsi="Arial" w:cs="Arial"/>
            <w:b/>
            <w:sz w:val="22"/>
            <w:szCs w:val="22"/>
            <w:lang w:val="hu-HU"/>
          </w:rPr>
          <w:t>Lexus RC F</w:t>
        </w:r>
      </w:hyperlink>
      <w:r w:rsidRPr="002E0F3C">
        <w:rPr>
          <w:rFonts w:ascii="Arial" w:eastAsiaTheme="minorHAnsi" w:hAnsi="Arial" w:cs="Arial"/>
          <w:b/>
          <w:sz w:val="22"/>
          <w:szCs w:val="22"/>
          <w:lang w:val="hu-HU"/>
        </w:rPr>
        <w:t>.</w:t>
      </w:r>
      <w:r w:rsidR="000E5592" w:rsidRPr="002E0F3C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r w:rsidRPr="002E0F3C">
        <w:rPr>
          <w:rFonts w:ascii="Arial" w:eastAsiaTheme="minorHAnsi" w:hAnsi="Arial" w:cs="Arial"/>
          <w:b/>
          <w:sz w:val="22"/>
          <w:szCs w:val="22"/>
          <w:lang w:val="hu-HU"/>
        </w:rPr>
        <w:t xml:space="preserve">A rövid idő alatt komoly megbecsülést és hírnevet kivívó erőgép legújabb </w:t>
      </w:r>
      <w:proofErr w:type="gramStart"/>
      <w:r w:rsidRPr="002E0F3C">
        <w:rPr>
          <w:rFonts w:ascii="Arial" w:eastAsiaTheme="minorHAnsi" w:hAnsi="Arial" w:cs="Arial"/>
          <w:b/>
          <w:sz w:val="22"/>
          <w:szCs w:val="22"/>
          <w:lang w:val="hu-HU"/>
        </w:rPr>
        <w:t>generációja</w:t>
      </w:r>
      <w:proofErr w:type="gramEnd"/>
      <w:r w:rsidRPr="002E0F3C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r w:rsidR="000E5592" w:rsidRPr="002E0F3C">
        <w:rPr>
          <w:rFonts w:ascii="Arial" w:eastAsiaTheme="minorHAnsi" w:hAnsi="Arial" w:cs="Arial"/>
          <w:b/>
          <w:sz w:val="22"/>
          <w:szCs w:val="22"/>
          <w:lang w:val="hu-HU"/>
        </w:rPr>
        <w:t>csökkentett tömeggel, még nagyobb teljesítménnyel és frissített formatervvel dicsekedhet a „Mindig kész” („</w:t>
      </w:r>
      <w:proofErr w:type="spellStart"/>
      <w:r w:rsidR="000E5592" w:rsidRPr="002E0F3C">
        <w:rPr>
          <w:rFonts w:ascii="Arial" w:eastAsiaTheme="minorHAnsi" w:hAnsi="Arial" w:cs="Arial"/>
          <w:b/>
          <w:sz w:val="22"/>
          <w:szCs w:val="22"/>
          <w:lang w:val="hu-HU"/>
        </w:rPr>
        <w:t>Always</w:t>
      </w:r>
      <w:proofErr w:type="spellEnd"/>
      <w:r w:rsidR="000E5592" w:rsidRPr="002E0F3C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proofErr w:type="spellStart"/>
      <w:r w:rsidR="000E5592" w:rsidRPr="002E0F3C">
        <w:rPr>
          <w:rFonts w:ascii="Arial" w:eastAsiaTheme="minorHAnsi" w:hAnsi="Arial" w:cs="Arial"/>
          <w:b/>
          <w:sz w:val="22"/>
          <w:szCs w:val="22"/>
          <w:lang w:val="hu-HU"/>
        </w:rPr>
        <w:t>On</w:t>
      </w:r>
      <w:proofErr w:type="spellEnd"/>
      <w:r w:rsidR="000E5592" w:rsidRPr="002E0F3C">
        <w:rPr>
          <w:rFonts w:ascii="Arial" w:eastAsiaTheme="minorHAnsi" w:hAnsi="Arial" w:cs="Arial"/>
          <w:b/>
          <w:sz w:val="22"/>
          <w:szCs w:val="22"/>
          <w:lang w:val="hu-HU"/>
        </w:rPr>
        <w:t>”) technikai fejlesztések szellemében</w:t>
      </w:r>
      <w:r w:rsidRPr="002E0F3C">
        <w:rPr>
          <w:rFonts w:ascii="Arial" w:eastAsiaTheme="minorHAnsi" w:hAnsi="Arial" w:cs="Arial"/>
          <w:b/>
          <w:sz w:val="22"/>
          <w:szCs w:val="22"/>
          <w:lang w:val="hu-HU"/>
        </w:rPr>
        <w:t>.</w:t>
      </w:r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bookmarkStart w:id="0" w:name="_GoBack"/>
      <w:bookmarkEnd w:id="0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</w:t>
      </w:r>
      <w:r w:rsidR="002E0F3C">
        <w:rPr>
          <w:rFonts w:ascii="Arial" w:eastAsiaTheme="minorHAnsi" w:hAnsi="Arial" w:cs="Arial"/>
          <w:sz w:val="22"/>
          <w:szCs w:val="22"/>
          <w:lang w:val="hu-HU"/>
        </w:rPr>
        <w:t>vadonatúj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Lexus RC F kupé könnyebb, jobb és szemet gyönyörködtetőbb, mint valaha. Változtatások széles skálája felel a fokozott menetteljesítményért, míg a formatervet érintő frissítések tovább csiszolják a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masszív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kupé megjelenését. Az autó az RC F szériaváltozat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luxusát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és alapos kidolgozását vegyíti a kizárólag egzotikus sportautókra jellemző teljesítményfokozó újításokkal. A modell a legújabb mérföldkő az F-széria életében, amely továbbra is a Lexus általános teljesítmény-stratégiájának fontos oszlopa. </w:t>
      </w:r>
    </w:p>
    <w:p w:rsidR="007E43DA" w:rsidRPr="000E5592" w:rsidRDefault="007E43DA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7E43DA">
        <w:rPr>
          <w:rFonts w:ascii="Arial" w:eastAsiaTheme="minorHAnsi" w:hAnsi="Arial" w:cs="Arial"/>
          <w:i/>
          <w:sz w:val="22"/>
          <w:szCs w:val="22"/>
          <w:lang w:val="hu-HU"/>
        </w:rPr>
        <w:t>„Az új RC F bemutatkozása óta folyamatos fejlesztés alatt áll. A legkorszerűbb újításoknak köszönhetően a modell tovább hangsúlyozz</w:t>
      </w:r>
      <w:r w:rsidR="007E43DA" w:rsidRPr="007E43DA">
        <w:rPr>
          <w:rFonts w:ascii="Arial" w:eastAsiaTheme="minorHAnsi" w:hAnsi="Arial" w:cs="Arial"/>
          <w:i/>
          <w:sz w:val="22"/>
          <w:szCs w:val="22"/>
          <w:lang w:val="hu-HU"/>
        </w:rPr>
        <w:t>a</w:t>
      </w:r>
      <w:r w:rsidRPr="007E43DA">
        <w:rPr>
          <w:rFonts w:ascii="Arial" w:eastAsiaTheme="minorHAnsi" w:hAnsi="Arial" w:cs="Arial"/>
          <w:i/>
          <w:sz w:val="22"/>
          <w:szCs w:val="22"/>
          <w:lang w:val="hu-HU"/>
        </w:rPr>
        <w:t xml:space="preserve"> az F sorozat előnyeit – gyors, tartós és kiemelkedő képességű sportkocsikként</w:t>
      </w:r>
      <w:r w:rsidR="007E43DA" w:rsidRPr="007E43DA">
        <w:rPr>
          <w:rFonts w:ascii="Arial" w:eastAsiaTheme="minorHAnsi" w:hAnsi="Arial" w:cs="Arial"/>
          <w:i/>
          <w:sz w:val="22"/>
          <w:szCs w:val="22"/>
          <w:lang w:val="hu-HU"/>
        </w:rPr>
        <w:t xml:space="preserve"> bővítve a kínálatot. A modell</w:t>
      </w:r>
      <w:r w:rsidRPr="007E43DA">
        <w:rPr>
          <w:rFonts w:ascii="Arial" w:eastAsiaTheme="minorHAnsi" w:hAnsi="Arial" w:cs="Arial"/>
          <w:i/>
          <w:sz w:val="22"/>
          <w:szCs w:val="22"/>
          <w:lang w:val="hu-HU"/>
        </w:rPr>
        <w:t xml:space="preserve"> olyan techn</w:t>
      </w:r>
      <w:r w:rsidR="007E43DA" w:rsidRPr="007E43DA">
        <w:rPr>
          <w:rFonts w:ascii="Arial" w:eastAsiaTheme="minorHAnsi" w:hAnsi="Arial" w:cs="Arial"/>
          <w:i/>
          <w:sz w:val="22"/>
          <w:szCs w:val="22"/>
          <w:lang w:val="hu-HU"/>
        </w:rPr>
        <w:t>ológiák széles körét vonultatja</w:t>
      </w:r>
      <w:r w:rsidRPr="007E43DA">
        <w:rPr>
          <w:rFonts w:ascii="Arial" w:eastAsiaTheme="minorHAnsi" w:hAnsi="Arial" w:cs="Arial"/>
          <w:i/>
          <w:sz w:val="22"/>
          <w:szCs w:val="22"/>
          <w:lang w:val="hu-HU"/>
        </w:rPr>
        <w:t xml:space="preserve"> fel, amelyek segítségével a legkülönbözőbb képességű vezetők is könnyen megbirkózhatnak az autók fokozott teljesítményével</w:t>
      </w:r>
      <w:r w:rsidR="007E43DA">
        <w:rPr>
          <w:rFonts w:ascii="Arial" w:eastAsiaTheme="minorHAnsi" w:hAnsi="Arial" w:cs="Arial"/>
          <w:i/>
          <w:sz w:val="22"/>
          <w:szCs w:val="22"/>
          <w:lang w:val="hu-HU"/>
        </w:rPr>
        <w:t>.</w:t>
      </w:r>
      <w:r w:rsidRPr="007E43DA">
        <w:rPr>
          <w:rFonts w:ascii="Arial" w:eastAsiaTheme="minorHAnsi" w:hAnsi="Arial" w:cs="Arial"/>
          <w:i/>
          <w:sz w:val="22"/>
          <w:szCs w:val="22"/>
          <w:lang w:val="hu-HU"/>
        </w:rPr>
        <w:t>”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="007E43DA">
        <w:rPr>
          <w:rFonts w:ascii="Arial" w:eastAsiaTheme="minorHAnsi" w:hAnsi="Arial" w:cs="Arial"/>
          <w:sz w:val="22"/>
          <w:szCs w:val="22"/>
          <w:lang w:val="hu-HU"/>
        </w:rPr>
        <w:t>– mutat rá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Kodzsi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Szato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>, a Lexus International ügyvezető alelnöke.</w:t>
      </w:r>
    </w:p>
    <w:p w:rsidR="000E5592" w:rsidRPr="007E43DA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0E5592" w:rsidRPr="007E43DA" w:rsidRDefault="007E43DA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7E43DA">
        <w:rPr>
          <w:rFonts w:ascii="Arial" w:eastAsiaTheme="minorHAnsi" w:hAnsi="Arial" w:cs="Arial"/>
          <w:b/>
          <w:sz w:val="22"/>
          <w:szCs w:val="22"/>
          <w:lang w:val="hu-HU"/>
        </w:rPr>
        <w:t xml:space="preserve">Erőgép </w:t>
      </w:r>
      <w:proofErr w:type="spellStart"/>
      <w:r w:rsidRPr="007E43DA">
        <w:rPr>
          <w:rFonts w:ascii="Arial" w:eastAsiaTheme="minorHAnsi" w:hAnsi="Arial" w:cs="Arial"/>
          <w:b/>
          <w:sz w:val="22"/>
          <w:szCs w:val="22"/>
          <w:lang w:val="hu-HU"/>
        </w:rPr>
        <w:t>újragondolva</w:t>
      </w:r>
      <w:proofErr w:type="spellEnd"/>
      <w:r w:rsidRPr="007E43DA">
        <w:rPr>
          <w:rFonts w:ascii="Arial" w:eastAsiaTheme="minorHAnsi" w:hAnsi="Arial" w:cs="Arial"/>
          <w:b/>
          <w:sz w:val="22"/>
          <w:szCs w:val="22"/>
          <w:lang w:val="hu-HU"/>
        </w:rPr>
        <w:t xml:space="preserve"> – </w:t>
      </w:r>
      <w:proofErr w:type="gramStart"/>
      <w:r w:rsidRPr="007E43DA">
        <w:rPr>
          <w:rFonts w:ascii="Arial" w:eastAsiaTheme="minorHAnsi" w:hAnsi="Arial" w:cs="Arial"/>
          <w:b/>
          <w:sz w:val="22"/>
          <w:szCs w:val="22"/>
          <w:lang w:val="hu-HU"/>
        </w:rPr>
        <w:t>au</w:t>
      </w:r>
      <w:proofErr w:type="gramEnd"/>
      <w:r w:rsidRPr="007E43DA">
        <w:rPr>
          <w:rFonts w:ascii="Arial" w:eastAsiaTheme="minorHAnsi" w:hAnsi="Arial" w:cs="Arial"/>
          <w:b/>
          <w:sz w:val="22"/>
          <w:szCs w:val="22"/>
          <w:lang w:val="hu-HU"/>
        </w:rPr>
        <w:t xml:space="preserve"> új </w:t>
      </w:r>
      <w:r w:rsidR="000E5592" w:rsidRPr="007E43DA">
        <w:rPr>
          <w:rFonts w:ascii="Arial" w:eastAsiaTheme="minorHAnsi" w:hAnsi="Arial" w:cs="Arial"/>
          <w:b/>
          <w:sz w:val="22"/>
          <w:szCs w:val="22"/>
          <w:lang w:val="hu-HU"/>
        </w:rPr>
        <w:t>Lexus RC F</w:t>
      </w:r>
    </w:p>
    <w:p w:rsidR="000E5592" w:rsidRPr="000E5592" w:rsidRDefault="007E43DA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>
        <w:rPr>
          <w:rFonts w:ascii="Arial" w:eastAsiaTheme="minorHAnsi" w:hAnsi="Arial" w:cs="Arial"/>
          <w:sz w:val="22"/>
          <w:szCs w:val="22"/>
          <w:lang w:val="hu-HU"/>
        </w:rPr>
        <w:t xml:space="preserve">Az új </w:t>
      </w:r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Lexus RC F kupé számos változtatást vonultat fel, amely kifinomultabb megjelenést és megnövekedett menetteljesítményeket eredményez. Habár nem beszélhetünk teljes </w:t>
      </w:r>
      <w:proofErr w:type="spellStart"/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>újratervezésről</w:t>
      </w:r>
      <w:proofErr w:type="spellEnd"/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, a mérnökök minden alkalmat megragadtak a menetteljesítmények fokozására anélkül, hogy feláldozták volna a mindennapok során szükséges kényelmes vezethetőséget és használhatóságot. Ugyanakkor a tervezőcsoport átvette az RC F GT3 és a RC F GT500 versenyautók bizonyos elemeit is, így az RC F tökéletesített aerodinamikával és </w:t>
      </w:r>
      <w:proofErr w:type="gramStart"/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>agresszívebb</w:t>
      </w:r>
      <w:proofErr w:type="gramEnd"/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vonalakkal érkezik.</w:t>
      </w:r>
      <w:r w:rsidR="005956BD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Az új vonalvezetésű, LED-technológiájú első lámpatestek a nappali </w:t>
      </w:r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lastRenderedPageBreak/>
        <w:t xml:space="preserve">menetfényt is magukban foglalják. A hűtőmaszkon alul </w:t>
      </w:r>
      <w:proofErr w:type="spellStart"/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>végighúzódó</w:t>
      </w:r>
      <w:proofErr w:type="spellEnd"/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szegélynek köszönhetően az autó orr-része rövidebbnek tűnik. Hátul az új lámpatestek kecsesen simulnak az </w:t>
      </w:r>
      <w:proofErr w:type="spellStart"/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>újraformált</w:t>
      </w:r>
      <w:proofErr w:type="spellEnd"/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lökhárítóba, letisztultabb, finomabbra csiszolt megjelenést kölcsönözve az RC F-</w:t>
      </w:r>
      <w:proofErr w:type="spellStart"/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>nek</w:t>
      </w:r>
      <w:proofErr w:type="spellEnd"/>
      <w:r w:rsidR="000E5592" w:rsidRPr="000E5592">
        <w:rPr>
          <w:rFonts w:ascii="Arial" w:eastAsiaTheme="minorHAnsi" w:hAnsi="Arial" w:cs="Arial"/>
          <w:sz w:val="22"/>
          <w:szCs w:val="22"/>
          <w:lang w:val="hu-HU"/>
        </w:rPr>
        <w:t>.</w:t>
      </w:r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0E5592" w:rsidRPr="005956BD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proofErr w:type="gramStart"/>
      <w:r w:rsidRPr="005956BD">
        <w:rPr>
          <w:rFonts w:ascii="Arial" w:eastAsiaTheme="minorHAnsi" w:hAnsi="Arial" w:cs="Arial"/>
          <w:b/>
          <w:sz w:val="22"/>
          <w:szCs w:val="22"/>
          <w:lang w:val="hu-HU"/>
        </w:rPr>
        <w:t>Precízen</w:t>
      </w:r>
      <w:proofErr w:type="gramEnd"/>
      <w:r w:rsidRPr="005956BD">
        <w:rPr>
          <w:rFonts w:ascii="Arial" w:eastAsiaTheme="minorHAnsi" w:hAnsi="Arial" w:cs="Arial"/>
          <w:b/>
          <w:sz w:val="22"/>
          <w:szCs w:val="22"/>
          <w:lang w:val="hu-HU"/>
        </w:rPr>
        <w:t xml:space="preserve"> megtervezett fogyókúra</w:t>
      </w:r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0E5592">
        <w:rPr>
          <w:rFonts w:ascii="Arial" w:eastAsiaTheme="minorHAnsi" w:hAnsi="Arial" w:cs="Arial"/>
          <w:sz w:val="22"/>
          <w:szCs w:val="22"/>
          <w:lang w:val="hu-HU"/>
        </w:rPr>
        <w:t>A mérnökcsapat egyik legfőbb célkitűzése a tömeg csökkentése volt – a kupé merevségének és kifinomultságának megtartásával. Az volt a szándék, hogy a végeknél faragjanak le súlyt az autóból, mivel még a legszerényebb változtatás is - a jármű elülső vagy hátsó részé</w:t>
      </w:r>
      <w:r w:rsidR="005956BD">
        <w:rPr>
          <w:rFonts w:ascii="Arial" w:eastAsiaTheme="minorHAnsi" w:hAnsi="Arial" w:cs="Arial"/>
          <w:sz w:val="22"/>
          <w:szCs w:val="22"/>
          <w:lang w:val="hu-HU"/>
        </w:rPr>
        <w:t xml:space="preserve">nél - a tehetetlenségi </w:t>
      </w:r>
      <w:proofErr w:type="gramStart"/>
      <w:r w:rsidR="005956BD">
        <w:rPr>
          <w:rFonts w:ascii="Arial" w:eastAsiaTheme="minorHAnsi" w:hAnsi="Arial" w:cs="Arial"/>
          <w:sz w:val="22"/>
          <w:szCs w:val="22"/>
          <w:lang w:val="hu-HU"/>
        </w:rPr>
        <w:t xml:space="preserve">nyomaték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>jelentős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csökkenését eredményezi. A szakemberek számos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komponenst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vetettek tüzetes vizsgálat alá a motortérben, hogy vajon megfelel-e erre a célra, végül a szívócsövet választották a tömegcsökkentés egyik helyéül, tekintve, hogy a motor tetején helyezkedik el. Korszerűsített megmunkálási folyamat segítségével 700 gramm alumíniumot tudtak eltávolítani a szívócsonk oldaláról úgy, hogy annak légáramlási jellemzői változatlanok maradtak.</w:t>
      </w:r>
      <w:r w:rsidR="005956BD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>A további csökkentés érdekében kisebb lett a klíma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kompresszor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>, az újratervezett rugótartó bakok pedig acél helyett alumíniumból készültek, ami további 700 gramm tömegcsökkenést jelent az előző változathoz képest. A bakok két alumínium-szelvényének összeillesztése az ún. TOX-technológiával történik, ami szoros kötést eredményez hő bevezetés nélkül. A Lexus már korábban is alkalmazta a TOX-kötést alumínium karosszériaelemek illesztésénél, ám most először használja futómű-alkatrészekhez.</w:t>
      </w:r>
      <w:r w:rsidR="005956BD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Az újratervezett hátsó lökhárító szénszálas műanyagból és alumíniumból készült, így változatlan erősségű maradt, de 500 grammal könnyebb lett, mint volt. Az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extrudált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alumínium szerkezet szénszálas megerősítésével megnövekedett a folyáshatár, ugyanakkor könnyebb alumínium elemek alkalmazása vált lehetővé. A szénszálas részt házon belül gyártják, ugyanazon a részlegen, ahol az LFA szupersportkocsihoz használt CFRP-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ket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, azaz szénszálerősítésű műanyagokat is készítették. Szintén a hátsó rész tömegéből faragtak le azáltal, hogy a tömör féltengelyeket üregesekre cserélték.  </w:t>
      </w:r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0E5592" w:rsidRPr="005956BD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5956BD">
        <w:rPr>
          <w:rFonts w:ascii="Arial" w:eastAsiaTheme="minorHAnsi" w:hAnsi="Arial" w:cs="Arial"/>
          <w:b/>
          <w:sz w:val="22"/>
          <w:szCs w:val="22"/>
          <w:lang w:val="hu-HU"/>
        </w:rPr>
        <w:t>A futómű apró változtatásai – jelentős eredményekkel</w:t>
      </w:r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Hogy az összességében 25 kg-os csökkentésből (így az RC F tömege most 1770 kg) tőkét kovácsoljanak, a mérnökök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precíz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változtatásokkal hangolták újra a futóművet. A módosítások együtt még reakcióképesebb autót eredményeznek. Jó példa erre a kormánymű fogaslécének megváltoztatott rögzítése. Egy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tipikus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, magas g-terhelésű kanyarban ezeknek a perselyeknek a kitérése jelentősen csökkenti az első kerekek összetartását, ezáltal alulkormányzottsághoz vezet. A kedvezőtlen hatás visszaszorítása érdekében a mérnökök 150 százalékkal erősebb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lastRenderedPageBreak/>
        <w:t>perselyeket építettek be.</w:t>
      </w:r>
      <w:r w:rsidR="005956BD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Hasonló változtatásokat hajtottak végre az autó hátsó részén is: erős oldalgyorsulás hatására a feszesebb segédváz-perselyekkel csökkent a hátsó kerékdőlés változása. Hogy a hátsó kerékösszetartás még pontosabb legyen, alumínium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lengőkarbekötések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vették át az acél alkatrészek helyét; ez 500 grammos tömeg megtakarítást jelent. Különös figyelmet fordítottak az alumínium alkatrészek présöntési technikájára, hogy a szerkezeti merevség a lehető legnagyobb.</w:t>
      </w:r>
      <w:r w:rsidR="005956BD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Bár nem a futómű része, a hátsó motorfelfüggesztéseket is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újratervezték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, hogy határozott irányváltoztatásoknál ne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érződjön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úgy, mintha a motor lemaradna a futóműtől: a bekötés feszesebb lett, de szélesebb,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stabilabb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kialakításának köszönhetően a zaj, vibráció és nyersesség (NVH) mértéke továbbra is optimális maradt.</w:t>
      </w:r>
      <w:r w:rsidR="005956BD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Valamennyi 2020-as RC F modell Michelin Pilot Sport 4S gumiabroncsokon fut, amelyek mérete 255/35 R19 elöl és 275/35 R19 hátul. Ez a típus nem csupán a legigényesebb sportautó-gumik egyike: kifejezetten az RC F igényeire fejlesztették azzal a céllal, hogy javítsák az általános tapadást és csökkentsék az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alulkormányzottságot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. Az alap Pilot Sport 4S gumikkal összehasonlítva az RC F abroncsainak más a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profilja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, szélesebb a futófelülete és eltérő a keresztmetszete is. A barázdák formája, mélysége és elhelyezkedése szintén más, mint a közforgalomban kapható Pilot Sport 4S-en. Az RC F számára fejlesztett gumik fontos sajátossága a száraz tapadás javulása, ami a futófelület külső oldalain alkalmazott szilícium-dioxid megváltoztatott mennyiségének eredménye. </w:t>
      </w:r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0E5592" w:rsidRPr="005956BD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5956BD">
        <w:rPr>
          <w:rFonts w:ascii="Arial" w:eastAsiaTheme="minorHAnsi" w:hAnsi="Arial" w:cs="Arial"/>
          <w:b/>
          <w:sz w:val="22"/>
          <w:szCs w:val="22"/>
          <w:lang w:val="hu-HU"/>
        </w:rPr>
        <w:t>Még tökéletesebb V8-as</w:t>
      </w:r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luxuskupékban elérhető egyik legkorszerűbb V8-as szívómotorral hajtott RC F egyedi hangját csak nagyon kevés társa tudja utánozni. Az 5 literes V8-as (2UR-GSE) az RC F karakterének egyik központi eleme: teljesítménye jelenleg 464 lóerő vagy 341 kW (változatlan az előző modellhez képest) 7100/perces fordulatszámon, forgatónyomatéka pedig 520 Nm 4800/percnél. A motor kulcsszerepét szem előtt tartva a mérnökcsapat olyan apró, ám jelentős változtatásokra összpontosított, amelyek még több egyéniséget és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kifinomultságot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kölcsönöznek a modellnek, viszont nem érintik az autó és a magas fordulatszámú V8-as blokk közti zsigeri köteléket.</w:t>
      </w:r>
      <w:r w:rsidR="005956BD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>A gázreakció fokozása érdekében az újratervezett légszűrőház három jelentős változáson ment át. Az egyik a lég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stabilizáló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bordák beépítése a fő szívócsőrészbe: ezzel csökken a nyomásveszteség, ami a légtömegmérő pontosságát rontaná. A kis bordák a határréteg csökkentésében játszanak szerepet, ami akkor képződik, amikor gyorsan mozgó levegő halad át a légszűrőn. A határréteg csökkentésével a bordák számottevően növelik a beszívott levegő térfogatát és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mérséklik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a sebességváltozásokat, amelyek a légtömegmérés pontosságát rontanák.</w:t>
      </w:r>
      <w:r w:rsidR="005956BD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>A mérnökcsapat változtatott a másodlagos szívónyílás működésének időzítésén is. Az előző RC F-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nél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a nyílás 3600/perc alatt zárva maradt. Most ezt a küszöböt 2800/percre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lastRenderedPageBreak/>
        <w:t>csökkentették, amitől kellemesebb a motorhang, és alacsonyabb sebességeknél jobb a vezethetőség is.</w:t>
      </w:r>
      <w:r w:rsidR="00753ED1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még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precízebb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gázreakció érdekében további figyelmet fordítottak magának a gázadási görbének a programozására, amely most lineárisabb, mint eddig. Az első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generációs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RC F pillangószelep-szabályozását úgy hangolták, hogy rövid pedálnyomásra az autó gyorsan reagáljon. A 2020-as RC F esetében a gázadás a pedálnyomás teljes útja alatt kiegyensúlyozottabb, ezáltal az autó kiszámíthatóbb és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precízebben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uralható lett.</w:t>
      </w:r>
      <w:r w:rsidR="00753ED1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>A gázadási jellemzők változtatásait egészíti ki a rövidebb végáttétel, ami a motort a teljesítménysáv középső tartományában tartja. A végáttételt 2,97-ről 3,13-ra rövidítve kiegyensúlyozottabb lett a gázadási görbe – méghozzá anélkül, hogy az előző változatra jellemző azonnaliság-érzet csorbát szenvedne.</w:t>
      </w:r>
      <w:r w:rsidR="00753ED1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>A lehető leggyorsabb állórajt érdekében az RC F-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ben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mostantól alapfelszerelés a rajtautomatika. Használatával kb. 4,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5 s alatt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gyorsul az autó 0-ról 100 km/h-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ra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. A középkonzoli gomb megnyomásával a rendszer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automatikusan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a lehető legjobb gyorsuláshoz állítja be a fojtószerep szabályozást és az ESP érzékenységét. Ehhez a vezetőnek nyomva kell tartania a fékpedált, bekapcsolni a rajtautomatikát, majd a gázpedált padlóig nyomni, és felengedni a féket.</w:t>
      </w:r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0E5592" w:rsidRPr="00753ED1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753ED1">
        <w:rPr>
          <w:rFonts w:ascii="Arial" w:eastAsiaTheme="minorHAnsi" w:hAnsi="Arial" w:cs="Arial"/>
          <w:b/>
          <w:sz w:val="22"/>
          <w:szCs w:val="22"/>
          <w:lang w:val="hu-HU"/>
        </w:rPr>
        <w:t xml:space="preserve">Forma és </w:t>
      </w:r>
      <w:proofErr w:type="gramStart"/>
      <w:r w:rsidRPr="00753ED1">
        <w:rPr>
          <w:rFonts w:ascii="Arial" w:eastAsiaTheme="minorHAnsi" w:hAnsi="Arial" w:cs="Arial"/>
          <w:b/>
          <w:sz w:val="22"/>
          <w:szCs w:val="22"/>
          <w:lang w:val="hu-HU"/>
        </w:rPr>
        <w:t>funkció</w:t>
      </w:r>
      <w:proofErr w:type="gramEnd"/>
      <w:r w:rsidRPr="00753ED1">
        <w:rPr>
          <w:rFonts w:ascii="Arial" w:eastAsiaTheme="minorHAnsi" w:hAnsi="Arial" w:cs="Arial"/>
          <w:b/>
          <w:sz w:val="22"/>
          <w:szCs w:val="22"/>
          <w:lang w:val="hu-HU"/>
        </w:rPr>
        <w:t xml:space="preserve"> egyensúlya</w:t>
      </w:r>
    </w:p>
    <w:p w:rsidR="000E5592" w:rsidRPr="000E5592" w:rsidRDefault="000E5592" w:rsidP="000E5592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kezdetektől erőteljes, jellegzetes dizájnnal bíró RC F új változatának finom frissítései a „versenyzésre termett” funkcionalitást hangsúlyozzák, mindemellett tökéletesen illeszkednek a Lexus legújabb formaterv-irányához. Az első légbeömlők mindkét oldalon nagyobbak lettek, így több levegő jut az olajhűtőkhöz. Az oldalak mentén a küszöb végének megújult homorú formája nemcsak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karakteresebbé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teszi a megjelenést, hanem a hátsó kerekek melletti légáramlást is egyenletesebbé simítja, a megnyújtott oldalsó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splitterek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pedig nagy sebességeknél növelik a stabilitást.</w:t>
      </w:r>
      <w:r w:rsidR="00753ED1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A LED fényszórókat egybeépítették a nappali menetfényekkel, és ezek együttese jellegzetes </w:t>
      </w:r>
      <w:proofErr w:type="gramStart"/>
      <w:r w:rsidRPr="000E5592">
        <w:rPr>
          <w:rFonts w:ascii="Arial" w:eastAsiaTheme="minorHAnsi" w:hAnsi="Arial" w:cs="Arial"/>
          <w:sz w:val="22"/>
          <w:szCs w:val="22"/>
          <w:lang w:val="hu-HU"/>
        </w:rPr>
        <w:t>karaktert</w:t>
      </w:r>
      <w:proofErr w:type="gram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ad az orr-résznek. Az RC F megújult hűtőmaszkján alul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végighúzódó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szegélynek köszönhetően az autó orra rövidebbnek tűnik, mint valójában. Hátul az új lámpatestek kecsesen simulnak az 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újraformált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 xml:space="preserve"> lökhárítóba, letisztultabb megjelenést adva az RC F-</w:t>
      </w:r>
      <w:proofErr w:type="spellStart"/>
      <w:r w:rsidRPr="000E5592">
        <w:rPr>
          <w:rFonts w:ascii="Arial" w:eastAsiaTheme="minorHAnsi" w:hAnsi="Arial" w:cs="Arial"/>
          <w:sz w:val="22"/>
          <w:szCs w:val="22"/>
          <w:lang w:val="hu-HU"/>
        </w:rPr>
        <w:t>nek</w:t>
      </w:r>
      <w:proofErr w:type="spellEnd"/>
      <w:r w:rsidRPr="000E5592">
        <w:rPr>
          <w:rFonts w:ascii="Arial" w:eastAsiaTheme="minorHAnsi" w:hAnsi="Arial" w:cs="Arial"/>
          <w:sz w:val="22"/>
          <w:szCs w:val="22"/>
          <w:lang w:val="hu-HU"/>
        </w:rPr>
        <w:t>.</w:t>
      </w:r>
    </w:p>
    <w:p w:rsidR="00753ED1" w:rsidRDefault="00753ED1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 xml:space="preserve">További </w:t>
      </w:r>
      <w:proofErr w:type="gramStart"/>
      <w:r w:rsidRPr="009C117C">
        <w:rPr>
          <w:rFonts w:ascii="Arial" w:hAnsi="Arial" w:cs="Arial"/>
          <w:b/>
          <w:sz w:val="20"/>
          <w:szCs w:val="20"/>
          <w:lang w:val="hu-HU"/>
        </w:rPr>
        <w:t>információ</w:t>
      </w:r>
      <w:proofErr w:type="gramEnd"/>
      <w:r w:rsidRPr="009C117C">
        <w:rPr>
          <w:rFonts w:ascii="Arial" w:hAnsi="Arial" w:cs="Arial"/>
          <w:b/>
          <w:sz w:val="20"/>
          <w:szCs w:val="20"/>
          <w:lang w:val="hu-HU"/>
        </w:rPr>
        <w:t>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9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C5E" w:rsidRDefault="00D15C5E" w:rsidP="00566E8D">
      <w:pPr>
        <w:spacing w:after="0" w:line="240" w:lineRule="auto"/>
      </w:pPr>
      <w:r>
        <w:separator/>
      </w:r>
    </w:p>
  </w:endnote>
  <w:endnote w:type="continuationSeparator" w:id="0">
    <w:p w:rsidR="00D15C5E" w:rsidRDefault="00D15C5E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06" w:rsidRDefault="00E44006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>
      <w:rPr>
        <w:rFonts w:ascii="Arial" w:hAnsi="Arial" w:cs="Arial"/>
        <w:sz w:val="14"/>
        <w:szCs w:val="14"/>
        <w:lang w:val="hu-HU"/>
      </w:rPr>
      <w:t xml:space="preserve"> oldalra.</w:t>
    </w:r>
  </w:p>
  <w:p w:rsidR="00E44006" w:rsidRDefault="00E44006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</w:t>
    </w:r>
    <w:proofErr w:type="gramStart"/>
    <w:r w:rsidRPr="00DD4340">
      <w:rPr>
        <w:rFonts w:ascii="Arial" w:hAnsi="Arial" w:cs="Arial"/>
        <w:sz w:val="14"/>
        <w:szCs w:val="14"/>
        <w:lang w:val="hu-HU"/>
      </w:rPr>
      <w:t>aktualitások</w:t>
    </w:r>
    <w:proofErr w:type="gramEnd"/>
    <w:r w:rsidRPr="00DD4340">
      <w:rPr>
        <w:rFonts w:ascii="Arial" w:hAnsi="Arial" w:cs="Arial"/>
        <w:sz w:val="14"/>
        <w:szCs w:val="14"/>
        <w:lang w:val="hu-HU"/>
      </w:rPr>
      <w:t xml:space="preserve">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4"/>
        <w:szCs w:val="14"/>
      </w:rPr>
      <w:t xml:space="preserve"> </w:t>
    </w:r>
    <w:hyperlink r:id="rId3" w:history="1">
      <w:r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E44006" w:rsidRDefault="00E44006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4006" w:rsidRDefault="00E44006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E44006" w:rsidRDefault="00E44006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C5E" w:rsidRDefault="00D15C5E" w:rsidP="00566E8D">
      <w:pPr>
        <w:spacing w:after="0" w:line="240" w:lineRule="auto"/>
      </w:pPr>
      <w:r>
        <w:separator/>
      </w:r>
    </w:p>
  </w:footnote>
  <w:footnote w:type="continuationSeparator" w:id="0">
    <w:p w:rsidR="00D15C5E" w:rsidRDefault="00D15C5E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06" w:rsidRPr="00E25C17" w:rsidRDefault="00E44006" w:rsidP="00FA5A5F">
    <w:pPr>
      <w:pStyle w:val="Header"/>
      <w:rPr>
        <w:rFonts w:ascii="Arial" w:hAnsi="Arial" w:cs="Arial"/>
        <w:sz w:val="24"/>
        <w:szCs w:val="24"/>
      </w:rPr>
    </w:pPr>
  </w:p>
  <w:p w:rsidR="00E44006" w:rsidRPr="00E25C17" w:rsidRDefault="00E44006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06" w:rsidRPr="006D71A2" w:rsidRDefault="00E44006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E44006" w:rsidRDefault="00E44006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E44006" w:rsidRDefault="00E44006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E44006" w:rsidRDefault="00E44006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E44006" w:rsidRDefault="00E44006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132A5C"/>
    <w:multiLevelType w:val="hybridMultilevel"/>
    <w:tmpl w:val="92A8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3"/>
  </w:num>
  <w:num w:numId="5">
    <w:abstractNumId w:val="5"/>
  </w:num>
  <w:num w:numId="6">
    <w:abstractNumId w:val="3"/>
  </w:num>
  <w:num w:numId="7">
    <w:abstractNumId w:val="7"/>
  </w:num>
  <w:num w:numId="8">
    <w:abstractNumId w:val="11"/>
  </w:num>
  <w:num w:numId="9">
    <w:abstractNumId w:val="1"/>
  </w:num>
  <w:num w:numId="10">
    <w:abstractNumId w:val="8"/>
  </w:num>
  <w:num w:numId="11">
    <w:abstractNumId w:val="9"/>
  </w:num>
  <w:num w:numId="12">
    <w:abstractNumId w:val="4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07A6B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15A1"/>
    <w:rsid w:val="000D24D2"/>
    <w:rsid w:val="000E4569"/>
    <w:rsid w:val="000E5592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514DD"/>
    <w:rsid w:val="00151725"/>
    <w:rsid w:val="0015209F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39C2"/>
    <w:rsid w:val="001846D9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1CC2"/>
    <w:rsid w:val="001A4DB5"/>
    <w:rsid w:val="001A5D46"/>
    <w:rsid w:val="001B0A97"/>
    <w:rsid w:val="001B3F2F"/>
    <w:rsid w:val="001B4327"/>
    <w:rsid w:val="001B70EF"/>
    <w:rsid w:val="001C1A4A"/>
    <w:rsid w:val="001C1B01"/>
    <w:rsid w:val="001C2B7C"/>
    <w:rsid w:val="001C30FC"/>
    <w:rsid w:val="001C3BD0"/>
    <w:rsid w:val="001C5333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62B0"/>
    <w:rsid w:val="002462F0"/>
    <w:rsid w:val="00251AE0"/>
    <w:rsid w:val="00254573"/>
    <w:rsid w:val="0025705A"/>
    <w:rsid w:val="002575C0"/>
    <w:rsid w:val="002618DA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2B8B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D3506"/>
    <w:rsid w:val="002D4B5E"/>
    <w:rsid w:val="002D4F37"/>
    <w:rsid w:val="002E07F7"/>
    <w:rsid w:val="002E0F3C"/>
    <w:rsid w:val="002E1D89"/>
    <w:rsid w:val="002E2D82"/>
    <w:rsid w:val="002E4263"/>
    <w:rsid w:val="002F5228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24D"/>
    <w:rsid w:val="00344546"/>
    <w:rsid w:val="0034607C"/>
    <w:rsid w:val="003505D6"/>
    <w:rsid w:val="0035284B"/>
    <w:rsid w:val="00354971"/>
    <w:rsid w:val="00356CE1"/>
    <w:rsid w:val="00356E81"/>
    <w:rsid w:val="003632D0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4894"/>
    <w:rsid w:val="003B7673"/>
    <w:rsid w:val="003C2105"/>
    <w:rsid w:val="003C2AE3"/>
    <w:rsid w:val="003C40AC"/>
    <w:rsid w:val="003C6C8D"/>
    <w:rsid w:val="003D32DD"/>
    <w:rsid w:val="003D414A"/>
    <w:rsid w:val="003D4925"/>
    <w:rsid w:val="003D4A42"/>
    <w:rsid w:val="003D7275"/>
    <w:rsid w:val="003E3264"/>
    <w:rsid w:val="003E3FBD"/>
    <w:rsid w:val="003E68EC"/>
    <w:rsid w:val="003E6C49"/>
    <w:rsid w:val="003F0475"/>
    <w:rsid w:val="003F2A13"/>
    <w:rsid w:val="003F35C5"/>
    <w:rsid w:val="004025A4"/>
    <w:rsid w:val="00403D01"/>
    <w:rsid w:val="00404499"/>
    <w:rsid w:val="00405EB3"/>
    <w:rsid w:val="0041041A"/>
    <w:rsid w:val="00411C65"/>
    <w:rsid w:val="00412160"/>
    <w:rsid w:val="00414064"/>
    <w:rsid w:val="004152D3"/>
    <w:rsid w:val="0041768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4E72"/>
    <w:rsid w:val="004C6465"/>
    <w:rsid w:val="004C69A5"/>
    <w:rsid w:val="004C7120"/>
    <w:rsid w:val="004D2F1E"/>
    <w:rsid w:val="004D5A06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956BD"/>
    <w:rsid w:val="005A1F33"/>
    <w:rsid w:val="005A2113"/>
    <w:rsid w:val="005A6B7E"/>
    <w:rsid w:val="005A7EA7"/>
    <w:rsid w:val="005B01C7"/>
    <w:rsid w:val="005B129A"/>
    <w:rsid w:val="005B2C0E"/>
    <w:rsid w:val="005B578C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678"/>
    <w:rsid w:val="005E3D96"/>
    <w:rsid w:val="005E4915"/>
    <w:rsid w:val="005E7698"/>
    <w:rsid w:val="005F4B45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17200"/>
    <w:rsid w:val="0062278F"/>
    <w:rsid w:val="006230B6"/>
    <w:rsid w:val="00623BED"/>
    <w:rsid w:val="00624622"/>
    <w:rsid w:val="00624B80"/>
    <w:rsid w:val="006277E0"/>
    <w:rsid w:val="00631231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066AC"/>
    <w:rsid w:val="00707A57"/>
    <w:rsid w:val="00711B94"/>
    <w:rsid w:val="007149B7"/>
    <w:rsid w:val="007236A9"/>
    <w:rsid w:val="00724471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3ED1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613E"/>
    <w:rsid w:val="007B14D8"/>
    <w:rsid w:val="007B3394"/>
    <w:rsid w:val="007B3852"/>
    <w:rsid w:val="007B6E81"/>
    <w:rsid w:val="007C1C96"/>
    <w:rsid w:val="007C3001"/>
    <w:rsid w:val="007C37BF"/>
    <w:rsid w:val="007C73F0"/>
    <w:rsid w:val="007C7861"/>
    <w:rsid w:val="007E1A7F"/>
    <w:rsid w:val="007E2FAA"/>
    <w:rsid w:val="007E43DA"/>
    <w:rsid w:val="007E4C20"/>
    <w:rsid w:val="007E56FF"/>
    <w:rsid w:val="007E6636"/>
    <w:rsid w:val="007F36C0"/>
    <w:rsid w:val="007F446C"/>
    <w:rsid w:val="007F7FE4"/>
    <w:rsid w:val="00800309"/>
    <w:rsid w:val="00800C10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7E7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2724"/>
    <w:rsid w:val="00852BA2"/>
    <w:rsid w:val="00861257"/>
    <w:rsid w:val="008627F8"/>
    <w:rsid w:val="00865BD3"/>
    <w:rsid w:val="00866E85"/>
    <w:rsid w:val="0087107D"/>
    <w:rsid w:val="00871553"/>
    <w:rsid w:val="0087182A"/>
    <w:rsid w:val="00872B54"/>
    <w:rsid w:val="00874A94"/>
    <w:rsid w:val="008754FD"/>
    <w:rsid w:val="00880919"/>
    <w:rsid w:val="008824B6"/>
    <w:rsid w:val="00882504"/>
    <w:rsid w:val="0088329F"/>
    <w:rsid w:val="008845DD"/>
    <w:rsid w:val="0089366E"/>
    <w:rsid w:val="00893E0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2B13"/>
    <w:rsid w:val="00953E1F"/>
    <w:rsid w:val="00956CE9"/>
    <w:rsid w:val="00957C0D"/>
    <w:rsid w:val="00960AB3"/>
    <w:rsid w:val="00962DC8"/>
    <w:rsid w:val="009715C2"/>
    <w:rsid w:val="00971994"/>
    <w:rsid w:val="009720C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0508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3138E"/>
    <w:rsid w:val="00A31B45"/>
    <w:rsid w:val="00A329ED"/>
    <w:rsid w:val="00A47DB4"/>
    <w:rsid w:val="00A52D58"/>
    <w:rsid w:val="00A606A1"/>
    <w:rsid w:val="00A63B8F"/>
    <w:rsid w:val="00A665A1"/>
    <w:rsid w:val="00A73A14"/>
    <w:rsid w:val="00A80A72"/>
    <w:rsid w:val="00A816F1"/>
    <w:rsid w:val="00A83D98"/>
    <w:rsid w:val="00A84DDD"/>
    <w:rsid w:val="00A84ECC"/>
    <w:rsid w:val="00A8543A"/>
    <w:rsid w:val="00A8708E"/>
    <w:rsid w:val="00A95B42"/>
    <w:rsid w:val="00A95D63"/>
    <w:rsid w:val="00A972C3"/>
    <w:rsid w:val="00AA065D"/>
    <w:rsid w:val="00AA5F3C"/>
    <w:rsid w:val="00AA6916"/>
    <w:rsid w:val="00AB01B4"/>
    <w:rsid w:val="00AB113C"/>
    <w:rsid w:val="00AB2939"/>
    <w:rsid w:val="00AB39F6"/>
    <w:rsid w:val="00AC03AA"/>
    <w:rsid w:val="00AC0710"/>
    <w:rsid w:val="00AC4128"/>
    <w:rsid w:val="00AD06DA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4352"/>
    <w:rsid w:val="00B25667"/>
    <w:rsid w:val="00B25E33"/>
    <w:rsid w:val="00B26144"/>
    <w:rsid w:val="00B2767F"/>
    <w:rsid w:val="00B2784C"/>
    <w:rsid w:val="00B320A9"/>
    <w:rsid w:val="00B32A60"/>
    <w:rsid w:val="00B33438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4967"/>
    <w:rsid w:val="00BA6A7C"/>
    <w:rsid w:val="00BB01D7"/>
    <w:rsid w:val="00BB679D"/>
    <w:rsid w:val="00BB7251"/>
    <w:rsid w:val="00BB7CB8"/>
    <w:rsid w:val="00BC124F"/>
    <w:rsid w:val="00BC26F4"/>
    <w:rsid w:val="00BC491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24E7"/>
    <w:rsid w:val="00BF5CB2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27F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049DF"/>
    <w:rsid w:val="00D1025A"/>
    <w:rsid w:val="00D112DB"/>
    <w:rsid w:val="00D11E98"/>
    <w:rsid w:val="00D13008"/>
    <w:rsid w:val="00D14BE2"/>
    <w:rsid w:val="00D15C5E"/>
    <w:rsid w:val="00D20716"/>
    <w:rsid w:val="00D23B84"/>
    <w:rsid w:val="00D25578"/>
    <w:rsid w:val="00D2605E"/>
    <w:rsid w:val="00D30423"/>
    <w:rsid w:val="00D412A2"/>
    <w:rsid w:val="00D4160D"/>
    <w:rsid w:val="00D41B69"/>
    <w:rsid w:val="00D41D75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4880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D2F93"/>
    <w:rsid w:val="00DD61AE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4006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027E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43F9"/>
    <w:rsid w:val="00EB1651"/>
    <w:rsid w:val="00EB17AE"/>
    <w:rsid w:val="00EB38F7"/>
    <w:rsid w:val="00EB4371"/>
    <w:rsid w:val="00EB5BF2"/>
    <w:rsid w:val="00EC074F"/>
    <w:rsid w:val="00EC2622"/>
    <w:rsid w:val="00EC3986"/>
    <w:rsid w:val="00EC430F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36BB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29A9"/>
    <w:rsid w:val="00F54E28"/>
    <w:rsid w:val="00F56949"/>
    <w:rsid w:val="00F60827"/>
    <w:rsid w:val="00F667FA"/>
    <w:rsid w:val="00F6715B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71652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xus.hu/car-models/rc-f/the-new-rc-f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zsombor.varga@toyota-c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3F81D-6EF3-4626-B056-C33135059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4</Pages>
  <Words>1296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10226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8</cp:revision>
  <dcterms:created xsi:type="dcterms:W3CDTF">2019-04-03T17:20:00Z</dcterms:created>
  <dcterms:modified xsi:type="dcterms:W3CDTF">2019-05-21T14:43:00Z</dcterms:modified>
</cp:coreProperties>
</file>