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25" w:rsidRDefault="003D4925" w:rsidP="004401B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0974D8" w:rsidRDefault="000974D8" w:rsidP="006A575D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  <w:r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GENFBEN DEBÜTÁL EURÓPÁBAN </w:t>
      </w:r>
      <w:proofErr w:type="gramStart"/>
      <w:r>
        <w:rPr>
          <w:rFonts w:ascii="Arial" w:eastAsiaTheme="minorHAnsi" w:hAnsi="Arial" w:cs="Arial"/>
          <w:b/>
          <w:caps/>
          <w:sz w:val="24"/>
          <w:szCs w:val="24"/>
          <w:lang w:val="hu-HU"/>
        </w:rPr>
        <w:t>A</w:t>
      </w:r>
      <w:proofErr w:type="gramEnd"/>
      <w:r>
        <w:rPr>
          <w:rFonts w:ascii="Arial" w:eastAsiaTheme="minorHAnsi" w:hAnsi="Arial" w:cs="Arial"/>
          <w:b/>
          <w:caps/>
          <w:sz w:val="24"/>
          <w:szCs w:val="24"/>
          <w:lang w:val="hu-HU"/>
        </w:rPr>
        <w:t xml:space="preserve"> LEXUS RC F TRACK EDITION</w:t>
      </w:r>
    </w:p>
    <w:p w:rsidR="006A575D" w:rsidRPr="006A575D" w:rsidRDefault="006A575D" w:rsidP="006A575D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</w:p>
    <w:p w:rsidR="006A575D" w:rsidRPr="006A575D" w:rsidRDefault="000974D8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Az </w:t>
      </w:r>
      <w:r w:rsidR="006A575D" w:rsidRPr="006A575D">
        <w:rPr>
          <w:rFonts w:ascii="Arial" w:eastAsiaTheme="minorHAnsi" w:hAnsi="Arial" w:cs="Arial"/>
          <w:b/>
          <w:sz w:val="22"/>
          <w:szCs w:val="22"/>
          <w:lang w:val="hu-HU"/>
        </w:rPr>
        <w:t xml:space="preserve">új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</w:t>
      </w:r>
      <w:r w:rsidR="006A575D" w:rsidRPr="006A575D">
        <w:rPr>
          <w:rFonts w:ascii="Arial" w:eastAsiaTheme="minorHAnsi" w:hAnsi="Arial" w:cs="Arial"/>
          <w:b/>
          <w:sz w:val="22"/>
          <w:szCs w:val="22"/>
          <w:lang w:val="hu-HU"/>
        </w:rPr>
        <w:t xml:space="preserve">RC F </w:t>
      </w:r>
      <w:proofErr w:type="spellStart"/>
      <w:r w:rsidR="006A575D" w:rsidRPr="006A575D">
        <w:rPr>
          <w:rFonts w:ascii="Arial" w:eastAsiaTheme="minorHAnsi" w:hAnsi="Arial" w:cs="Arial"/>
          <w:b/>
          <w:sz w:val="22"/>
          <w:szCs w:val="22"/>
          <w:lang w:val="hu-HU"/>
        </w:rPr>
        <w:t>Track</w:t>
      </w:r>
      <w:proofErr w:type="spellEnd"/>
      <w:r w:rsidR="006A575D" w:rsidRPr="006A575D">
        <w:rPr>
          <w:rFonts w:ascii="Arial" w:eastAsiaTheme="minorHAnsi" w:hAnsi="Arial" w:cs="Arial"/>
          <w:b/>
          <w:sz w:val="22"/>
          <w:szCs w:val="22"/>
          <w:lang w:val="hu-HU"/>
        </w:rPr>
        <w:t xml:space="preserve"> Edition kupé </w:t>
      </w:r>
      <w:proofErr w:type="gramStart"/>
      <w:r w:rsidR="006A575D" w:rsidRPr="006A575D">
        <w:rPr>
          <w:rFonts w:ascii="Arial" w:eastAsiaTheme="minorHAnsi" w:hAnsi="Arial" w:cs="Arial"/>
          <w:b/>
          <w:sz w:val="22"/>
          <w:szCs w:val="22"/>
          <w:lang w:val="hu-HU"/>
        </w:rPr>
        <w:t>exkluzív</w:t>
      </w:r>
      <w:proofErr w:type="gramEnd"/>
      <w:r w:rsidR="006A575D" w:rsidRPr="006A575D">
        <w:rPr>
          <w:rFonts w:ascii="Arial" w:eastAsiaTheme="minorHAnsi" w:hAnsi="Arial" w:cs="Arial"/>
          <w:b/>
          <w:sz w:val="22"/>
          <w:szCs w:val="22"/>
          <w:lang w:val="hu-HU"/>
        </w:rPr>
        <w:t xml:space="preserve"> teljesítménynövelő és stíluserősítő extráit a nemzetközi Lexus GT versenycsapatok tapasztalatai alapján fejlesztették ki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, így a modell új változata</w:t>
      </w:r>
      <w:r w:rsidR="006A575D" w:rsidRPr="006A575D">
        <w:rPr>
          <w:rFonts w:ascii="Arial" w:eastAsiaTheme="minorHAnsi" w:hAnsi="Arial" w:cs="Arial"/>
          <w:b/>
          <w:sz w:val="22"/>
          <w:szCs w:val="22"/>
          <w:lang w:val="hu-HU"/>
        </w:rPr>
        <w:t xml:space="preserve"> tökéletesített aerodinamikával és irányíthatósággal, valamint korszerűsített dizájnnal hívja fel magára a figyelmet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. A nagy várakozások övezte erőgépet március</w:t>
      </w:r>
      <w:r w:rsidR="006A575D" w:rsidRPr="006A575D">
        <w:rPr>
          <w:rFonts w:ascii="Arial" w:eastAsiaTheme="minorHAnsi" w:hAnsi="Arial" w:cs="Arial"/>
          <w:b/>
          <w:sz w:val="22"/>
          <w:szCs w:val="22"/>
          <w:lang w:val="hu-HU"/>
        </w:rPr>
        <w:t xml:space="preserve"> 5-én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,</w:t>
      </w:r>
      <w:r w:rsidR="006A575D" w:rsidRPr="006A575D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Genfi Autószalonon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láthatja majd először az európai közönség.</w:t>
      </w:r>
    </w:p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A Lexus megnövelt teljesítménnyel és átdolgozott formával frissítette az RC F kupét, melynek elkészült új, </w:t>
      </w:r>
      <w:proofErr w:type="gramStart"/>
      <w:r w:rsidRPr="006A575D">
        <w:rPr>
          <w:rFonts w:ascii="Arial" w:eastAsiaTheme="minorHAnsi" w:hAnsi="Arial" w:cs="Arial"/>
          <w:sz w:val="22"/>
          <w:szCs w:val="22"/>
          <w:lang w:val="hu-HU"/>
        </w:rPr>
        <w:t>limitált</w:t>
      </w:r>
      <w:proofErr w:type="gram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példányszámú változata, a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Track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Edition is.</w:t>
      </w:r>
      <w:r w:rsidR="000974D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Az RC F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Track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Edition egy sportkocsi teljesítményével ötvözi a Lexus fényűzését és hibátlan kidolgozását. Az autó a legújabb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mérföldköve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a Lexus ‘F’ betűvel jelzett, nagy teljesítményű termékvonalának, ami a Lexus stratégia fontos alappilléreként a jövőben is fejlődni fog.</w:t>
      </w:r>
      <w:r w:rsidR="000974D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Maga az RC F is alaposan megújult a 2020-as modellévre. Még jobb lett az autó aerodinamikája, tovább csökkent a tömege,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újrahangolták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futóművét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és továbbfejlesztették a formáját.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Mindezek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együttesen az eddiginél is magasabb szintre emelték a kupé menetteljesítményeit és kifinomultságát.</w:t>
      </w:r>
    </w:p>
    <w:p w:rsidR="000974D8" w:rsidRPr="006A575D" w:rsidRDefault="000974D8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0974D8">
        <w:rPr>
          <w:rFonts w:ascii="Arial" w:eastAsiaTheme="minorHAnsi" w:hAnsi="Arial" w:cs="Arial"/>
          <w:i/>
          <w:sz w:val="22"/>
          <w:szCs w:val="22"/>
          <w:lang w:val="hu-HU"/>
        </w:rPr>
        <w:t>„Az új RC F egy állandó fejlesztés eredménye, ami töretlenül folyik a k</w:t>
      </w:r>
      <w:r w:rsidR="000974D8" w:rsidRPr="000974D8">
        <w:rPr>
          <w:rFonts w:ascii="Arial" w:eastAsiaTheme="minorHAnsi" w:hAnsi="Arial" w:cs="Arial"/>
          <w:i/>
          <w:sz w:val="22"/>
          <w:szCs w:val="22"/>
          <w:lang w:val="hu-HU"/>
        </w:rPr>
        <w:t xml:space="preserve">upé kezdeti bemutatása óta. A </w:t>
      </w:r>
      <w:r w:rsidRPr="000974D8">
        <w:rPr>
          <w:rFonts w:ascii="Arial" w:eastAsiaTheme="minorHAnsi" w:hAnsi="Arial" w:cs="Arial"/>
          <w:i/>
          <w:sz w:val="22"/>
          <w:szCs w:val="22"/>
          <w:lang w:val="hu-HU"/>
        </w:rPr>
        <w:t>legújabb változtatásoknak köszönhetően az F márka még egyedibb, még gyorsabb, tartósabb és különlegesebb képességű sportkocsi</w:t>
      </w:r>
      <w:r w:rsidR="000974D8" w:rsidRPr="000974D8">
        <w:rPr>
          <w:rFonts w:ascii="Arial" w:eastAsiaTheme="minorHAnsi" w:hAnsi="Arial" w:cs="Arial"/>
          <w:i/>
          <w:sz w:val="22"/>
          <w:szCs w:val="22"/>
          <w:lang w:val="hu-HU"/>
        </w:rPr>
        <w:t xml:space="preserve">kat fog jelezni. Ezek az autók </w:t>
      </w:r>
      <w:r w:rsidRPr="000974D8">
        <w:rPr>
          <w:rFonts w:ascii="Arial" w:eastAsiaTheme="minorHAnsi" w:hAnsi="Arial" w:cs="Arial"/>
          <w:i/>
          <w:sz w:val="22"/>
          <w:szCs w:val="22"/>
          <w:lang w:val="hu-HU"/>
        </w:rPr>
        <w:t>olyan technológiákat vonultatnak fel, amelyek segítségével bármilyen képességű vezető tud</w:t>
      </w:r>
      <w:r w:rsidR="000974D8">
        <w:rPr>
          <w:rFonts w:ascii="Arial" w:eastAsiaTheme="minorHAnsi" w:hAnsi="Arial" w:cs="Arial"/>
          <w:i/>
          <w:sz w:val="22"/>
          <w:szCs w:val="22"/>
          <w:lang w:val="hu-HU"/>
        </w:rPr>
        <w:t>ja majd uralni teljesítményüket.</w:t>
      </w:r>
      <w:r w:rsidRPr="000974D8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– </w:t>
      </w:r>
      <w:r w:rsidR="000974D8">
        <w:rPr>
          <w:rFonts w:ascii="Arial" w:eastAsiaTheme="minorHAnsi" w:hAnsi="Arial" w:cs="Arial"/>
          <w:sz w:val="22"/>
          <w:szCs w:val="22"/>
          <w:lang w:val="hu-HU"/>
        </w:rPr>
        <w:t>avat be</w:t>
      </w:r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Koji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Sato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>, a Lexus ügyvezető alelnöke.</w:t>
      </w:r>
    </w:p>
    <w:p w:rsidR="000974D8" w:rsidRDefault="000974D8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A575D" w:rsidRPr="000974D8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GoBack"/>
      <w:r w:rsidRPr="000974D8">
        <w:rPr>
          <w:rFonts w:ascii="Arial" w:eastAsiaTheme="minorHAnsi" w:hAnsi="Arial" w:cs="Arial"/>
          <w:b/>
          <w:sz w:val="22"/>
          <w:szCs w:val="22"/>
          <w:lang w:val="hu-HU"/>
        </w:rPr>
        <w:t xml:space="preserve">RC F </w:t>
      </w:r>
      <w:proofErr w:type="spellStart"/>
      <w:r w:rsidRPr="000974D8">
        <w:rPr>
          <w:rFonts w:ascii="Arial" w:eastAsiaTheme="minorHAnsi" w:hAnsi="Arial" w:cs="Arial"/>
          <w:b/>
          <w:sz w:val="22"/>
          <w:szCs w:val="22"/>
          <w:lang w:val="hu-HU"/>
        </w:rPr>
        <w:t>T</w:t>
      </w:r>
      <w:r w:rsidR="000974D8" w:rsidRPr="000974D8">
        <w:rPr>
          <w:rFonts w:ascii="Arial" w:eastAsiaTheme="minorHAnsi" w:hAnsi="Arial" w:cs="Arial"/>
          <w:b/>
          <w:sz w:val="22"/>
          <w:szCs w:val="22"/>
          <w:lang w:val="hu-HU"/>
        </w:rPr>
        <w:t>rack</w:t>
      </w:r>
      <w:proofErr w:type="spellEnd"/>
      <w:r w:rsidR="000974D8" w:rsidRPr="000974D8">
        <w:rPr>
          <w:rFonts w:ascii="Arial" w:eastAsiaTheme="minorHAnsi" w:hAnsi="Arial" w:cs="Arial"/>
          <w:b/>
          <w:sz w:val="22"/>
          <w:szCs w:val="22"/>
          <w:lang w:val="hu-HU"/>
        </w:rPr>
        <w:t xml:space="preserve"> Edition: a Lexus ’</w:t>
      </w:r>
      <w:r w:rsidRPr="000974D8">
        <w:rPr>
          <w:rFonts w:ascii="Arial" w:eastAsiaTheme="minorHAnsi" w:hAnsi="Arial" w:cs="Arial"/>
          <w:b/>
          <w:sz w:val="22"/>
          <w:szCs w:val="22"/>
          <w:lang w:val="hu-HU"/>
        </w:rPr>
        <w:t xml:space="preserve">F’ </w:t>
      </w:r>
      <w:r w:rsidR="000974D8" w:rsidRPr="000974D8">
        <w:rPr>
          <w:rFonts w:ascii="Arial" w:eastAsiaTheme="minorHAnsi" w:hAnsi="Arial" w:cs="Arial"/>
          <w:b/>
          <w:sz w:val="22"/>
          <w:szCs w:val="22"/>
          <w:lang w:val="hu-HU"/>
        </w:rPr>
        <w:t>modellsorozatának csúcsa</w:t>
      </w:r>
    </w:p>
    <w:bookmarkEnd w:id="0"/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Az RC F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Track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Edition több mint egy egyszerű tartozékcsomag. Sokkal inkább </w:t>
      </w:r>
      <w:proofErr w:type="gramStart"/>
      <w:r w:rsidRPr="006A575D">
        <w:rPr>
          <w:rFonts w:ascii="Arial" w:eastAsiaTheme="minorHAnsi" w:hAnsi="Arial" w:cs="Arial"/>
          <w:sz w:val="22"/>
          <w:szCs w:val="22"/>
          <w:lang w:val="hu-HU"/>
        </w:rPr>
        <w:t>precíz</w:t>
      </w:r>
      <w:proofErr w:type="gram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mérnöki munkával megtervezett kiegészítők sora, melyek tökéletes összhangban végzik munkájukat, és új szintre emelik a menetteljesítményeket. Fejlesztéséhez a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Super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GT, a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Blancpain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GT és IMSA sorozatban versenyző Lexus-csapatok adták az ötleteket. A 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Track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Edition tervezésekor fontos szempont volt, hogy a teljesítményfanatikusok a menetkörülmények széles </w:t>
      </w:r>
      <w:proofErr w:type="gramStart"/>
      <w:r w:rsidRPr="006A575D">
        <w:rPr>
          <w:rFonts w:ascii="Arial" w:eastAsiaTheme="minorHAnsi" w:hAnsi="Arial" w:cs="Arial"/>
          <w:sz w:val="22"/>
          <w:szCs w:val="22"/>
          <w:lang w:val="hu-HU"/>
        </w:rPr>
        <w:t>spektrumában</w:t>
      </w:r>
      <w:proofErr w:type="gram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tudják kihasználni az autó képességeit.</w:t>
      </w:r>
    </w:p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A575D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Az uralható, kiszámítható teljesítmény kulcsa a szigorú mérnöki munka, és persze az összes RC F összeszerelését felügyelő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mesterek precizitása. Ők azok, akik az autó minden egyes elemét megvizsgálták, hogy lehet-e még fejleszteni rajta, de ezek a finomítások nem csupán a puszta csúcsteljesítményről szólnak. A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Track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Edition egy </w:t>
      </w:r>
      <w:proofErr w:type="gramStart"/>
      <w:r w:rsidRPr="006A575D">
        <w:rPr>
          <w:rFonts w:ascii="Arial" w:eastAsiaTheme="minorHAnsi" w:hAnsi="Arial" w:cs="Arial"/>
          <w:sz w:val="22"/>
          <w:szCs w:val="22"/>
          <w:lang w:val="hu-HU"/>
        </w:rPr>
        <w:t>kompromisszumok</w:t>
      </w:r>
      <w:proofErr w:type="gram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nélküli, nagy teljesítményű luxuskupé, amely a versenypályán és az országúton egyaránt lenyűgöző.</w:t>
      </w:r>
    </w:p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A575D">
        <w:rPr>
          <w:rFonts w:ascii="Arial" w:eastAsiaTheme="minorHAnsi" w:hAnsi="Arial" w:cs="Arial"/>
          <w:sz w:val="22"/>
          <w:szCs w:val="22"/>
          <w:lang w:val="hu-HU"/>
        </w:rPr>
        <w:t>LETISZTULTABB FORMAVILÁG, KISEBB TÖMEG</w:t>
      </w:r>
    </w:p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Az RC F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Track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Edition egyik kulcsfontosságú erőssége az aerodinamikája. Az első, szénszálas légterelő nemcsak súlycsökkentés szempontjából előnyös, hanem nagyobb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leszorítóerejének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köszönhetően javítja a tapadást és a kormányzás pontosságát. A kocsi hátulján szénszálas anyagból készült </w:t>
      </w:r>
      <w:proofErr w:type="gramStart"/>
      <w:r w:rsidRPr="006A575D">
        <w:rPr>
          <w:rFonts w:ascii="Arial" w:eastAsiaTheme="minorHAnsi" w:hAnsi="Arial" w:cs="Arial"/>
          <w:sz w:val="22"/>
          <w:szCs w:val="22"/>
          <w:lang w:val="hu-HU"/>
        </w:rPr>
        <w:t>fix</w:t>
      </w:r>
      <w:proofErr w:type="gram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légterelő váltja fel a széria RC F aktív szárnyát. A </w:t>
      </w:r>
      <w:proofErr w:type="gramStart"/>
      <w:r w:rsidRPr="006A575D">
        <w:rPr>
          <w:rFonts w:ascii="Arial" w:eastAsiaTheme="minorHAnsi" w:hAnsi="Arial" w:cs="Arial"/>
          <w:sz w:val="22"/>
          <w:szCs w:val="22"/>
          <w:lang w:val="hu-HU"/>
        </w:rPr>
        <w:t>fix</w:t>
      </w:r>
      <w:proofErr w:type="gram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légterelő nemcsak könnyebb, hanem egyidejűleg csökkenti a légellenállást és növeli a leszorítóerőt.</w:t>
      </w:r>
    </w:p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Ennek a </w:t>
      </w:r>
      <w:proofErr w:type="gramStart"/>
      <w:r w:rsidRPr="006A575D">
        <w:rPr>
          <w:rFonts w:ascii="Arial" w:eastAsiaTheme="minorHAnsi" w:hAnsi="Arial" w:cs="Arial"/>
          <w:sz w:val="22"/>
          <w:szCs w:val="22"/>
          <w:lang w:val="hu-HU"/>
        </w:rPr>
        <w:t>paradoxnak</w:t>
      </w:r>
      <w:proofErr w:type="gram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tűnő tulajdonságnak az elérése érdekében a mérnökök úgy formálták a légterelő elemet, hogy az kisimítsa a levegő áramlását, miközben csökkenti a turbulenciákat is.  Ezután nagyon lapos szögben megdöntötték, s </w:t>
      </w:r>
      <w:proofErr w:type="gramStart"/>
      <w:r w:rsidRPr="006A575D">
        <w:rPr>
          <w:rFonts w:ascii="Arial" w:eastAsiaTheme="minorHAnsi" w:hAnsi="Arial" w:cs="Arial"/>
          <w:sz w:val="22"/>
          <w:szCs w:val="22"/>
          <w:lang w:val="hu-HU"/>
        </w:rPr>
        <w:t>ezáltal</w:t>
      </w:r>
      <w:proofErr w:type="gram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olyan leszorítóerőt hoztak létre, ami még nem befolyásolja a levegő áramlását az autó körül. Ennek eredményeképpen az </w:t>
      </w:r>
      <w:proofErr w:type="gramStart"/>
      <w:r w:rsidRPr="006A575D">
        <w:rPr>
          <w:rFonts w:ascii="Arial" w:eastAsiaTheme="minorHAnsi" w:hAnsi="Arial" w:cs="Arial"/>
          <w:sz w:val="22"/>
          <w:szCs w:val="22"/>
          <w:lang w:val="hu-HU"/>
        </w:rPr>
        <w:t>aktív</w:t>
      </w:r>
      <w:proofErr w:type="gram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légterelőhöz képest akár 26 kilogrammal nagyobb leszorítóerő érhető el.</w:t>
      </w:r>
    </w:p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Akárcsak a szériaváltozaton, úgy a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Track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Edition kivitelen is elsődleges fontosságú volt a súlycsökkentés. Az előző RC F-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hez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képest előreláthatólag 70-80 kg tömegcsökkentést sikerült elérni, de ennél is fontosabb, hogy a mérnökök olyan helyeken tudtak súlyt csökkenteni, ahol ezzel a leghatásosabban tudták a menetdinamikát javítani. Fontos cél volt a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rugózatlan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tömeg csökkentése, mivel minden olyan dekagramm lefaragása, amit nem rugóz ki a futómű, óriási hatással van a vezethetőségre és a kormányzásra.</w:t>
      </w:r>
    </w:p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Ugyanennek a célnak az érdekében minden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Track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Edition modellben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Brembo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karbon-kerámia féktárcsák forognak. Ezek nemcsak könnyebbek, mint az acél féktárcsák, hanem sokkal jobban bírják a pályakörülmények között jelentkező </w:t>
      </w:r>
      <w:proofErr w:type="gramStart"/>
      <w:r w:rsidRPr="006A575D">
        <w:rPr>
          <w:rFonts w:ascii="Arial" w:eastAsiaTheme="minorHAnsi" w:hAnsi="Arial" w:cs="Arial"/>
          <w:sz w:val="22"/>
          <w:szCs w:val="22"/>
          <w:lang w:val="hu-HU"/>
        </w:rPr>
        <w:t>extrém</w:t>
      </w:r>
      <w:proofErr w:type="gram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hőterhelést. A fékeket 19 colos, kovácsolt BBS alufelnik veszik körül, melyek kialakítása az RC F GT3 versenyautó kerekéhez hasonló. A kerekek, a féktárcsák és a féknyergek által jelentős, 25 kilogrammos tömegcsökkentést sikerült elérni csak az autó elején.</w:t>
      </w:r>
    </w:p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További tömegcsökkentés vált lehetővé a szénszálas karosszériaelemek (CFRP) használatával: a tető, a motorháztető, a hátsó ülések mögötti válaszfal és a lökhárítók erősítése is ebből a könnyű anyagból készült. Ezeknek az elemeknek a nagy része ugyanott készül, ahol a két évig gyártott Lexus LFA elemeit is gyártották. A szériafelszerelésként beépített titán kipufogódob és kipufogóvégek révén a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Track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Edition további tömeget takarít meg. A nagy szériában gyártott autókon ritkán alkalmazott titán nem csupán az össztömeget redukálja, hanem jobban is mutat </w:t>
      </w:r>
      <w:r w:rsidRPr="006A575D">
        <w:rPr>
          <w:rFonts w:ascii="Arial" w:eastAsiaTheme="minorHAnsi" w:hAnsi="Arial" w:cs="Arial"/>
          <w:sz w:val="22"/>
          <w:szCs w:val="22"/>
          <w:lang w:val="hu-HU"/>
        </w:rPr>
        <w:lastRenderedPageBreak/>
        <w:t>vele az autó, és hangzása is jellegzetes. Ennek a javított hangzásnak ugyanaz az 5,0 literes V8-as szívómotor az alapja, amit minden RC F modellbe beépítenek.</w:t>
      </w:r>
    </w:p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Annak érdekében, hogy a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Track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Edition belseje még különlegesebb legyen, a kárpitozás vörös bőrből készül, az üléseket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Alcantara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, az ajtókat és a műszerfalat pedig vörös karbonbetétek díszítik. Csak két fényezés rendelhető, melyek kizárólag a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Track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Edition számára készülnek: ezek az Ultra Fehér és a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Nebula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Matt Szürke.</w:t>
      </w:r>
    </w:p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A575D">
        <w:rPr>
          <w:rFonts w:ascii="Arial" w:eastAsiaTheme="minorHAnsi" w:hAnsi="Arial" w:cs="Arial"/>
          <w:sz w:val="22"/>
          <w:szCs w:val="22"/>
          <w:lang w:val="hu-HU"/>
        </w:rPr>
        <w:t>MEGÚJULT RC F: NAGYOBB TELJESÍTMÉNY, ERŐTELJESEBB STÍLUS</w:t>
      </w:r>
    </w:p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Az új Lexus RC F kupén számos változtatást hajtottak végre teljesítményének növelése és megjelenésének frissítése érdekében. A mérnökök egyik elsődleges célja a tömeg csökkentése volt, de úgy, hogy a kupé kifinomultsága és </w:t>
      </w:r>
      <w:proofErr w:type="spellStart"/>
      <w:proofErr w:type="gramStart"/>
      <w:r w:rsidRPr="006A575D">
        <w:rPr>
          <w:rFonts w:ascii="Arial" w:eastAsiaTheme="minorHAnsi" w:hAnsi="Arial" w:cs="Arial"/>
          <w:sz w:val="22"/>
          <w:szCs w:val="22"/>
          <w:lang w:val="hu-HU"/>
        </w:rPr>
        <w:t>masszívsága</w:t>
      </w:r>
      <w:proofErr w:type="spellEnd"/>
      <w:proofErr w:type="gram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ne szenvedjen csorbát. Hátul a tömör féltengelyek helyett üreges féltengelyeket alkalmaztak, elöl pedig a szívósor és a légkondicionáló hűtője méretének lefaragásával csökkentették a jármű tömegét. A futóműben több felfogatási pontot alumíniumra cseréltek, aminek révén csökkent a tömeg, és megmaradt a szükséges merevség.</w:t>
      </w:r>
    </w:p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További fejlesztésként a hátsó lengőkarok és a kormánymű felfogatásának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szilentblokkjai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is merevebbek lettek. Ugyanígy merevebbek a motortartó gumibakok is, aminek köszönhetően az RC F 5,0 literes szívó V8-as motorja könnyebben tudja erejét a kerekekhez közvetíteni. Ez az egyik utolsó </w:t>
      </w:r>
      <w:proofErr w:type="gramStart"/>
      <w:r w:rsidRPr="006A575D">
        <w:rPr>
          <w:rFonts w:ascii="Arial" w:eastAsiaTheme="minorHAnsi" w:hAnsi="Arial" w:cs="Arial"/>
          <w:sz w:val="22"/>
          <w:szCs w:val="22"/>
          <w:lang w:val="hu-HU"/>
        </w:rPr>
        <w:t>nagy méretű</w:t>
      </w:r>
      <w:proofErr w:type="gram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szívómotor, melyet manapság egy luxuskupéba építenek. Teljesítménye 464 DIN lóerő vagy 341 kW (változatlan az előző modellhez képest), legnagyobb nyomatéka pedig 520 Nm 4800-as fordulaton. Ugyanakkor a megváltoztatott szívócső-kialakításnak, illetve az alacsonyabb fordulatszámon (3600 helyett 2800 1/percnél) nyitó másodlagos szívónyílásnak köszönhetően javult a teljesítményleadás karakterisztikája. A motor erejét nyolcfokozatú automata sebességváltó továbbítja, amelyben a végáttételt is megnövelték (2,93 helyett 3,13).</w:t>
      </w:r>
    </w:p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A575D">
        <w:rPr>
          <w:rFonts w:ascii="Arial" w:eastAsiaTheme="minorHAnsi" w:hAnsi="Arial" w:cs="Arial"/>
          <w:sz w:val="22"/>
          <w:szCs w:val="22"/>
          <w:lang w:val="hu-HU"/>
        </w:rPr>
        <w:t>A lehető legjobb állórajt érdekében az új RC F-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ben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már széria a rajtautomatika. Csak egy gombot kell megnyomni a középkonzolon, és a rendszer a </w:t>
      </w:r>
      <w:proofErr w:type="gramStart"/>
      <w:r w:rsidRPr="006A575D">
        <w:rPr>
          <w:rFonts w:ascii="Arial" w:eastAsiaTheme="minorHAnsi" w:hAnsi="Arial" w:cs="Arial"/>
          <w:sz w:val="22"/>
          <w:szCs w:val="22"/>
          <w:lang w:val="hu-HU"/>
        </w:rPr>
        <w:t>maximálisan</w:t>
      </w:r>
      <w:proofErr w:type="gram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elérhető gyorsulásnak és tapadásnak megfelelően állítja a pillangószelepet. A vezetőnek mindössze a fékpedált kell nyomva tartania, majd benyomni a rendszert aktiváló gombot, aztán a gázpedál lepadlózásával felpörgetni a motort, és felengedni a féket. A rendszer használatával 0-100 km/órás sebességre 4,3 másodperc alatt gyorsul fel az RC F.</w:t>
      </w:r>
    </w:p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A menetteljesítményeket tovább javítja a Michelin Pilot Sport 4S gumi használata, amit kifejezetten az RC F számára fejlesztettek ki. A széria Michelin kivitelhez képest az RC F számára készült gumin más a </w:t>
      </w:r>
      <w:proofErr w:type="gramStart"/>
      <w:r w:rsidRPr="006A575D">
        <w:rPr>
          <w:rFonts w:ascii="Arial" w:eastAsiaTheme="minorHAnsi" w:hAnsi="Arial" w:cs="Arial"/>
          <w:sz w:val="22"/>
          <w:szCs w:val="22"/>
          <w:lang w:val="hu-HU"/>
        </w:rPr>
        <w:t>profil</w:t>
      </w:r>
      <w:proofErr w:type="gram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formája, mintázata, valamint más a gumikeverék is. Ezeket a </w:t>
      </w:r>
      <w:r w:rsidRPr="006A575D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változtatásokat kifejezetten az alulkormányzottság csökkentésére, a keresztirányú tapadás javítására és az </w:t>
      </w:r>
      <w:proofErr w:type="gramStart"/>
      <w:r w:rsidRPr="006A575D">
        <w:rPr>
          <w:rFonts w:ascii="Arial" w:eastAsiaTheme="minorHAnsi" w:hAnsi="Arial" w:cs="Arial"/>
          <w:sz w:val="22"/>
          <w:szCs w:val="22"/>
          <w:lang w:val="hu-HU"/>
        </w:rPr>
        <w:t>extrém</w:t>
      </w:r>
      <w:proofErr w:type="gram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viszonyok közötti élettartam növelésére hajtották végre.</w:t>
      </w:r>
    </w:p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Mindezek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mellett apró, de fontos változtatásokat végeztek az RC F formatervén annak érdekében, hogy tovább finomítsák </w:t>
      </w:r>
      <w:proofErr w:type="gramStart"/>
      <w:r w:rsidRPr="006A575D">
        <w:rPr>
          <w:rFonts w:ascii="Arial" w:eastAsiaTheme="minorHAnsi" w:hAnsi="Arial" w:cs="Arial"/>
          <w:sz w:val="22"/>
          <w:szCs w:val="22"/>
          <w:lang w:val="hu-HU"/>
        </w:rPr>
        <w:t>karakteres</w:t>
      </w:r>
      <w:proofErr w:type="gram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formavilágát. Elöl a lámpatestek változtak, amelyek LED-technikájúak, és magukban foglalják a nappali menetfényt is. A jellegzetes hűtőrács formája némileg megváltozott egy alsó szegélynek köszönhetően, ami vizuálisan rövidebbé teszi az orr-rész megjelenését. Hátul új hátsó lámpatestek simulnak az </w:t>
      </w:r>
      <w:proofErr w:type="spellStart"/>
      <w:r w:rsidRPr="006A575D">
        <w:rPr>
          <w:rFonts w:ascii="Arial" w:eastAsiaTheme="minorHAnsi" w:hAnsi="Arial" w:cs="Arial"/>
          <w:sz w:val="22"/>
          <w:szCs w:val="22"/>
          <w:lang w:val="hu-HU"/>
        </w:rPr>
        <w:t>újraformált</w:t>
      </w:r>
      <w:proofErr w:type="spellEnd"/>
      <w:r w:rsidRPr="006A575D">
        <w:rPr>
          <w:rFonts w:ascii="Arial" w:eastAsiaTheme="minorHAnsi" w:hAnsi="Arial" w:cs="Arial"/>
          <w:sz w:val="22"/>
          <w:szCs w:val="22"/>
          <w:lang w:val="hu-HU"/>
        </w:rPr>
        <w:t xml:space="preserve"> lökhárítóba, amely letisztultabb, finomabban kidolgozott megjelenést kölcsönöz az autónak.</w:t>
      </w:r>
    </w:p>
    <w:p w:rsidR="008B17AF" w:rsidRDefault="008B17AF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D2" w:rsidRDefault="00A035D2" w:rsidP="00566E8D">
      <w:pPr>
        <w:spacing w:after="0" w:line="240" w:lineRule="auto"/>
      </w:pPr>
      <w:r>
        <w:separator/>
      </w:r>
    </w:p>
  </w:endnote>
  <w:endnote w:type="continuationSeparator" w:id="0">
    <w:p w:rsidR="00A035D2" w:rsidRDefault="00A035D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D2" w:rsidRDefault="00A035D2" w:rsidP="00566E8D">
      <w:pPr>
        <w:spacing w:after="0" w:line="240" w:lineRule="auto"/>
      </w:pPr>
      <w:r>
        <w:separator/>
      </w:r>
    </w:p>
  </w:footnote>
  <w:footnote w:type="continuationSeparator" w:id="0">
    <w:p w:rsidR="00A035D2" w:rsidRDefault="00A035D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925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3E1F"/>
    <w:rsid w:val="00956CE9"/>
    <w:rsid w:val="00957C0D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2C32"/>
    <w:rsid w:val="009E40C6"/>
    <w:rsid w:val="009F205E"/>
    <w:rsid w:val="009F2B37"/>
    <w:rsid w:val="009F783A"/>
    <w:rsid w:val="00A00B8C"/>
    <w:rsid w:val="00A01C0E"/>
    <w:rsid w:val="00A035D2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AF5F8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7CA5-D942-406F-908D-57E45A39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2019-02-21T08:40:00Z</dcterms:created>
  <dcterms:modified xsi:type="dcterms:W3CDTF">2019-02-21T08:46:00Z</dcterms:modified>
</cp:coreProperties>
</file>