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9138DC" w:rsidRDefault="000621A9" w:rsidP="009138DC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bookmarkStart w:id="0" w:name="_GoBack"/>
      <w:r>
        <w:rPr>
          <w:rFonts w:ascii="Arial" w:hAnsi="Arial" w:cs="Arial"/>
          <w:b/>
          <w:lang w:val="hu-HU"/>
        </w:rPr>
        <w:t xml:space="preserve">IZGALMAS ÚJDONSÁGOKKAL ÉRKEZIK </w:t>
      </w:r>
      <w:proofErr w:type="gramStart"/>
      <w:r w:rsidR="009138DC" w:rsidRPr="009138DC">
        <w:rPr>
          <w:rFonts w:ascii="Arial" w:hAnsi="Arial" w:cs="Arial"/>
          <w:b/>
          <w:lang w:val="hu-HU"/>
        </w:rPr>
        <w:t>A</w:t>
      </w:r>
      <w:proofErr w:type="gramEnd"/>
      <w:r w:rsidR="009138DC" w:rsidRPr="009138DC">
        <w:rPr>
          <w:rFonts w:ascii="Arial" w:hAnsi="Arial" w:cs="Arial"/>
          <w:b/>
          <w:lang w:val="hu-HU"/>
        </w:rPr>
        <w:t xml:space="preserve"> LEXUS A 2018-AS </w:t>
      </w:r>
      <w:r>
        <w:rPr>
          <w:rFonts w:ascii="Arial" w:hAnsi="Arial" w:cs="Arial"/>
          <w:b/>
          <w:lang w:val="hu-HU"/>
        </w:rPr>
        <w:t>PÁRIZSI AUTÓSZALONONRA</w:t>
      </w:r>
    </w:p>
    <w:bookmarkEnd w:id="0"/>
    <w:p w:rsidR="009138DC" w:rsidRPr="009138DC" w:rsidRDefault="009138DC" w:rsidP="009138DC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9138DC" w:rsidRDefault="009138DC" w:rsidP="009138D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Az idei Párizsi Autószalonra is izgalmas újdonságokkal készül a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világ vezető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környezetbarát hibrid elektromos prémium márkája, a Lexus. A szalonon tartják a</w:t>
      </w:r>
      <w:r w:rsidRPr="009138DC">
        <w:rPr>
          <w:rFonts w:ascii="Arial" w:eastAsia="Times New Roman" w:hAnsi="Arial" w:cs="Arial"/>
          <w:b/>
          <w:lang w:val="hu-HU" w:eastAsia="hu-HU"/>
        </w:rPr>
        <w:t xml:space="preserve">z új Lexus RC </w:t>
      </w:r>
      <w:r>
        <w:rPr>
          <w:rFonts w:ascii="Arial" w:eastAsia="Times New Roman" w:hAnsi="Arial" w:cs="Arial"/>
          <w:b/>
          <w:lang w:val="hu-HU" w:eastAsia="hu-HU"/>
        </w:rPr>
        <w:t>sportkupé világpremierjét, de itt lesz először látható a</w:t>
      </w:r>
      <w:r w:rsidRPr="009138DC"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8" w:anchor="hero" w:history="1">
        <w:r w:rsidRPr="0038110D">
          <w:rPr>
            <w:rStyle w:val="Hyperlink"/>
            <w:rFonts w:ascii="Arial" w:eastAsia="Times New Roman" w:hAnsi="Arial" w:cs="Arial"/>
            <w:b/>
            <w:lang w:val="hu-HU" w:eastAsia="hu-HU"/>
          </w:rPr>
          <w:t>Lexus LC</w:t>
        </w:r>
      </w:hyperlink>
      <w:r w:rsidRPr="009138DC">
        <w:rPr>
          <w:rFonts w:ascii="Arial" w:eastAsia="Times New Roman" w:hAnsi="Arial" w:cs="Arial"/>
          <w:b/>
          <w:lang w:val="hu-HU" w:eastAsia="hu-HU"/>
        </w:rPr>
        <w:t xml:space="preserve"> zászlóshajó </w:t>
      </w:r>
      <w:r>
        <w:rPr>
          <w:rFonts w:ascii="Arial" w:eastAsia="Times New Roman" w:hAnsi="Arial" w:cs="Arial"/>
          <w:b/>
          <w:lang w:val="hu-HU" w:eastAsia="hu-HU"/>
        </w:rPr>
        <w:t xml:space="preserve">szupersport </w:t>
      </w:r>
      <w:r w:rsidRPr="009138DC">
        <w:rPr>
          <w:rFonts w:ascii="Arial" w:eastAsia="Times New Roman" w:hAnsi="Arial" w:cs="Arial"/>
          <w:b/>
          <w:lang w:val="hu-HU" w:eastAsia="hu-HU"/>
        </w:rPr>
        <w:t xml:space="preserve">kupé </w:t>
      </w:r>
      <w:proofErr w:type="gramStart"/>
      <w:r w:rsidRPr="009138DC">
        <w:rPr>
          <w:rFonts w:ascii="Arial" w:eastAsia="Times New Roman" w:hAnsi="Arial" w:cs="Arial"/>
          <w:b/>
          <w:lang w:val="hu-HU" w:eastAsia="hu-HU"/>
        </w:rPr>
        <w:t>exkluzív</w:t>
      </w:r>
      <w:proofErr w:type="gramEnd"/>
      <w:r w:rsidRPr="009138D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9138DC">
        <w:rPr>
          <w:rFonts w:ascii="Arial" w:eastAsia="Times New Roman" w:hAnsi="Arial" w:cs="Arial"/>
          <w:b/>
          <w:lang w:val="hu-HU" w:eastAsia="hu-HU"/>
        </w:rPr>
        <w:t>Yellow</w:t>
      </w:r>
      <w:proofErr w:type="spellEnd"/>
      <w:r w:rsidRPr="009138DC">
        <w:rPr>
          <w:rFonts w:ascii="Arial" w:eastAsia="Times New Roman" w:hAnsi="Arial" w:cs="Arial"/>
          <w:b/>
          <w:lang w:val="hu-HU" w:eastAsia="hu-HU"/>
        </w:rPr>
        <w:t xml:space="preserve"> Edition változat</w:t>
      </w:r>
      <w:r>
        <w:rPr>
          <w:rFonts w:ascii="Arial" w:eastAsia="Times New Roman" w:hAnsi="Arial" w:cs="Arial"/>
          <w:b/>
          <w:lang w:val="hu-HU" w:eastAsia="hu-HU"/>
        </w:rPr>
        <w:t xml:space="preserve">a is. </w:t>
      </w:r>
      <w:r w:rsidR="0038110D">
        <w:rPr>
          <w:rFonts w:ascii="Arial" w:eastAsia="Times New Roman" w:hAnsi="Arial" w:cs="Arial"/>
          <w:b/>
          <w:lang w:val="hu-HU" w:eastAsia="hu-HU"/>
        </w:rPr>
        <w:t>Hivatalosan P</w:t>
      </w:r>
      <w:r>
        <w:rPr>
          <w:rFonts w:ascii="Arial" w:eastAsia="Times New Roman" w:hAnsi="Arial" w:cs="Arial"/>
          <w:b/>
          <w:lang w:val="hu-HU" w:eastAsia="hu-HU"/>
        </w:rPr>
        <w:t xml:space="preserve">árizsban lesz először megtekinthető Európában a </w:t>
      </w:r>
      <w:r w:rsidRPr="009138DC">
        <w:rPr>
          <w:rFonts w:ascii="Arial" w:eastAsia="Times New Roman" w:hAnsi="Arial" w:cs="Arial"/>
          <w:b/>
          <w:lang w:val="hu-HU" w:eastAsia="hu-HU"/>
        </w:rPr>
        <w:t xml:space="preserve">vadonatúj, hetedik </w:t>
      </w:r>
      <w:proofErr w:type="gramStart"/>
      <w:r w:rsidRPr="009138DC">
        <w:rPr>
          <w:rFonts w:ascii="Arial" w:eastAsia="Times New Roman" w:hAnsi="Arial" w:cs="Arial"/>
          <w:b/>
          <w:lang w:val="hu-HU" w:eastAsia="hu-HU"/>
        </w:rPr>
        <w:t>generációs</w:t>
      </w:r>
      <w:proofErr w:type="gramEnd"/>
      <w:r w:rsidRPr="009138DC"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9" w:anchor="introduction" w:history="1">
        <w:r w:rsidRPr="0038110D">
          <w:rPr>
            <w:rStyle w:val="Hyperlink"/>
            <w:rFonts w:ascii="Arial" w:eastAsia="Times New Roman" w:hAnsi="Arial" w:cs="Arial"/>
            <w:b/>
            <w:lang w:val="hu-HU" w:eastAsia="hu-HU"/>
          </w:rPr>
          <w:t>Lexus ES luxuslimuzin</w:t>
        </w:r>
      </w:hyperlink>
      <w:r>
        <w:rPr>
          <w:rFonts w:ascii="Arial" w:eastAsia="Times New Roman" w:hAnsi="Arial" w:cs="Arial"/>
          <w:b/>
          <w:lang w:val="hu-HU" w:eastAsia="hu-HU"/>
        </w:rPr>
        <w:t xml:space="preserve"> </w:t>
      </w:r>
      <w:r w:rsidR="0038110D">
        <w:rPr>
          <w:rFonts w:ascii="Arial" w:eastAsia="Times New Roman" w:hAnsi="Arial" w:cs="Arial"/>
          <w:b/>
          <w:lang w:val="hu-HU" w:eastAsia="hu-HU"/>
        </w:rPr>
        <w:t xml:space="preserve">is (jóllehet a hazai szakújságírók, kiemelt flottapartnerek és VIP ügyfelek egy exkluzív esemény keretében Magyarországon már hamarabb láthatják), </w:t>
      </w:r>
      <w:r>
        <w:rPr>
          <w:rFonts w:ascii="Arial" w:eastAsia="Times New Roman" w:hAnsi="Arial" w:cs="Arial"/>
          <w:b/>
          <w:lang w:val="hu-HU" w:eastAsia="hu-HU"/>
        </w:rPr>
        <w:t>és itt kezdődik majd meg a megrendelések felvétele a vadonatúj</w:t>
      </w:r>
      <w:r w:rsidR="0038110D"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10" w:anchor="hero" w:history="1">
        <w:r w:rsidRPr="0038110D">
          <w:rPr>
            <w:rStyle w:val="Hyperlink"/>
            <w:rFonts w:ascii="Arial" w:eastAsia="Times New Roman" w:hAnsi="Arial" w:cs="Arial"/>
            <w:b/>
            <w:lang w:val="hu-HU" w:eastAsia="hu-HU"/>
          </w:rPr>
          <w:t>Lexus UX</w:t>
        </w:r>
      </w:hyperlink>
      <w:r w:rsidRPr="009138DC">
        <w:rPr>
          <w:rFonts w:ascii="Arial" w:eastAsia="Times New Roman" w:hAnsi="Arial" w:cs="Arial"/>
          <w:b/>
          <w:lang w:val="hu-HU" w:eastAsia="hu-HU"/>
        </w:rPr>
        <w:t xml:space="preserve"> kompakt </w:t>
      </w:r>
      <w:proofErr w:type="spellStart"/>
      <w:r w:rsidRPr="009138DC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Pr="009138DC">
        <w:rPr>
          <w:rFonts w:ascii="Arial" w:eastAsia="Times New Roman" w:hAnsi="Arial" w:cs="Arial"/>
          <w:b/>
          <w:lang w:val="hu-HU" w:eastAsia="hu-HU"/>
        </w:rPr>
        <w:t xml:space="preserve"> modellre </w:t>
      </w:r>
      <w:r>
        <w:rPr>
          <w:rFonts w:ascii="Arial" w:eastAsia="Times New Roman" w:hAnsi="Arial" w:cs="Arial"/>
          <w:b/>
          <w:lang w:val="hu-HU" w:eastAsia="hu-HU"/>
        </w:rPr>
        <w:t>is.</w:t>
      </w:r>
    </w:p>
    <w:p w:rsidR="009138DC" w:rsidRPr="009138DC" w:rsidRDefault="009138DC" w:rsidP="009138D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9138DC" w:rsidRPr="009138DC" w:rsidRDefault="009138DC" w:rsidP="009138D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138DC">
        <w:rPr>
          <w:rFonts w:ascii="Arial" w:eastAsia="Times New Roman" w:hAnsi="Arial" w:cs="Arial"/>
          <w:lang w:val="hu-HU" w:eastAsia="hu-HU"/>
        </w:rPr>
        <w:t xml:space="preserve">Október 2-án, a Párizsi Autószalonon mutatkozik be a világon először az új </w:t>
      </w:r>
      <w:hyperlink r:id="rId11" w:anchor="hero" w:history="1">
        <w:r w:rsidRPr="0038110D">
          <w:rPr>
            <w:rStyle w:val="Hyperlink"/>
            <w:rFonts w:ascii="Arial" w:eastAsia="Times New Roman" w:hAnsi="Arial" w:cs="Arial"/>
            <w:lang w:val="hu-HU" w:eastAsia="hu-HU"/>
          </w:rPr>
          <w:t>Lexus RC</w:t>
        </w:r>
      </w:hyperlink>
      <w:r w:rsidRPr="009138DC">
        <w:rPr>
          <w:rFonts w:ascii="Arial" w:eastAsia="Times New Roman" w:hAnsi="Arial" w:cs="Arial"/>
          <w:lang w:val="hu-HU" w:eastAsia="hu-HU"/>
        </w:rPr>
        <w:t xml:space="preserve">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sportkupé. A modell európai értékesítése a bemutatót követően, 2018 végén kezdődik. 2014-es bevezetése óta az RC mindig kulcsszerepet játszott a </w:t>
      </w:r>
      <w:hyperlink r:id="rId12" w:history="1">
        <w:r w:rsidRPr="0038110D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9138DC">
        <w:rPr>
          <w:rFonts w:ascii="Arial" w:eastAsia="Times New Roman" w:hAnsi="Arial" w:cs="Arial"/>
          <w:lang w:val="hu-HU" w:eastAsia="hu-HU"/>
        </w:rPr>
        <w:t xml:space="preserve"> azon stratégiájában, hogy erőteljesebb érzelmi tartalommal töltse meg 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járműveit</w:t>
      </w:r>
      <w:proofErr w:type="spellEnd"/>
      <w:r w:rsidRPr="009138DC">
        <w:rPr>
          <w:rFonts w:ascii="Arial" w:eastAsia="Times New Roman" w:hAnsi="Arial" w:cs="Arial"/>
          <w:lang w:val="hu-HU" w:eastAsia="hu-HU"/>
        </w:rPr>
        <w:t xml:space="preserve">. Az LC zászlóshajó luxuskupé által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inspirált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új, átdolgozott RC hatásosan ötvözi a kényelmi fejlesztéseket a 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Lexust</w:t>
      </w:r>
      <w:proofErr w:type="spellEnd"/>
      <w:r w:rsidRPr="009138DC">
        <w:rPr>
          <w:rFonts w:ascii="Arial" w:eastAsia="Times New Roman" w:hAnsi="Arial" w:cs="Arial"/>
          <w:lang w:val="hu-HU" w:eastAsia="hu-HU"/>
        </w:rPr>
        <w:t xml:space="preserve"> jellemző legfrissebb dizájn-elemekkel, illetve a még markánsabb vezetési élménnyel. A sportos megjelenés, az új keletű elegancia és lenyűgöző vezetési jellemzők kifejezetten izgalmas autóvá varázsolják az RC-t. </w:t>
      </w:r>
    </w:p>
    <w:p w:rsidR="009138DC" w:rsidRPr="009138DC" w:rsidRDefault="009138DC" w:rsidP="009138D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138DC">
        <w:rPr>
          <w:rFonts w:ascii="Arial" w:eastAsia="Times New Roman" w:hAnsi="Arial" w:cs="Arial"/>
          <w:lang w:val="hu-HU" w:eastAsia="hu-HU"/>
        </w:rPr>
        <w:t>A hagyományos, kiállítási standon megrendezett autószalonos sajtókonferencia helyébe a #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SharpYetSmooth</w:t>
      </w:r>
      <w:proofErr w:type="spellEnd"/>
      <w:r w:rsidRPr="009138DC">
        <w:rPr>
          <w:rFonts w:ascii="Arial" w:eastAsia="Times New Roman" w:hAnsi="Arial" w:cs="Arial"/>
          <w:lang w:val="hu-HU" w:eastAsia="hu-HU"/>
        </w:rPr>
        <w:t xml:space="preserve"> képzeletgazdag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koncepciója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lép, ahol a résztvevők megismerhetik az új, átdolgozott RC modellt és a Lexus márkaértékeit. Erre az eseményre az autószalon első sajtónapján, 11:00 - 16:00 óra között kerül sor. Az eseménnyel kapcsolatos további tudnivalókat a közösségi oldalakon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a  #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SharpYetSmooth</w:t>
      </w:r>
      <w:proofErr w:type="spellEnd"/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hashtag</w:t>
      </w:r>
      <w:proofErr w:type="spellEnd"/>
      <w:r w:rsidRPr="009138DC">
        <w:rPr>
          <w:rFonts w:ascii="Arial" w:eastAsia="Times New Roman" w:hAnsi="Arial" w:cs="Arial"/>
          <w:lang w:val="hu-HU" w:eastAsia="hu-HU"/>
        </w:rPr>
        <w:t xml:space="preserve"> </w:t>
      </w:r>
      <w:r w:rsidR="0038110D">
        <w:rPr>
          <w:rFonts w:ascii="Arial" w:eastAsia="Times New Roman" w:hAnsi="Arial" w:cs="Arial"/>
          <w:lang w:val="hu-HU" w:eastAsia="hu-HU"/>
        </w:rPr>
        <w:t>alatt teszik</w:t>
      </w:r>
      <w:r w:rsidRPr="009138DC">
        <w:rPr>
          <w:rFonts w:ascii="Arial" w:eastAsia="Times New Roman" w:hAnsi="Arial" w:cs="Arial"/>
          <w:lang w:val="hu-HU" w:eastAsia="hu-HU"/>
        </w:rPr>
        <w:t xml:space="preserve"> majd közzé. </w:t>
      </w:r>
    </w:p>
    <w:p w:rsidR="009138DC" w:rsidRPr="009138DC" w:rsidRDefault="009138DC" w:rsidP="009138D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138DC">
        <w:rPr>
          <w:rFonts w:ascii="Arial" w:eastAsia="Times New Roman" w:hAnsi="Arial" w:cs="Arial"/>
          <w:lang w:val="hu-HU" w:eastAsia="hu-HU"/>
        </w:rPr>
        <w:t xml:space="preserve">A Lexus másik párizsi sztárja a luxusmárka kupékínálatának káprázatos új tagja, az LC 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Yellow</w:t>
      </w:r>
      <w:proofErr w:type="spellEnd"/>
      <w:r w:rsidRPr="009138DC">
        <w:rPr>
          <w:rFonts w:ascii="Arial" w:eastAsia="Times New Roman" w:hAnsi="Arial" w:cs="Arial"/>
          <w:lang w:val="hu-HU" w:eastAsia="hu-HU"/>
        </w:rPr>
        <w:t xml:space="preserve"> Edition lesz. Az új modell könnyen felismerhető élénksárga karosszériájáról; ezt a különleges árnyalatot a fedő- és alapozófestékek aprólékos rétegezésével sikerült megalkotni. A szembeötlő szín miatt – és persze az LC díjnyertes formatervének hatására – az emberek biztosan megfordulnak majd az autó után, a kupé utasai pedig meleg hatású sárga-fehér-fekete </w:t>
      </w:r>
      <w:r w:rsidRPr="009138DC">
        <w:rPr>
          <w:rFonts w:ascii="Arial" w:eastAsia="Times New Roman" w:hAnsi="Arial" w:cs="Arial"/>
          <w:lang w:val="hu-HU" w:eastAsia="hu-HU"/>
        </w:rPr>
        <w:lastRenderedPageBreak/>
        <w:t xml:space="preserve">színkombinációban gyönyörködhetnek. Az új LC 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Yellow</w:t>
      </w:r>
      <w:proofErr w:type="spellEnd"/>
      <w:r w:rsidRPr="009138DC">
        <w:rPr>
          <w:rFonts w:ascii="Arial" w:eastAsia="Times New Roman" w:hAnsi="Arial" w:cs="Arial"/>
          <w:lang w:val="hu-HU" w:eastAsia="hu-HU"/>
        </w:rPr>
        <w:t xml:space="preserve"> Edition rendkívüli teljesítményt és vezetési élményt kínál, amit a csúcsmodell LC Sport+ leírásában</w:t>
      </w:r>
      <w:r w:rsidR="0038110D">
        <w:rPr>
          <w:rFonts w:ascii="Arial" w:eastAsia="Times New Roman" w:hAnsi="Arial" w:cs="Arial"/>
          <w:lang w:val="hu-HU" w:eastAsia="hu-HU"/>
        </w:rPr>
        <w:t xml:space="preserve"> ismertetik majd</w:t>
      </w:r>
      <w:r w:rsidRPr="009138DC">
        <w:rPr>
          <w:rFonts w:ascii="Arial" w:eastAsia="Times New Roman" w:hAnsi="Arial" w:cs="Arial"/>
          <w:lang w:val="hu-HU" w:eastAsia="hu-HU"/>
        </w:rPr>
        <w:t xml:space="preserve">. </w:t>
      </w:r>
    </w:p>
    <w:p w:rsidR="009138DC" w:rsidRPr="009138DC" w:rsidRDefault="009138DC" w:rsidP="009138D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138DC">
        <w:rPr>
          <w:rFonts w:ascii="Arial" w:eastAsia="Times New Roman" w:hAnsi="Arial" w:cs="Arial"/>
          <w:lang w:val="hu-HU" w:eastAsia="hu-HU"/>
        </w:rPr>
        <w:t xml:space="preserve">Párizsban a Lexus másik fontos eseménye a vadonatúj, hetedik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ES luxuslimuzin európai bemutatója lesz. A kényelem, kifinomultság és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hagyományaira építő új ES továbbra is őrzi alapvető értékeit, miközben minden ízében megújult, dinamikus külső formatervet és lebilincselő vezetési élményt biztosító futóművet kínál.</w:t>
      </w:r>
      <w:r w:rsidR="0038110D">
        <w:rPr>
          <w:rFonts w:ascii="Arial" w:eastAsia="Times New Roman" w:hAnsi="Arial" w:cs="Arial"/>
          <w:lang w:val="hu-HU" w:eastAsia="hu-HU"/>
        </w:rPr>
        <w:t xml:space="preserve"> </w:t>
      </w:r>
      <w:r w:rsidRPr="009138DC">
        <w:rPr>
          <w:rFonts w:ascii="Arial" w:eastAsia="Times New Roman" w:hAnsi="Arial" w:cs="Arial"/>
          <w:lang w:val="hu-HU" w:eastAsia="hu-HU"/>
        </w:rPr>
        <w:t xml:space="preserve">Az új UX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kompakt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138DC">
        <w:rPr>
          <w:rFonts w:ascii="Arial" w:eastAsia="Times New Roman" w:hAnsi="Arial" w:cs="Arial"/>
          <w:lang w:val="hu-HU" w:eastAsia="hu-HU"/>
        </w:rPr>
        <w:t>crossover</w:t>
      </w:r>
      <w:proofErr w:type="spellEnd"/>
      <w:r w:rsidRPr="009138DC">
        <w:rPr>
          <w:rFonts w:ascii="Arial" w:eastAsia="Times New Roman" w:hAnsi="Arial" w:cs="Arial"/>
          <w:lang w:val="hu-HU" w:eastAsia="hu-HU"/>
        </w:rPr>
        <w:t xml:space="preserve"> szintén megjelenik a Lexus standján, ahol először lehet megrendelést feladni erre a modellre. Az UX (a jól ismert CT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kompakt mellett) belépő modellként szolgál a Lexus márka világába, és fontos szerepet játszik majd a vállalat azon céljának megvalósításában, hogy 2020-ra évente 100.000 új járművet értékesítsen Európában. A modell önmagát töltő </w:t>
      </w:r>
      <w:proofErr w:type="gramStart"/>
      <w:r w:rsidRPr="009138DC">
        <w:rPr>
          <w:rFonts w:ascii="Arial" w:eastAsia="Times New Roman" w:hAnsi="Arial" w:cs="Arial"/>
          <w:lang w:val="hu-HU" w:eastAsia="hu-HU"/>
        </w:rPr>
        <w:t>hibrid</w:t>
      </w:r>
      <w:proofErr w:type="gramEnd"/>
      <w:r w:rsidRPr="009138DC">
        <w:rPr>
          <w:rFonts w:ascii="Arial" w:eastAsia="Times New Roman" w:hAnsi="Arial" w:cs="Arial"/>
          <w:lang w:val="hu-HU" w:eastAsia="hu-HU"/>
        </w:rPr>
        <w:t xml:space="preserve"> technológiája egyre népszerűbb a vásárlók körében, mivel a piac fokozatosan elfordul a dízelmotoroktól az alternatív, elektromos hajtásláncok felé.</w:t>
      </w:r>
    </w:p>
    <w:p w:rsidR="00E57370" w:rsidRPr="00F32CE1" w:rsidRDefault="00E57370" w:rsidP="00F32CE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C37BF" w:rsidRDefault="007C37BF" w:rsidP="007C37B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73" w:rsidRDefault="003B7673" w:rsidP="00566E8D">
      <w:pPr>
        <w:spacing w:after="0" w:line="240" w:lineRule="auto"/>
      </w:pPr>
      <w:r>
        <w:separator/>
      </w:r>
    </w:p>
  </w:endnote>
  <w:endnote w:type="continuationSeparator" w:id="0">
    <w:p w:rsidR="003B7673" w:rsidRDefault="003B767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73" w:rsidRDefault="003B7673" w:rsidP="00566E8D">
      <w:pPr>
        <w:spacing w:after="0" w:line="240" w:lineRule="auto"/>
      </w:pPr>
      <w:r>
        <w:separator/>
      </w:r>
    </w:p>
  </w:footnote>
  <w:footnote w:type="continuationSeparator" w:id="0">
    <w:p w:rsidR="003B7673" w:rsidRDefault="003B767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1A9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87465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B14D8"/>
    <w:rsid w:val="007B3394"/>
    <w:rsid w:val="007B3852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6F0A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204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xus.h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xus.hu/car-models/u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45B2-A58F-4BDC-ADFE-8F24DA46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7</cp:revision>
  <dcterms:created xsi:type="dcterms:W3CDTF">2018-09-03T18:11:00Z</dcterms:created>
  <dcterms:modified xsi:type="dcterms:W3CDTF">2018-09-03T18:31:00Z</dcterms:modified>
</cp:coreProperties>
</file>