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CC" w:rsidRDefault="00E557CC" w:rsidP="00E426F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E426FC" w:rsidRPr="00E426FC" w:rsidRDefault="00E426FC" w:rsidP="00E426F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E426FC">
        <w:rPr>
          <w:rFonts w:ascii="Arial" w:hAnsi="Arial" w:cs="Arial"/>
          <w:b/>
          <w:sz w:val="24"/>
          <w:szCs w:val="24"/>
          <w:lang w:val="hu-HU"/>
        </w:rPr>
        <w:t>A LEXUS MEGKEZDTE AZ ÚJ LC GYÁRTÁSÁT AZ EURÓPAI PIACRA</w:t>
      </w:r>
    </w:p>
    <w:p w:rsidR="00E426FC" w:rsidRPr="00E426FC" w:rsidRDefault="00E557CC" w:rsidP="00E426FC">
      <w:pPr>
        <w:spacing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M</w:t>
      </w:r>
      <w:r w:rsidR="00E426FC" w:rsidRPr="00E426FC">
        <w:rPr>
          <w:rFonts w:ascii="Arial" w:hAnsi="Arial" w:cs="Arial"/>
          <w:b/>
          <w:lang w:val="hu-HU"/>
        </w:rPr>
        <w:t xml:space="preserve">egkezdődött </w:t>
      </w:r>
      <w:r>
        <w:rPr>
          <w:rFonts w:ascii="Arial" w:hAnsi="Arial" w:cs="Arial"/>
          <w:b/>
          <w:lang w:val="hu-HU"/>
        </w:rPr>
        <w:t xml:space="preserve">minden idők legizgalmasabb </w:t>
      </w:r>
      <w:proofErr w:type="spellStart"/>
      <w:r>
        <w:rPr>
          <w:rFonts w:ascii="Arial" w:hAnsi="Arial" w:cs="Arial"/>
          <w:b/>
          <w:lang w:val="hu-HU"/>
        </w:rPr>
        <w:t>Lexusa</w:t>
      </w:r>
      <w:proofErr w:type="spellEnd"/>
      <w:r>
        <w:rPr>
          <w:rFonts w:ascii="Arial" w:hAnsi="Arial" w:cs="Arial"/>
          <w:b/>
          <w:lang w:val="hu-HU"/>
        </w:rPr>
        <w:t>, az LC szupersport kupé európai piacra szánt modelljeinek gyártása. A</w:t>
      </w:r>
      <w:r w:rsidR="00E426FC" w:rsidRPr="00E426FC">
        <w:rPr>
          <w:rFonts w:ascii="Arial" w:hAnsi="Arial" w:cs="Arial"/>
          <w:b/>
          <w:lang w:val="hu-HU"/>
        </w:rPr>
        <w:t xml:space="preserve"> Lexus </w:t>
      </w:r>
      <w:r>
        <w:rPr>
          <w:rFonts w:ascii="Arial" w:hAnsi="Arial" w:cs="Arial"/>
          <w:b/>
          <w:lang w:val="hu-HU"/>
        </w:rPr>
        <w:t xml:space="preserve">Japánban található </w:t>
      </w:r>
      <w:proofErr w:type="spellStart"/>
      <w:r w:rsidR="00E426FC" w:rsidRPr="00E426FC">
        <w:rPr>
          <w:rFonts w:ascii="Arial" w:hAnsi="Arial" w:cs="Arial"/>
          <w:b/>
          <w:lang w:val="hu-HU"/>
        </w:rPr>
        <w:t>Motomachi</w:t>
      </w:r>
      <w:proofErr w:type="spellEnd"/>
      <w:r w:rsidR="00E426FC" w:rsidRPr="00E426FC">
        <w:rPr>
          <w:rFonts w:ascii="Arial" w:hAnsi="Arial" w:cs="Arial"/>
          <w:b/>
          <w:lang w:val="hu-HU"/>
        </w:rPr>
        <w:t xml:space="preserve"> üzemében – ahol korábban az LFA </w:t>
      </w:r>
      <w:proofErr w:type="spellStart"/>
      <w:r w:rsidR="00E426FC" w:rsidRPr="00E426FC">
        <w:rPr>
          <w:rFonts w:ascii="Arial" w:hAnsi="Arial" w:cs="Arial"/>
          <w:b/>
          <w:lang w:val="hu-HU"/>
        </w:rPr>
        <w:t>szupersportkocsi</w:t>
      </w:r>
      <w:proofErr w:type="spellEnd"/>
      <w:r w:rsidR="00E426FC" w:rsidRPr="00E426FC">
        <w:rPr>
          <w:rFonts w:ascii="Arial" w:hAnsi="Arial" w:cs="Arial"/>
          <w:b/>
          <w:lang w:val="hu-HU"/>
        </w:rPr>
        <w:t xml:space="preserve"> is készült –</w:t>
      </w:r>
      <w:r>
        <w:rPr>
          <w:rFonts w:ascii="Arial" w:hAnsi="Arial" w:cs="Arial"/>
          <w:b/>
          <w:lang w:val="hu-HU"/>
        </w:rPr>
        <w:t xml:space="preserve"> </w:t>
      </w:r>
      <w:r w:rsidR="00E426FC" w:rsidRPr="00E426FC">
        <w:rPr>
          <w:rFonts w:ascii="Arial" w:hAnsi="Arial" w:cs="Arial"/>
          <w:b/>
          <w:lang w:val="hu-HU"/>
        </w:rPr>
        <w:t>külön gyártósort építettek az új LC összeszerelésére</w:t>
      </w:r>
      <w:r>
        <w:rPr>
          <w:rFonts w:ascii="Arial" w:hAnsi="Arial" w:cs="Arial"/>
          <w:b/>
          <w:lang w:val="hu-HU"/>
        </w:rPr>
        <w:t xml:space="preserve">, amelyet úgy terveztek meg, </w:t>
      </w:r>
      <w:r w:rsidR="00E426FC" w:rsidRPr="00E426FC">
        <w:rPr>
          <w:rFonts w:ascii="Arial" w:hAnsi="Arial" w:cs="Arial"/>
          <w:b/>
          <w:lang w:val="hu-HU"/>
        </w:rPr>
        <w:t xml:space="preserve">hogy a </w:t>
      </w:r>
      <w:r>
        <w:rPr>
          <w:rFonts w:ascii="Arial" w:hAnsi="Arial" w:cs="Arial"/>
          <w:b/>
          <w:lang w:val="hu-HU"/>
        </w:rPr>
        <w:t xml:space="preserve">különleges szakértelemmel bíró </w:t>
      </w:r>
      <w:proofErr w:type="spellStart"/>
      <w:r w:rsidR="00E426FC" w:rsidRPr="00E426FC">
        <w:rPr>
          <w:rFonts w:ascii="Arial" w:hAnsi="Arial" w:cs="Arial"/>
          <w:b/>
          <w:lang w:val="hu-HU"/>
        </w:rPr>
        <w:t>Takumi</w:t>
      </w:r>
      <w:proofErr w:type="spellEnd"/>
      <w:r w:rsidR="00E426FC" w:rsidRPr="00E426FC">
        <w:rPr>
          <w:rFonts w:ascii="Arial" w:hAnsi="Arial" w:cs="Arial"/>
          <w:b/>
          <w:lang w:val="hu-HU"/>
        </w:rPr>
        <w:t xml:space="preserve"> me</w:t>
      </w:r>
      <w:r>
        <w:rPr>
          <w:rFonts w:ascii="Arial" w:hAnsi="Arial" w:cs="Arial"/>
          <w:b/>
          <w:lang w:val="hu-HU"/>
        </w:rPr>
        <w:t xml:space="preserve">sterek minden munkafázisban a legmagasabb szinten összpontosíthassanak a világelső precizitásra és minőségre. </w:t>
      </w:r>
      <w:r w:rsidR="00E426FC" w:rsidRPr="00E426FC">
        <w:rPr>
          <w:rFonts w:ascii="Arial" w:hAnsi="Arial" w:cs="Arial"/>
          <w:b/>
          <w:lang w:val="hu-HU"/>
        </w:rPr>
        <w:t>A Lexus új luxuskupé-zászlóshajója augusztusban jelenik meg az európai márkakereskedésekben</w:t>
      </w:r>
      <w:r>
        <w:rPr>
          <w:rFonts w:ascii="Arial" w:hAnsi="Arial" w:cs="Arial"/>
          <w:b/>
          <w:lang w:val="hu-HU"/>
        </w:rPr>
        <w:t>, ám a modellre már most várólista van a legtöbb országban.</w:t>
      </w:r>
    </w:p>
    <w:p w:rsidR="00E426FC" w:rsidRPr="00B628E8" w:rsidRDefault="00E426FC" w:rsidP="00E426FC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8E08BF" w:rsidRDefault="00E426FC" w:rsidP="008E08B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 xml:space="preserve">Az </w:t>
      </w:r>
      <w:r w:rsidR="006D69F0">
        <w:rPr>
          <w:rFonts w:ascii="Arial" w:hAnsi="Arial" w:cs="Arial"/>
          <w:lang w:val="hu-HU"/>
        </w:rPr>
        <w:t xml:space="preserve">5 literes, </w:t>
      </w:r>
      <w:r w:rsidR="00921D76">
        <w:rPr>
          <w:rFonts w:ascii="Arial" w:hAnsi="Arial" w:cs="Arial"/>
          <w:lang w:val="hu-HU"/>
        </w:rPr>
        <w:t xml:space="preserve">V8-as benzines és a </w:t>
      </w:r>
      <w:r w:rsidR="006D69F0">
        <w:rPr>
          <w:rFonts w:ascii="Arial" w:hAnsi="Arial" w:cs="Arial"/>
          <w:lang w:val="hu-HU"/>
        </w:rPr>
        <w:t xml:space="preserve">3,5 literes, </w:t>
      </w:r>
      <w:r w:rsidR="00921D76">
        <w:rPr>
          <w:rFonts w:ascii="Arial" w:hAnsi="Arial" w:cs="Arial"/>
          <w:lang w:val="hu-HU"/>
        </w:rPr>
        <w:t xml:space="preserve">V6-os benzinmotort elektromos hajtással kombináló </w:t>
      </w:r>
      <w:r w:rsidR="006D69F0">
        <w:rPr>
          <w:rFonts w:ascii="Arial" w:hAnsi="Arial" w:cs="Arial"/>
          <w:lang w:val="hu-HU"/>
        </w:rPr>
        <w:t xml:space="preserve">full </w:t>
      </w:r>
      <w:r w:rsidR="00921D76">
        <w:rPr>
          <w:rFonts w:ascii="Arial" w:hAnsi="Arial" w:cs="Arial"/>
          <w:lang w:val="hu-HU"/>
        </w:rPr>
        <w:t xml:space="preserve">hibrid hajtással is elérhető </w:t>
      </w:r>
      <w:r w:rsidRPr="00E426FC">
        <w:rPr>
          <w:rFonts w:ascii="Arial" w:hAnsi="Arial" w:cs="Arial"/>
          <w:lang w:val="hu-HU"/>
        </w:rPr>
        <w:t xml:space="preserve">új </w:t>
      </w:r>
      <w:hyperlink r:id="rId8" w:anchor="Introduction" w:history="1">
        <w:r w:rsidRPr="00E557CC">
          <w:rPr>
            <w:rStyle w:val="Hyperlink"/>
            <w:rFonts w:ascii="Arial" w:hAnsi="Arial" w:cs="Arial"/>
            <w:lang w:val="hu-HU"/>
          </w:rPr>
          <w:t>Lexus LC luxuskupé</w:t>
        </w:r>
      </w:hyperlink>
      <w:r w:rsidRPr="00E426FC">
        <w:rPr>
          <w:rFonts w:ascii="Arial" w:hAnsi="Arial" w:cs="Arial"/>
          <w:lang w:val="hu-HU"/>
        </w:rPr>
        <w:t xml:space="preserve"> első, európai piacra szánt példányai </w:t>
      </w:r>
      <w:r w:rsidR="00921D76">
        <w:rPr>
          <w:rFonts w:ascii="Arial" w:hAnsi="Arial" w:cs="Arial"/>
          <w:lang w:val="hu-HU"/>
        </w:rPr>
        <w:t xml:space="preserve">múlt héten gördültek le </w:t>
      </w:r>
      <w:r w:rsidRPr="00E426FC">
        <w:rPr>
          <w:rFonts w:ascii="Arial" w:hAnsi="Arial" w:cs="Arial"/>
          <w:lang w:val="hu-HU"/>
        </w:rPr>
        <w:t>a gyártósorról, amit kifejezetten e modell összeszerelésére létesítettek a</w:t>
      </w:r>
      <w:r w:rsidR="006D69F0">
        <w:rPr>
          <w:rFonts w:ascii="Arial" w:hAnsi="Arial" w:cs="Arial"/>
          <w:lang w:val="hu-HU"/>
        </w:rPr>
        <w:t xml:space="preserve"> japán prémium gyártó</w:t>
      </w:r>
      <w:r w:rsidRPr="00E426FC">
        <w:rPr>
          <w:rFonts w:ascii="Arial" w:hAnsi="Arial" w:cs="Arial"/>
          <w:lang w:val="hu-HU"/>
        </w:rPr>
        <w:t xml:space="preserve"> </w:t>
      </w:r>
      <w:proofErr w:type="spellStart"/>
      <w:r w:rsidRPr="00E426FC">
        <w:rPr>
          <w:rFonts w:ascii="Arial" w:hAnsi="Arial" w:cs="Arial"/>
          <w:lang w:val="hu-HU"/>
        </w:rPr>
        <w:t>Motomachi</w:t>
      </w:r>
      <w:proofErr w:type="spellEnd"/>
      <w:r w:rsidRPr="00E426FC">
        <w:rPr>
          <w:rFonts w:ascii="Arial" w:hAnsi="Arial" w:cs="Arial"/>
          <w:lang w:val="hu-HU"/>
        </w:rPr>
        <w:t xml:space="preserve"> üzem</w:t>
      </w:r>
      <w:r w:rsidR="006D69F0">
        <w:rPr>
          <w:rFonts w:ascii="Arial" w:hAnsi="Arial" w:cs="Arial"/>
          <w:lang w:val="hu-HU"/>
        </w:rPr>
        <w:t>é</w:t>
      </w:r>
      <w:r w:rsidRPr="00E426FC">
        <w:rPr>
          <w:rFonts w:ascii="Arial" w:hAnsi="Arial" w:cs="Arial"/>
          <w:lang w:val="hu-HU"/>
        </w:rPr>
        <w:t>ben.</w:t>
      </w:r>
      <w:r w:rsidR="00921D76">
        <w:rPr>
          <w:rFonts w:ascii="Arial" w:hAnsi="Arial" w:cs="Arial"/>
          <w:lang w:val="hu-HU"/>
        </w:rPr>
        <w:t xml:space="preserve"> </w:t>
      </w:r>
      <w:r w:rsidRPr="00E426FC">
        <w:rPr>
          <w:rFonts w:ascii="Arial" w:hAnsi="Arial" w:cs="Arial"/>
          <w:lang w:val="hu-HU"/>
        </w:rPr>
        <w:t>A</w:t>
      </w:r>
      <w:r w:rsidR="00921D76">
        <w:rPr>
          <w:rFonts w:ascii="Arial" w:hAnsi="Arial" w:cs="Arial"/>
          <w:lang w:val="hu-HU"/>
        </w:rPr>
        <w:t xml:space="preserve"> </w:t>
      </w:r>
      <w:hyperlink r:id="rId9" w:history="1">
        <w:r w:rsidR="00921D76" w:rsidRPr="00921D76">
          <w:rPr>
            <w:rStyle w:val="Hyperlink"/>
            <w:rFonts w:ascii="Arial" w:hAnsi="Arial" w:cs="Arial"/>
            <w:lang w:val="hu-HU"/>
          </w:rPr>
          <w:t>Toyota</w:t>
        </w:r>
      </w:hyperlink>
      <w:r w:rsidR="00921D76">
        <w:rPr>
          <w:rFonts w:ascii="Arial" w:hAnsi="Arial" w:cs="Arial"/>
          <w:lang w:val="hu-HU"/>
        </w:rPr>
        <w:t xml:space="preserve"> luxus márkája, a világ vezető prémium hibrid gyártójaként ismert</w:t>
      </w:r>
      <w:r w:rsidRPr="00E426FC">
        <w:rPr>
          <w:rFonts w:ascii="Arial" w:hAnsi="Arial" w:cs="Arial"/>
          <w:lang w:val="hu-HU"/>
        </w:rPr>
        <w:t xml:space="preserve"> </w:t>
      </w:r>
      <w:hyperlink r:id="rId10" w:history="1">
        <w:r w:rsidRPr="00921D76">
          <w:rPr>
            <w:rStyle w:val="Hyperlink"/>
            <w:rFonts w:ascii="Arial" w:hAnsi="Arial" w:cs="Arial"/>
            <w:lang w:val="hu-HU"/>
          </w:rPr>
          <w:t>Lexus</w:t>
        </w:r>
      </w:hyperlink>
      <w:r w:rsidRPr="00E426FC">
        <w:rPr>
          <w:rFonts w:ascii="Arial" w:hAnsi="Arial" w:cs="Arial"/>
          <w:lang w:val="hu-HU"/>
        </w:rPr>
        <w:t xml:space="preserve"> átalakította az üzemet, ahol korábban az LFA </w:t>
      </w:r>
      <w:proofErr w:type="spellStart"/>
      <w:r w:rsidRPr="00E426FC">
        <w:rPr>
          <w:rFonts w:ascii="Arial" w:hAnsi="Arial" w:cs="Arial"/>
          <w:lang w:val="hu-HU"/>
        </w:rPr>
        <w:t>szupersportkocsik</w:t>
      </w:r>
      <w:proofErr w:type="spellEnd"/>
      <w:r w:rsidRPr="00E426FC">
        <w:rPr>
          <w:rFonts w:ascii="Arial" w:hAnsi="Arial" w:cs="Arial"/>
          <w:lang w:val="hu-HU"/>
        </w:rPr>
        <w:t xml:space="preserve"> összeszerelése folyt, és olyan munkakörnyezetet teremtett, amelyben a </w:t>
      </w:r>
      <w:r w:rsidR="00921D76">
        <w:rPr>
          <w:rFonts w:ascii="Arial" w:hAnsi="Arial" w:cs="Arial"/>
          <w:lang w:val="hu-HU"/>
        </w:rPr>
        <w:t xml:space="preserve">legmagasabb szakértelmet és tapasztalatot képviselő </w:t>
      </w:r>
      <w:proofErr w:type="spellStart"/>
      <w:r w:rsidR="00921D76">
        <w:rPr>
          <w:rFonts w:ascii="Arial" w:hAnsi="Arial" w:cs="Arial"/>
          <w:lang w:val="hu-HU"/>
        </w:rPr>
        <w:t>Takumi</w:t>
      </w:r>
      <w:proofErr w:type="spellEnd"/>
      <w:r w:rsidR="00921D76">
        <w:rPr>
          <w:rFonts w:ascii="Arial" w:hAnsi="Arial" w:cs="Arial"/>
          <w:lang w:val="hu-HU"/>
        </w:rPr>
        <w:t xml:space="preserve"> mesterek</w:t>
      </w:r>
      <w:r w:rsidRPr="00E426FC">
        <w:rPr>
          <w:rFonts w:ascii="Arial" w:hAnsi="Arial" w:cs="Arial"/>
          <w:lang w:val="hu-HU"/>
        </w:rPr>
        <w:t xml:space="preserve"> tökéletesen összpontosíthatnak a precizitásra, a minőségre és a kézműves kidolgozásra.</w:t>
      </w:r>
      <w:r w:rsidR="00921D76">
        <w:rPr>
          <w:rFonts w:ascii="Arial" w:hAnsi="Arial" w:cs="Arial"/>
          <w:lang w:val="hu-HU"/>
        </w:rPr>
        <w:t xml:space="preserve"> A </w:t>
      </w:r>
      <w:r w:rsidRPr="00E426FC">
        <w:rPr>
          <w:rFonts w:ascii="Arial" w:hAnsi="Arial" w:cs="Arial"/>
          <w:lang w:val="hu-HU"/>
        </w:rPr>
        <w:t>végszereldét teljesen átformálták, és egy minden részletében fehérre festett területet is kialakítottak, hogy a mérnökök a munkájuk során minden zavaró tényezőt kizárhassanak. Az egyes munkafázisok időtartama közel 20 perc, így több idő áll rendelkezésre, hogy a gyártási folyamat minden lépésében garantálható legyen a Lexus kifogástalan minősége.</w:t>
      </w:r>
      <w:r w:rsidR="00921D76">
        <w:rPr>
          <w:rFonts w:ascii="Arial" w:hAnsi="Arial" w:cs="Arial"/>
          <w:lang w:val="hu-HU"/>
        </w:rPr>
        <w:t xml:space="preserve"> </w:t>
      </w:r>
      <w:r w:rsidRPr="00E426FC">
        <w:rPr>
          <w:rFonts w:ascii="Arial" w:hAnsi="Arial" w:cs="Arial"/>
          <w:lang w:val="hu-HU"/>
        </w:rPr>
        <w:t xml:space="preserve">A gyártósor legvégén egy üvegfalú fülke áll, ahol az elkészült autó karosszériájának minden egyes milliméterét </w:t>
      </w:r>
      <w:proofErr w:type="spellStart"/>
      <w:r w:rsidRPr="00E426FC">
        <w:rPr>
          <w:rFonts w:ascii="Arial" w:hAnsi="Arial" w:cs="Arial"/>
          <w:lang w:val="hu-HU"/>
        </w:rPr>
        <w:t>LED-világítás</w:t>
      </w:r>
      <w:proofErr w:type="spellEnd"/>
      <w:r w:rsidRPr="00E426FC">
        <w:rPr>
          <w:rFonts w:ascii="Arial" w:hAnsi="Arial" w:cs="Arial"/>
          <w:lang w:val="hu-HU"/>
        </w:rPr>
        <w:t xml:space="preserve"> alatt vizsgálják át. A kipufogódob vizsgálatára kijelölt területet vastagabb üvegfal határolja, hogy a kipufogóhang legapróbb hibáját is kiszűrhessék. Itt ellenőrzik a funkcionális elemek, például az ajtók hibátlan működését is.</w:t>
      </w:r>
    </w:p>
    <w:p w:rsidR="00921D76" w:rsidRDefault="00E426FC" w:rsidP="008E08B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 xml:space="preserve">Az </w:t>
      </w:r>
      <w:proofErr w:type="spellStart"/>
      <w:r w:rsidRPr="00E426FC">
        <w:rPr>
          <w:rFonts w:ascii="Arial" w:hAnsi="Arial" w:cs="Arial"/>
          <w:lang w:val="hu-HU"/>
        </w:rPr>
        <w:t>LC-t</w:t>
      </w:r>
      <w:proofErr w:type="spellEnd"/>
      <w:r w:rsidRPr="00E426FC">
        <w:rPr>
          <w:rFonts w:ascii="Arial" w:hAnsi="Arial" w:cs="Arial"/>
          <w:lang w:val="hu-HU"/>
        </w:rPr>
        <w:t xml:space="preserve"> különlegesen képzett, válogatott </w:t>
      </w:r>
      <w:proofErr w:type="spellStart"/>
      <w:r w:rsidRPr="00E426FC">
        <w:rPr>
          <w:rFonts w:ascii="Arial" w:hAnsi="Arial" w:cs="Arial"/>
          <w:lang w:val="hu-HU"/>
        </w:rPr>
        <w:t>Takumi</w:t>
      </w:r>
      <w:proofErr w:type="spellEnd"/>
      <w:r w:rsidRPr="00E426FC">
        <w:rPr>
          <w:rFonts w:ascii="Arial" w:hAnsi="Arial" w:cs="Arial"/>
          <w:lang w:val="hu-HU"/>
        </w:rPr>
        <w:t xml:space="preserve"> mesterek szerelik össze, akik mindannyian sok év tapasztalatot szereztek már a Lexus különböző gyáraiban.</w:t>
      </w:r>
      <w:r w:rsidR="00921D76">
        <w:rPr>
          <w:rFonts w:ascii="Arial" w:hAnsi="Arial" w:cs="Arial"/>
          <w:lang w:val="hu-HU"/>
        </w:rPr>
        <w:t xml:space="preserve"> </w:t>
      </w:r>
      <w:r w:rsidRPr="00E426FC">
        <w:rPr>
          <w:rFonts w:ascii="Arial" w:hAnsi="Arial" w:cs="Arial"/>
          <w:lang w:val="hu-HU"/>
        </w:rPr>
        <w:t xml:space="preserve">Ahogyan már említettük, az LC ugyanabban az üzemben készül, mint az LFA, ám ennél több a hasonlóság, hiszen az új kupé gyártásához több olyan technológiát is alkalmaznak, amit a Lexus eredetileg a gondos kézi munkával összeszerelt </w:t>
      </w:r>
      <w:proofErr w:type="spellStart"/>
      <w:r w:rsidRPr="00E426FC">
        <w:rPr>
          <w:rFonts w:ascii="Arial" w:hAnsi="Arial" w:cs="Arial"/>
          <w:lang w:val="hu-HU"/>
        </w:rPr>
        <w:t>szupersportkocsihoz</w:t>
      </w:r>
      <w:proofErr w:type="spellEnd"/>
      <w:r w:rsidRPr="00E426FC">
        <w:rPr>
          <w:rFonts w:ascii="Arial" w:hAnsi="Arial" w:cs="Arial"/>
          <w:lang w:val="hu-HU"/>
        </w:rPr>
        <w:t xml:space="preserve"> fejlesztett ki. Ilyen például CFRP kompozit anyag </w:t>
      </w:r>
      <w:r w:rsidRPr="00E426FC">
        <w:rPr>
          <w:rFonts w:ascii="Arial" w:hAnsi="Arial" w:cs="Arial"/>
          <w:lang w:val="hu-HU"/>
        </w:rPr>
        <w:lastRenderedPageBreak/>
        <w:t xml:space="preserve">gyártásához kidolgozott különleges </w:t>
      </w:r>
      <w:proofErr w:type="spellStart"/>
      <w:r w:rsidRPr="00E426FC">
        <w:rPr>
          <w:rFonts w:ascii="Arial" w:hAnsi="Arial" w:cs="Arial"/>
          <w:lang w:val="hu-HU"/>
        </w:rPr>
        <w:t>műgyantaformázási</w:t>
      </w:r>
      <w:proofErr w:type="spellEnd"/>
      <w:r w:rsidRPr="00E426FC">
        <w:rPr>
          <w:rFonts w:ascii="Arial" w:hAnsi="Arial" w:cs="Arial"/>
          <w:lang w:val="hu-HU"/>
        </w:rPr>
        <w:t xml:space="preserve"> (RTM) eljárás. Az </w:t>
      </w:r>
      <w:proofErr w:type="spellStart"/>
      <w:r w:rsidRPr="00E426FC">
        <w:rPr>
          <w:rFonts w:ascii="Arial" w:hAnsi="Arial" w:cs="Arial"/>
          <w:lang w:val="hu-HU"/>
        </w:rPr>
        <w:t>RTM-et</w:t>
      </w:r>
      <w:proofErr w:type="spellEnd"/>
      <w:r w:rsidRPr="00E426FC">
        <w:rPr>
          <w:rFonts w:ascii="Arial" w:hAnsi="Arial" w:cs="Arial"/>
          <w:lang w:val="hu-HU"/>
        </w:rPr>
        <w:t xml:space="preserve"> a sorozatgyártás igényeihez igazítva a Lexus képes </w:t>
      </w:r>
      <w:proofErr w:type="spellStart"/>
      <w:r w:rsidRPr="00E426FC">
        <w:rPr>
          <w:rFonts w:ascii="Arial" w:hAnsi="Arial" w:cs="Arial"/>
          <w:lang w:val="hu-HU"/>
        </w:rPr>
        <w:t>CFRP-elemeket</w:t>
      </w:r>
      <w:proofErr w:type="spellEnd"/>
      <w:r w:rsidRPr="00E426FC">
        <w:rPr>
          <w:rFonts w:ascii="Arial" w:hAnsi="Arial" w:cs="Arial"/>
          <w:lang w:val="hu-HU"/>
        </w:rPr>
        <w:t xml:space="preserve"> építeni az LC legfontosabb részeibe, jelentős mértékben csökkentve ezzel az autó tömegét.</w:t>
      </w:r>
    </w:p>
    <w:p w:rsidR="00E426FC" w:rsidRPr="00E426FC" w:rsidRDefault="00E426FC" w:rsidP="008E08B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 xml:space="preserve">Az új LC megalkotása forradalmian új fejezetnek számít a Lexus történetében; részint azért, mert a </w:t>
      </w:r>
      <w:proofErr w:type="spellStart"/>
      <w:r w:rsidRPr="00E426FC">
        <w:rPr>
          <w:rFonts w:ascii="Arial" w:hAnsi="Arial" w:cs="Arial"/>
          <w:lang w:val="hu-HU"/>
        </w:rPr>
        <w:t>dizájnerek</w:t>
      </w:r>
      <w:proofErr w:type="spellEnd"/>
      <w:r w:rsidRPr="00E426FC">
        <w:rPr>
          <w:rFonts w:ascii="Arial" w:hAnsi="Arial" w:cs="Arial"/>
          <w:lang w:val="hu-HU"/>
        </w:rPr>
        <w:t xml:space="preserve"> és mérnökök közti, eddig példátlan együttműködéssel valósult meg, részint pedig azért, mert e modell révén a vállalat olyan globális luxusmárkává lépett elő, amely egészen új szintre </w:t>
      </w:r>
      <w:proofErr w:type="gramStart"/>
      <w:r w:rsidRPr="00E426FC">
        <w:rPr>
          <w:rFonts w:ascii="Arial" w:hAnsi="Arial" w:cs="Arial"/>
          <w:lang w:val="hu-HU"/>
        </w:rPr>
        <w:t>emelte  presztízsautók</w:t>
      </w:r>
      <w:proofErr w:type="gramEnd"/>
      <w:r w:rsidRPr="00E426FC">
        <w:rPr>
          <w:rFonts w:ascii="Arial" w:hAnsi="Arial" w:cs="Arial"/>
          <w:lang w:val="hu-HU"/>
        </w:rPr>
        <w:t xml:space="preserve"> gyártási módszereit.</w:t>
      </w:r>
    </w:p>
    <w:p w:rsidR="00E426FC" w:rsidRDefault="00E426FC" w:rsidP="008E08B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>Az LC augusztusban jelenik meg az európai márkakereskedésekben, és a vásárlók kétfél</w:t>
      </w:r>
      <w:r w:rsidR="006D69F0">
        <w:rPr>
          <w:rFonts w:ascii="Arial" w:hAnsi="Arial" w:cs="Arial"/>
          <w:lang w:val="hu-HU"/>
        </w:rPr>
        <w:t xml:space="preserve">e hajtás közül választhatnak. A </w:t>
      </w:r>
      <w:r w:rsidRPr="00E426FC">
        <w:rPr>
          <w:rFonts w:ascii="Arial" w:hAnsi="Arial" w:cs="Arial"/>
          <w:lang w:val="hu-HU"/>
        </w:rPr>
        <w:t>V8-as benzinmotorral felszerelt LC 500 modell erőforrásához – a világon elsőként egy személyautóban – 10 fokozatú automata sebességváltó csatlakozik. A full hybrid LC 500h változatot az új Lexus Mul</w:t>
      </w:r>
      <w:r w:rsidR="008E08BF">
        <w:rPr>
          <w:rFonts w:ascii="Arial" w:hAnsi="Arial" w:cs="Arial"/>
          <w:lang w:val="hu-HU"/>
        </w:rPr>
        <w:t xml:space="preserve">ti </w:t>
      </w:r>
      <w:proofErr w:type="spellStart"/>
      <w:r w:rsidR="008E08BF">
        <w:rPr>
          <w:rFonts w:ascii="Arial" w:hAnsi="Arial" w:cs="Arial"/>
          <w:lang w:val="hu-HU"/>
        </w:rPr>
        <w:t>Stage</w:t>
      </w:r>
      <w:proofErr w:type="spellEnd"/>
      <w:r w:rsidR="008E08BF">
        <w:rPr>
          <w:rFonts w:ascii="Arial" w:hAnsi="Arial" w:cs="Arial"/>
          <w:lang w:val="hu-HU"/>
        </w:rPr>
        <w:t xml:space="preserve"> Hybrid Rendszer hajtja:</w:t>
      </w:r>
      <w:r w:rsidRPr="00E426FC">
        <w:rPr>
          <w:rFonts w:ascii="Arial" w:hAnsi="Arial" w:cs="Arial"/>
          <w:lang w:val="hu-HU"/>
        </w:rPr>
        <w:t xml:space="preserve"> ez az új generációs technológia nemcsak nagyobb teljesítményt kínál, hanem bőségesebb forgatónyomatékával és közvetlenebb, egyenletesebb gyorsításával a vezetési élményt is magasabb szintre emeli.</w:t>
      </w:r>
    </w:p>
    <w:p w:rsidR="00563C74" w:rsidRPr="001276F7" w:rsidRDefault="00563C74" w:rsidP="008E08BF">
      <w:pPr>
        <w:spacing w:after="0" w:line="360" w:lineRule="auto"/>
        <w:jc w:val="both"/>
        <w:rPr>
          <w:rFonts w:ascii="Arial" w:hAnsi="Arial" w:cs="Arial"/>
          <w:i/>
          <w:lang w:val="hu-HU"/>
        </w:rPr>
      </w:pPr>
    </w:p>
    <w:p w:rsidR="00563C74" w:rsidRPr="00E426FC" w:rsidRDefault="00563C74" w:rsidP="008E08B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1276F7">
        <w:rPr>
          <w:rFonts w:ascii="Arial" w:hAnsi="Arial" w:cs="Arial"/>
          <w:i/>
          <w:lang w:val="hu-HU"/>
        </w:rPr>
        <w:t>„</w:t>
      </w:r>
      <w:proofErr w:type="gramStart"/>
      <w:r w:rsidRPr="001276F7">
        <w:rPr>
          <w:rFonts w:ascii="Arial" w:hAnsi="Arial" w:cs="Arial"/>
          <w:i/>
          <w:lang w:val="hu-HU"/>
        </w:rPr>
        <w:t>A hazai márkakereskedésekbe is ez év augusztusában érkező, ám már most várólistás vadonatúj Lexus LC nem csupán a Lexus önmagában is lenyűgöző modellkínálatának legizgalmasabb tagja lesz, de az egész luxus sportkupé</w:t>
      </w:r>
      <w:r w:rsidR="001276F7" w:rsidRPr="001276F7">
        <w:rPr>
          <w:rFonts w:ascii="Arial" w:hAnsi="Arial" w:cs="Arial"/>
          <w:i/>
          <w:lang w:val="hu-HU"/>
        </w:rPr>
        <w:t xml:space="preserve"> </w:t>
      </w:r>
      <w:proofErr w:type="spellStart"/>
      <w:r w:rsidR="001276F7" w:rsidRPr="001276F7">
        <w:rPr>
          <w:rFonts w:ascii="Arial" w:hAnsi="Arial" w:cs="Arial"/>
          <w:i/>
          <w:lang w:val="hu-HU"/>
        </w:rPr>
        <w:t>szegmenst</w:t>
      </w:r>
      <w:proofErr w:type="spellEnd"/>
      <w:r w:rsidR="001276F7" w:rsidRPr="001276F7">
        <w:rPr>
          <w:rFonts w:ascii="Arial" w:hAnsi="Arial" w:cs="Arial"/>
          <w:i/>
          <w:lang w:val="hu-HU"/>
        </w:rPr>
        <w:t xml:space="preserve"> is újrafogalmazza: a többszörösen díjnyertes LF-LC tanulmányautót </w:t>
      </w:r>
      <w:r w:rsidRPr="001276F7">
        <w:rPr>
          <w:rFonts w:ascii="Arial" w:hAnsi="Arial" w:cs="Arial"/>
          <w:i/>
          <w:lang w:val="hu-HU"/>
        </w:rPr>
        <w:t>szinte minden apró részl</w:t>
      </w:r>
      <w:r w:rsidR="001276F7" w:rsidRPr="001276F7">
        <w:rPr>
          <w:rFonts w:ascii="Arial" w:hAnsi="Arial" w:cs="Arial"/>
          <w:i/>
          <w:lang w:val="hu-HU"/>
        </w:rPr>
        <w:t xml:space="preserve">etében életre keltő modellt </w:t>
      </w:r>
      <w:proofErr w:type="spellStart"/>
      <w:r w:rsidR="001276F7" w:rsidRPr="001276F7">
        <w:rPr>
          <w:rFonts w:ascii="Arial" w:hAnsi="Arial" w:cs="Arial"/>
          <w:i/>
          <w:lang w:val="hu-HU"/>
        </w:rPr>
        <w:t>Takumi</w:t>
      </w:r>
      <w:proofErr w:type="spellEnd"/>
      <w:r w:rsidR="001276F7" w:rsidRPr="001276F7">
        <w:rPr>
          <w:rFonts w:ascii="Arial" w:hAnsi="Arial" w:cs="Arial"/>
          <w:i/>
          <w:lang w:val="hu-HU"/>
        </w:rPr>
        <w:t xml:space="preserve"> mesterek építik, akiknek több, mint két évtizedes tapasztalata és elmélyült szaktudása garancia arra, hogy a kézműves összeszerelés során a legaprób</w:t>
      </w:r>
      <w:r w:rsidR="001276F7">
        <w:rPr>
          <w:rFonts w:ascii="Arial" w:hAnsi="Arial" w:cs="Arial"/>
          <w:i/>
          <w:lang w:val="hu-HU"/>
        </w:rPr>
        <w:t>b tökéletlenséget is észrevegyék</w:t>
      </w:r>
      <w:r w:rsidR="001276F7" w:rsidRPr="001276F7">
        <w:rPr>
          <w:rFonts w:ascii="Arial" w:hAnsi="Arial" w:cs="Arial"/>
          <w:i/>
          <w:lang w:val="hu-HU"/>
        </w:rPr>
        <w:t>.”</w:t>
      </w:r>
      <w:proofErr w:type="gramEnd"/>
      <w:r w:rsidR="001276F7">
        <w:rPr>
          <w:rFonts w:ascii="Arial" w:hAnsi="Arial" w:cs="Arial"/>
          <w:lang w:val="hu-HU"/>
        </w:rPr>
        <w:t xml:space="preserve"> – fogalmaz Varga Zsombor, a Toyota és Lexus márkák magyarországi kommunikációjáért felelős vezetője. </w:t>
      </w:r>
    </w:p>
    <w:p w:rsidR="00E426FC" w:rsidRDefault="00E426FC" w:rsidP="00E426FC">
      <w:pPr>
        <w:spacing w:line="360" w:lineRule="auto"/>
        <w:jc w:val="both"/>
        <w:rPr>
          <w:rFonts w:ascii="Arial" w:hAnsi="Arial" w:cs="Arial"/>
          <w:lang w:val="hu-HU"/>
        </w:rPr>
      </w:pPr>
    </w:p>
    <w:p w:rsidR="001276F7" w:rsidRPr="00972DBE" w:rsidRDefault="001276F7" w:rsidP="00E426FC">
      <w:pPr>
        <w:spacing w:line="360" w:lineRule="auto"/>
        <w:jc w:val="both"/>
        <w:rPr>
          <w:rFonts w:ascii="Arial" w:hAnsi="Arial" w:cs="Arial"/>
          <w:i/>
          <w:lang w:val="hu-HU"/>
        </w:rPr>
      </w:pPr>
      <w:r w:rsidRPr="00972DBE">
        <w:rPr>
          <w:rFonts w:ascii="Arial" w:hAnsi="Arial" w:cs="Arial"/>
          <w:i/>
          <w:lang w:val="hu-HU"/>
        </w:rPr>
        <w:t>„</w:t>
      </w:r>
      <w:r w:rsidR="006D69F0" w:rsidRPr="00972DBE">
        <w:rPr>
          <w:rFonts w:ascii="Arial" w:hAnsi="Arial" w:cs="Arial"/>
          <w:i/>
          <w:lang w:val="hu-HU"/>
        </w:rPr>
        <w:t xml:space="preserve">Azzal pedig, hogy a </w:t>
      </w:r>
      <w:proofErr w:type="gramStart"/>
      <w:r w:rsidRPr="00972DBE">
        <w:rPr>
          <w:rFonts w:ascii="Arial" w:hAnsi="Arial" w:cs="Arial"/>
          <w:i/>
          <w:lang w:val="hu-HU"/>
        </w:rPr>
        <w:t>világon</w:t>
      </w:r>
      <w:proofErr w:type="gramEnd"/>
      <w:r w:rsidRPr="00972DBE">
        <w:rPr>
          <w:rFonts w:ascii="Arial" w:hAnsi="Arial" w:cs="Arial"/>
          <w:i/>
          <w:lang w:val="hu-HU"/>
        </w:rPr>
        <w:t xml:space="preserve"> egyedülálló módon prémium gyártóként minden egyes modellünkhöz hasonlóan az LC </w:t>
      </w:r>
      <w:r w:rsidR="00301594" w:rsidRPr="00972DBE">
        <w:rPr>
          <w:rFonts w:ascii="Arial" w:hAnsi="Arial" w:cs="Arial"/>
          <w:i/>
          <w:lang w:val="hu-HU"/>
        </w:rPr>
        <w:t>szupersport kupé esetén is kínálunk majd környezetbarát, full hibrid meghajtású változatot</w:t>
      </w:r>
      <w:r w:rsidR="006D69F0" w:rsidRPr="00972DBE">
        <w:rPr>
          <w:rFonts w:ascii="Arial" w:hAnsi="Arial" w:cs="Arial"/>
          <w:i/>
          <w:lang w:val="hu-HU"/>
        </w:rPr>
        <w:t xml:space="preserve">, nem csupán precedens teremtünk, de egyben utat is mutatunk versenytársaink számára, ami ezzel egy időben akár társadalomformáló szerepet is betölthet. </w:t>
      </w:r>
      <w:proofErr w:type="gramStart"/>
      <w:r w:rsidR="00D75FAC" w:rsidRPr="00972DBE">
        <w:rPr>
          <w:rFonts w:ascii="Arial" w:hAnsi="Arial" w:cs="Arial"/>
          <w:i/>
          <w:lang w:val="hu-HU"/>
        </w:rPr>
        <w:t xml:space="preserve">Elképesztően izgalmas ugyanis, hogy a hibrid változat gyorsulása csupán 0,3 másodperccel </w:t>
      </w:r>
      <w:r w:rsidR="00972DBE" w:rsidRPr="00972DBE">
        <w:rPr>
          <w:rFonts w:ascii="Arial" w:hAnsi="Arial" w:cs="Arial"/>
          <w:i/>
          <w:lang w:val="hu-HU"/>
        </w:rPr>
        <w:t xml:space="preserve">(azaz 6%-al) </w:t>
      </w:r>
      <w:r w:rsidR="00D75FAC" w:rsidRPr="00972DBE">
        <w:rPr>
          <w:rFonts w:ascii="Arial" w:hAnsi="Arial" w:cs="Arial"/>
          <w:i/>
          <w:lang w:val="hu-HU"/>
        </w:rPr>
        <w:t xml:space="preserve">marad el a benzinesétől (5,0 másodperc alatt éri el a 100 km/órás sebességet a V8-as által produkált 4,7 helyett), addig átlagos fogyasztása és </w:t>
      </w:r>
      <w:proofErr w:type="spellStart"/>
      <w:r w:rsidR="00D75FAC" w:rsidRPr="00972DBE">
        <w:rPr>
          <w:rFonts w:ascii="Arial" w:hAnsi="Arial" w:cs="Arial"/>
          <w:i/>
          <w:lang w:val="hu-HU"/>
        </w:rPr>
        <w:t>károsanyag</w:t>
      </w:r>
      <w:proofErr w:type="spellEnd"/>
      <w:r w:rsidR="00D75FAC" w:rsidRPr="00972DBE">
        <w:rPr>
          <w:rFonts w:ascii="Arial" w:hAnsi="Arial" w:cs="Arial"/>
          <w:i/>
          <w:lang w:val="hu-HU"/>
        </w:rPr>
        <w:t xml:space="preserve"> kibocsátása 45%-al kevesebb </w:t>
      </w:r>
      <w:r w:rsidR="00972DBE" w:rsidRPr="00972DBE">
        <w:rPr>
          <w:rFonts w:ascii="Arial" w:hAnsi="Arial" w:cs="Arial"/>
          <w:i/>
          <w:lang w:val="hu-HU"/>
        </w:rPr>
        <w:t xml:space="preserve">annál </w:t>
      </w:r>
      <w:r w:rsidR="00D75FAC" w:rsidRPr="00972DBE">
        <w:rPr>
          <w:rFonts w:ascii="Arial" w:hAnsi="Arial" w:cs="Arial"/>
          <w:i/>
          <w:lang w:val="hu-HU"/>
        </w:rPr>
        <w:t>(6,4 liter</w:t>
      </w:r>
      <w:r w:rsidR="00972DBE" w:rsidRPr="00972DBE">
        <w:rPr>
          <w:rFonts w:ascii="Arial" w:hAnsi="Arial" w:cs="Arial"/>
          <w:i/>
          <w:lang w:val="hu-HU"/>
        </w:rPr>
        <w:t>/100 km</w:t>
      </w:r>
      <w:r w:rsidR="00D75FAC" w:rsidRPr="00972DBE">
        <w:rPr>
          <w:rFonts w:ascii="Arial" w:hAnsi="Arial" w:cs="Arial"/>
          <w:i/>
          <w:lang w:val="hu-HU"/>
        </w:rPr>
        <w:t xml:space="preserve"> és 145 gramm/km szemben a</w:t>
      </w:r>
      <w:r w:rsidR="00972DBE" w:rsidRPr="00972DBE">
        <w:rPr>
          <w:rFonts w:ascii="Arial" w:hAnsi="Arial" w:cs="Arial"/>
          <w:i/>
          <w:lang w:val="hu-HU"/>
        </w:rPr>
        <w:t xml:space="preserve"> V8-as </w:t>
      </w:r>
      <w:r w:rsidR="00D75FAC" w:rsidRPr="00972DBE">
        <w:rPr>
          <w:rFonts w:ascii="Arial" w:hAnsi="Arial" w:cs="Arial"/>
          <w:i/>
          <w:lang w:val="hu-HU"/>
        </w:rPr>
        <w:t>11,5 liter</w:t>
      </w:r>
      <w:r w:rsidR="00972DBE" w:rsidRPr="00972DBE">
        <w:rPr>
          <w:rFonts w:ascii="Arial" w:hAnsi="Arial" w:cs="Arial"/>
          <w:i/>
          <w:lang w:val="hu-HU"/>
        </w:rPr>
        <w:t>/100 km</w:t>
      </w:r>
      <w:r w:rsidR="00D75FAC" w:rsidRPr="00972DBE">
        <w:rPr>
          <w:rFonts w:ascii="Arial" w:hAnsi="Arial" w:cs="Arial"/>
          <w:i/>
          <w:lang w:val="hu-HU"/>
        </w:rPr>
        <w:t xml:space="preserve"> és 263 gramm/km</w:t>
      </w:r>
      <w:r w:rsidR="00972DBE" w:rsidRPr="00972DBE">
        <w:rPr>
          <w:rFonts w:ascii="Arial" w:hAnsi="Arial" w:cs="Arial"/>
          <w:i/>
          <w:lang w:val="hu-HU"/>
        </w:rPr>
        <w:t>-ével)</w:t>
      </w:r>
      <w:r w:rsidR="00972DBE">
        <w:rPr>
          <w:rFonts w:ascii="Arial" w:hAnsi="Arial" w:cs="Arial"/>
          <w:i/>
          <w:lang w:val="hu-HU"/>
        </w:rPr>
        <w:t>.</w:t>
      </w:r>
      <w:proofErr w:type="gramEnd"/>
      <w:r w:rsidR="00972DBE">
        <w:rPr>
          <w:rFonts w:ascii="Arial" w:hAnsi="Arial" w:cs="Arial"/>
          <w:i/>
          <w:lang w:val="hu-HU"/>
        </w:rPr>
        <w:t xml:space="preserve"> Mindez, különösen annak ismeretében, hogy a full hibrid autók városi használat során akár 70%-ban elektromos üzemben közlekednek, egyértelműen jelzi, hogy a Lexus </w:t>
      </w:r>
      <w:proofErr w:type="spellStart"/>
      <w:r w:rsidR="00972DBE">
        <w:rPr>
          <w:rFonts w:ascii="Arial" w:hAnsi="Arial" w:cs="Arial"/>
          <w:i/>
          <w:lang w:val="hu-HU"/>
        </w:rPr>
        <w:t>LC-nek</w:t>
      </w:r>
      <w:proofErr w:type="spellEnd"/>
      <w:r w:rsidR="00972DBE">
        <w:rPr>
          <w:rFonts w:ascii="Arial" w:hAnsi="Arial" w:cs="Arial"/>
          <w:i/>
          <w:lang w:val="hu-HU"/>
        </w:rPr>
        <w:t xml:space="preserve"> hála többé </w:t>
      </w:r>
      <w:r w:rsidR="00972DBE">
        <w:rPr>
          <w:rFonts w:ascii="Arial" w:hAnsi="Arial" w:cs="Arial"/>
          <w:i/>
          <w:lang w:val="hu-HU"/>
        </w:rPr>
        <w:lastRenderedPageBreak/>
        <w:t xml:space="preserve">nem kell kompromisszumot kötnünk, ha egy lenyűgöző sportautót szeretnénk, miközben fontos számumra a környezettudatosság is.” </w:t>
      </w:r>
      <w:r w:rsidR="00972DBE">
        <w:rPr>
          <w:rFonts w:ascii="Arial" w:hAnsi="Arial" w:cs="Arial"/>
          <w:lang w:val="hu-HU"/>
        </w:rPr>
        <w:t>- teszi hozzá a szakember.</w:t>
      </w:r>
      <w:r w:rsidR="00972DBE">
        <w:rPr>
          <w:rFonts w:ascii="Arial" w:hAnsi="Arial" w:cs="Arial"/>
          <w:i/>
          <w:lang w:val="hu-HU"/>
        </w:rPr>
        <w:t xml:space="preserve"> </w:t>
      </w:r>
      <w:r w:rsidR="00972DBE" w:rsidRPr="00972DBE">
        <w:rPr>
          <w:rFonts w:ascii="Arial" w:hAnsi="Arial" w:cs="Arial"/>
          <w:i/>
          <w:lang w:val="hu-HU"/>
        </w:rPr>
        <w:t xml:space="preserve"> </w:t>
      </w:r>
    </w:p>
    <w:p w:rsidR="00E426FC" w:rsidRPr="00E426FC" w:rsidRDefault="00E426FC" w:rsidP="008E08BF">
      <w:pPr>
        <w:spacing w:line="360" w:lineRule="auto"/>
        <w:jc w:val="center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># # #</w:t>
      </w:r>
    </w:p>
    <w:p w:rsidR="00972DBE" w:rsidRDefault="00972DBE" w:rsidP="00E426FC">
      <w:pPr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E426FC" w:rsidRPr="008E08BF" w:rsidRDefault="00E426FC" w:rsidP="00E426FC">
      <w:pPr>
        <w:spacing w:line="360" w:lineRule="auto"/>
        <w:jc w:val="both"/>
        <w:rPr>
          <w:rFonts w:ascii="Arial" w:hAnsi="Arial" w:cs="Arial"/>
          <w:b/>
          <w:lang w:val="hu-HU"/>
        </w:rPr>
      </w:pPr>
      <w:bookmarkStart w:id="0" w:name="_GoBack"/>
      <w:bookmarkEnd w:id="0"/>
      <w:r w:rsidRPr="008E08BF">
        <w:rPr>
          <w:rFonts w:ascii="Arial" w:hAnsi="Arial" w:cs="Arial"/>
          <w:b/>
          <w:lang w:val="hu-HU"/>
        </w:rPr>
        <w:t xml:space="preserve">A LEXUS </w:t>
      </w:r>
    </w:p>
    <w:p w:rsidR="00E426FC" w:rsidRPr="00E426FC" w:rsidRDefault="00E426FC" w:rsidP="00E426FC">
      <w:pPr>
        <w:spacing w:line="360" w:lineRule="auto"/>
        <w:jc w:val="both"/>
        <w:rPr>
          <w:rFonts w:ascii="Arial" w:hAnsi="Arial" w:cs="Arial"/>
          <w:lang w:val="hu-HU"/>
        </w:rPr>
      </w:pPr>
      <w:r w:rsidRPr="00E426FC">
        <w:rPr>
          <w:rFonts w:ascii="Arial" w:hAnsi="Arial" w:cs="Arial"/>
          <w:lang w:val="hu-HU"/>
        </w:rPr>
        <w:t>Az 1989-ben piacra lépő Lexus világszerte arról vált ismertté, hogy állhatatosan keresi a tökéletességet, a kimagasló minőséget, illetve termékeiben törekszik a kifinomult csúcstechnológiai megoldásokra, valamint az átfogó vevőszolgálat különleges koncepcióját mondhatja magáénak. A Lexus hagyományos erényeit, a páratlanul magas összeszerelési minőséget, a belső tér fényűzését és a különleges technológiát tovább erősíti, hogy a vállalat modellpalettája látványosan frissül, s ezek a kiváló menetdinamikát és modern technológiákat kínáló út termékek egyre erősebben hatnak a vásárlók érzelmeire. Ma a Lexus az első – és egyetlen – prémium autógyártó, amely a full hybrid hajtású járművek teljes palettáját kínálja. E sorozat tagjai az RX 450h, az NX 300h, a GS 450h és GS 300h, az LS 500h, az LC 500h, az ES 300h, az IS 300h</w:t>
      </w:r>
      <w:proofErr w:type="gramStart"/>
      <w:r w:rsidRPr="00E426FC">
        <w:rPr>
          <w:rFonts w:ascii="Arial" w:hAnsi="Arial" w:cs="Arial"/>
          <w:lang w:val="hu-HU"/>
        </w:rPr>
        <w:t>,  a</w:t>
      </w:r>
      <w:proofErr w:type="gramEnd"/>
      <w:r w:rsidRPr="00E426FC">
        <w:rPr>
          <w:rFonts w:ascii="Arial" w:hAnsi="Arial" w:cs="Arial"/>
          <w:lang w:val="hu-HU"/>
        </w:rPr>
        <w:t xml:space="preserve"> CT 200h és a HS 250h. Az európai piacon értékesített Lexus modellek több mint 6</w:t>
      </w:r>
      <w:r w:rsidR="008E08BF">
        <w:rPr>
          <w:rFonts w:ascii="Arial" w:hAnsi="Arial" w:cs="Arial"/>
          <w:lang w:val="hu-HU"/>
        </w:rPr>
        <w:t>0 százaléka full hybrid hajtású, Magyarországon ez az arány eléri a 98%-ot.</w:t>
      </w:r>
    </w:p>
    <w:p w:rsidR="00371587" w:rsidRDefault="00371587" w:rsidP="00371587">
      <w:pPr>
        <w:pStyle w:val="BasicParagraph"/>
        <w:tabs>
          <w:tab w:val="left" w:pos="170"/>
        </w:tabs>
        <w:spacing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C4082B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C4082B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C4082B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8C" w:rsidRDefault="004D278C" w:rsidP="00566E8D">
      <w:pPr>
        <w:spacing w:after="0" w:line="240" w:lineRule="auto"/>
      </w:pPr>
      <w:r>
        <w:separator/>
      </w:r>
    </w:p>
  </w:endnote>
  <w:endnote w:type="continuationSeparator" w:id="0">
    <w:p w:rsidR="004D278C" w:rsidRDefault="004D278C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8C" w:rsidRDefault="004D278C" w:rsidP="00566E8D">
      <w:pPr>
        <w:spacing w:after="0" w:line="240" w:lineRule="auto"/>
      </w:pPr>
      <w:r>
        <w:separator/>
      </w:r>
    </w:p>
  </w:footnote>
  <w:footnote w:type="continuationSeparator" w:id="0">
    <w:p w:rsidR="004D278C" w:rsidRDefault="004D278C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9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18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276F7"/>
    <w:rsid w:val="00131E69"/>
    <w:rsid w:val="00151725"/>
    <w:rsid w:val="001535D1"/>
    <w:rsid w:val="00160524"/>
    <w:rsid w:val="00171B34"/>
    <w:rsid w:val="00175533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1594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78C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3C74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D1"/>
    <w:rsid w:val="006915C3"/>
    <w:rsid w:val="00691838"/>
    <w:rsid w:val="006A296B"/>
    <w:rsid w:val="006A539D"/>
    <w:rsid w:val="006B583B"/>
    <w:rsid w:val="006C7FB9"/>
    <w:rsid w:val="006D0613"/>
    <w:rsid w:val="006D69F0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08BF"/>
    <w:rsid w:val="008E5CB5"/>
    <w:rsid w:val="008E6C30"/>
    <w:rsid w:val="008F5C21"/>
    <w:rsid w:val="00905ECF"/>
    <w:rsid w:val="009105B5"/>
    <w:rsid w:val="009211E7"/>
    <w:rsid w:val="00921D76"/>
    <w:rsid w:val="009238CA"/>
    <w:rsid w:val="0094352A"/>
    <w:rsid w:val="00946DFD"/>
    <w:rsid w:val="00962DC8"/>
    <w:rsid w:val="009720CB"/>
    <w:rsid w:val="00972DBE"/>
    <w:rsid w:val="0097582D"/>
    <w:rsid w:val="009758A4"/>
    <w:rsid w:val="0098086B"/>
    <w:rsid w:val="00984D46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3138E"/>
    <w:rsid w:val="00A3518F"/>
    <w:rsid w:val="00A47DB4"/>
    <w:rsid w:val="00A52D58"/>
    <w:rsid w:val="00A84DDD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75FAC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26FC"/>
    <w:rsid w:val="00E468F8"/>
    <w:rsid w:val="00E51FE3"/>
    <w:rsid w:val="00E5232E"/>
    <w:rsid w:val="00E557CC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F1164"/>
    <w:rsid w:val="00EF248D"/>
    <w:rsid w:val="00EF608E"/>
    <w:rsid w:val="00F02521"/>
    <w:rsid w:val="00F178AD"/>
    <w:rsid w:val="00F232C8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lc/lc-50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yota.h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A349-FF49-446E-94D4-F07A18BF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2017-05-29T13:32:00Z</dcterms:created>
  <dcterms:modified xsi:type="dcterms:W3CDTF">2017-05-29T14:27:00Z</dcterms:modified>
</cp:coreProperties>
</file>