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82" w:rsidRDefault="00E27582" w:rsidP="00E27582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985422" w:rsidRPr="00985422" w:rsidRDefault="00985422" w:rsidP="0098542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A LEXUSBAN BÍZNAK A LEGJOBBAN AZ OROSZ AUTÓVÁSÁRLÓK</w:t>
      </w:r>
    </w:p>
    <w:p w:rsidR="00985422" w:rsidRPr="00A87FC4" w:rsidRDefault="00985422" w:rsidP="00985422">
      <w:pPr>
        <w:spacing w:line="360" w:lineRule="auto"/>
        <w:jc w:val="both"/>
        <w:rPr>
          <w:rFonts w:ascii="Arial" w:hAnsi="Arial" w:cs="Arial"/>
          <w:b/>
          <w:lang w:val="hu-HU"/>
        </w:rPr>
      </w:pPr>
      <w:r w:rsidRPr="00A87FC4">
        <w:rPr>
          <w:rFonts w:ascii="Arial" w:hAnsi="Arial" w:cs="Arial"/>
          <w:b/>
          <w:lang w:val="hu-HU"/>
        </w:rPr>
        <w:t xml:space="preserve">A Toyota luxus márkája, a világ vezető prémium hibrid autógyártójaként ismert Lexus rendkívül népszerű a világ egyik legdinamikusabban növekvő piacának számító Oroszországban, amihez a márka egyedülálló környezetbarát hibrid modellportfólióján és a modelljeiben bemutatkozó forradalmi technológiákon túl az is hozzájárul, hogy az orosz autóvásárlók a japán prémium márkában bíznak meg a legjobban. </w:t>
      </w:r>
      <w:r w:rsidRPr="00A87FC4">
        <w:rPr>
          <w:rFonts w:ascii="Arial" w:hAnsi="Arial" w:cs="Arial"/>
          <w:b/>
          <w:lang w:val="hu-HU"/>
        </w:rPr>
        <w:t>A</w:t>
      </w:r>
      <w:r w:rsidR="00A87A0F">
        <w:rPr>
          <w:rFonts w:ascii="Arial" w:hAnsi="Arial" w:cs="Arial"/>
          <w:b/>
          <w:lang w:val="hu-HU"/>
        </w:rPr>
        <w:t xml:space="preserve">z orosz piacon, ahol az ügyfelek kimagasló elvárásokat támasztanak a luxus márkákkal szemben, a </w:t>
      </w:r>
      <w:r w:rsidRPr="00A87FC4">
        <w:rPr>
          <w:rFonts w:ascii="Arial" w:hAnsi="Arial" w:cs="Arial"/>
          <w:b/>
          <w:lang w:val="hu-HU"/>
        </w:rPr>
        <w:t xml:space="preserve"> Lexus </w:t>
      </w:r>
      <w:bookmarkStart w:id="0" w:name="_GoBack"/>
      <w:bookmarkEnd w:id="0"/>
      <w:r w:rsidRPr="00A87FC4">
        <w:rPr>
          <w:rFonts w:ascii="Arial" w:hAnsi="Arial" w:cs="Arial"/>
          <w:b/>
          <w:lang w:val="hu-HU"/>
        </w:rPr>
        <w:t>immár zsinórban másodszor szerezte meg az első helyezést a “Vásárlói Bizalom” kategóriában az évente megrendezet</w:t>
      </w:r>
      <w:r w:rsidR="00A87FC4" w:rsidRPr="00A87FC4">
        <w:rPr>
          <w:rFonts w:ascii="Arial" w:hAnsi="Arial" w:cs="Arial"/>
          <w:b/>
          <w:lang w:val="hu-HU"/>
        </w:rPr>
        <w:t>t “ÉV AUTÓGYÁRTÓJA” szavazáson.</w:t>
      </w:r>
    </w:p>
    <w:p w:rsidR="00985422" w:rsidRPr="00F248C6" w:rsidRDefault="00985422" w:rsidP="00985422">
      <w:pPr>
        <w:spacing w:after="0"/>
        <w:ind w:right="39"/>
        <w:rPr>
          <w:rFonts w:ascii="Nobel-Regular" w:hAnsi="Nobel-Regular" w:cs="Nobel-Regular"/>
          <w:sz w:val="24"/>
          <w:lang w:val="hu-HU"/>
        </w:rPr>
      </w:pPr>
    </w:p>
    <w:p w:rsidR="00A87A0F" w:rsidRDefault="00985422" w:rsidP="00985422">
      <w:pPr>
        <w:spacing w:line="360" w:lineRule="auto"/>
        <w:jc w:val="both"/>
        <w:rPr>
          <w:rFonts w:ascii="Arial" w:hAnsi="Arial" w:cs="Arial"/>
          <w:lang w:val="hu-HU"/>
        </w:rPr>
      </w:pPr>
      <w:r w:rsidRPr="00985422">
        <w:rPr>
          <w:rFonts w:ascii="Arial" w:hAnsi="Arial" w:cs="Arial"/>
          <w:lang w:val="hu-HU"/>
        </w:rPr>
        <w:t xml:space="preserve">Amikor egy vásárló választása a </w:t>
      </w:r>
      <w:r>
        <w:rPr>
          <w:rFonts w:ascii="Arial" w:hAnsi="Arial" w:cs="Arial"/>
          <w:lang w:val="hu-HU"/>
        </w:rPr>
        <w:t>legendás megbízhat</w:t>
      </w:r>
      <w:r w:rsidR="00A87FC4">
        <w:rPr>
          <w:rFonts w:ascii="Arial" w:hAnsi="Arial" w:cs="Arial"/>
          <w:lang w:val="hu-HU"/>
        </w:rPr>
        <w:t xml:space="preserve">óságán </w:t>
      </w:r>
      <w:r>
        <w:rPr>
          <w:rFonts w:ascii="Arial" w:hAnsi="Arial" w:cs="Arial"/>
          <w:lang w:val="hu-HU"/>
        </w:rPr>
        <w:t>és alacs</w:t>
      </w:r>
      <w:r w:rsidR="00A87FC4">
        <w:rPr>
          <w:rFonts w:ascii="Arial" w:hAnsi="Arial" w:cs="Arial"/>
          <w:lang w:val="hu-HU"/>
        </w:rPr>
        <w:t xml:space="preserve">ony üzemben tartási költségein túl a </w:t>
      </w:r>
      <w:hyperlink r:id="rId8" w:history="1">
        <w:r w:rsidR="00A87FC4" w:rsidRPr="00A87A0F">
          <w:rPr>
            <w:rStyle w:val="Hyperlink"/>
            <w:rFonts w:ascii="Arial" w:hAnsi="Arial" w:cs="Arial"/>
            <w:lang w:val="hu-HU"/>
          </w:rPr>
          <w:t>környezetbarát hibrid modellportfóliójáról</w:t>
        </w:r>
      </w:hyperlink>
      <w:r w:rsidR="00A87FC4">
        <w:rPr>
          <w:rFonts w:ascii="Arial" w:hAnsi="Arial" w:cs="Arial"/>
          <w:lang w:val="hu-HU"/>
        </w:rPr>
        <w:t xml:space="preserve"> és autóinak a legmagasabb szintet képviselő prémium kidolgozottságáról</w:t>
      </w:r>
      <w:r>
        <w:rPr>
          <w:rFonts w:ascii="Arial" w:hAnsi="Arial" w:cs="Arial"/>
          <w:lang w:val="hu-HU"/>
        </w:rPr>
        <w:t xml:space="preserve"> ismert </w:t>
      </w:r>
      <w:hyperlink r:id="rId9" w:history="1">
        <w:proofErr w:type="spellStart"/>
        <w:r w:rsidRPr="00A87A0F">
          <w:rPr>
            <w:rStyle w:val="Hyperlink"/>
            <w:rFonts w:ascii="Arial" w:hAnsi="Arial" w:cs="Arial"/>
            <w:lang w:val="hu-HU"/>
          </w:rPr>
          <w:t>Lexusra</w:t>
        </w:r>
        <w:proofErr w:type="spellEnd"/>
      </w:hyperlink>
      <w:r w:rsidRPr="00985422">
        <w:rPr>
          <w:rFonts w:ascii="Arial" w:hAnsi="Arial" w:cs="Arial"/>
          <w:lang w:val="hu-HU"/>
        </w:rPr>
        <w:t xml:space="preserve"> esik, teljes biztonsággal számíthat a hibátlan ügyfélszolgálatra és a </w:t>
      </w:r>
      <w:proofErr w:type="spellStart"/>
      <w:r w:rsidRPr="00985422">
        <w:rPr>
          <w:rFonts w:ascii="Arial" w:hAnsi="Arial" w:cs="Arial"/>
          <w:lang w:val="hu-HU"/>
        </w:rPr>
        <w:t>kategóriaelső</w:t>
      </w:r>
      <w:proofErr w:type="spellEnd"/>
      <w:r w:rsidRPr="00985422">
        <w:rPr>
          <w:rFonts w:ascii="Arial" w:hAnsi="Arial" w:cs="Arial"/>
          <w:lang w:val="hu-HU"/>
        </w:rPr>
        <w:t xml:space="preserve"> birtoklási élményre. A Lexus ragaszkodik ehhez, ami má</w:t>
      </w:r>
      <w:r w:rsidR="00A87FC4">
        <w:rPr>
          <w:rFonts w:ascii="Arial" w:hAnsi="Arial" w:cs="Arial"/>
          <w:lang w:val="hu-HU"/>
        </w:rPr>
        <w:t xml:space="preserve">r többször is bebizonyosodott, és ezt a vásárlók </w:t>
      </w:r>
      <w:r w:rsidR="00A87A0F">
        <w:rPr>
          <w:rFonts w:ascii="Arial" w:hAnsi="Arial" w:cs="Arial"/>
          <w:lang w:val="hu-HU"/>
        </w:rPr>
        <w:t xml:space="preserve">visszajelzései </w:t>
      </w:r>
      <w:r w:rsidR="00A87FC4">
        <w:rPr>
          <w:rFonts w:ascii="Arial" w:hAnsi="Arial" w:cs="Arial"/>
          <w:lang w:val="hu-HU"/>
        </w:rPr>
        <w:t>visszaigazolják.</w:t>
      </w:r>
      <w:r w:rsidR="00A87A0F">
        <w:rPr>
          <w:rFonts w:ascii="Arial" w:hAnsi="Arial" w:cs="Arial"/>
          <w:lang w:val="hu-HU"/>
        </w:rPr>
        <w:t xml:space="preserve"> </w:t>
      </w:r>
      <w:r w:rsidRPr="00985422">
        <w:rPr>
          <w:rFonts w:ascii="Arial" w:hAnsi="Arial" w:cs="Arial"/>
          <w:lang w:val="hu-HU"/>
        </w:rPr>
        <w:t xml:space="preserve">Ez a siker kétségtelenül annak köszönhető, hogy a </w:t>
      </w:r>
      <w:proofErr w:type="spellStart"/>
      <w:r w:rsidRPr="00985422">
        <w:rPr>
          <w:rFonts w:ascii="Arial" w:hAnsi="Arial" w:cs="Arial"/>
          <w:lang w:val="hu-HU"/>
        </w:rPr>
        <w:t>Lexus-modellek</w:t>
      </w:r>
      <w:proofErr w:type="spellEnd"/>
      <w:r w:rsidRPr="00985422">
        <w:rPr>
          <w:rFonts w:ascii="Arial" w:hAnsi="Arial" w:cs="Arial"/>
          <w:lang w:val="hu-HU"/>
        </w:rPr>
        <w:t xml:space="preserve"> kimagasló minőségéhez olyan ügyfélközpontú szemlélet társul, ami a tradicionális japán vendégszeretet, az “</w:t>
      </w:r>
      <w:proofErr w:type="spellStart"/>
      <w:r w:rsidRPr="00985422">
        <w:rPr>
          <w:rFonts w:ascii="Arial" w:hAnsi="Arial" w:cs="Arial"/>
          <w:lang w:val="hu-HU"/>
        </w:rPr>
        <w:t>Omotenashi</w:t>
      </w:r>
      <w:proofErr w:type="spellEnd"/>
      <w:r w:rsidRPr="00985422">
        <w:rPr>
          <w:rFonts w:ascii="Arial" w:hAnsi="Arial" w:cs="Arial"/>
          <w:lang w:val="hu-HU"/>
        </w:rPr>
        <w:t xml:space="preserve">” szellemiségében gyökerezik. Az </w:t>
      </w:r>
      <w:proofErr w:type="spellStart"/>
      <w:r w:rsidRPr="00985422">
        <w:rPr>
          <w:rFonts w:ascii="Arial" w:hAnsi="Arial" w:cs="Arial"/>
          <w:lang w:val="hu-HU"/>
        </w:rPr>
        <w:t>Omotenashi</w:t>
      </w:r>
      <w:proofErr w:type="spellEnd"/>
      <w:r w:rsidRPr="00985422">
        <w:rPr>
          <w:rFonts w:ascii="Arial" w:hAnsi="Arial" w:cs="Arial"/>
          <w:lang w:val="hu-HU"/>
        </w:rPr>
        <w:t xml:space="preserve"> egy filozófia, amely alapjaiban határozza meg a Lexus munkatársainak gondolkodását: a kereskedők úgy kezelik a vásárlókat, mintha saját otthonukban látnák őket vendégül.</w:t>
      </w:r>
    </w:p>
    <w:p w:rsidR="00985422" w:rsidRPr="00985422" w:rsidRDefault="00985422" w:rsidP="00985422">
      <w:pPr>
        <w:spacing w:line="360" w:lineRule="auto"/>
        <w:jc w:val="both"/>
        <w:rPr>
          <w:rFonts w:ascii="Arial" w:hAnsi="Arial" w:cs="Arial"/>
          <w:lang w:val="hu-HU"/>
        </w:rPr>
      </w:pPr>
      <w:r w:rsidRPr="00985422">
        <w:rPr>
          <w:rFonts w:ascii="Arial" w:hAnsi="Arial" w:cs="Arial"/>
          <w:lang w:val="hu-HU"/>
        </w:rPr>
        <w:t>A Lexus Oroszország rengeteg személyre szabott, kényelmes és költséghatékony szolgáltatást</w:t>
      </w:r>
      <w:r w:rsidR="00A87A0F">
        <w:rPr>
          <w:rFonts w:ascii="Arial" w:hAnsi="Arial" w:cs="Arial"/>
          <w:lang w:val="hu-HU"/>
        </w:rPr>
        <w:t xml:space="preserve"> és programot kínál ügyfeleinek:</w:t>
      </w:r>
      <w:r w:rsidRPr="00985422">
        <w:rPr>
          <w:rFonts w:ascii="Arial" w:hAnsi="Arial" w:cs="Arial"/>
          <w:lang w:val="hu-HU"/>
        </w:rPr>
        <w:t xml:space="preserve"> ilyen például a használt autók online átvizsgálása, az online időpont-foglalás az időszakos karbantartásra vagy a tesztvezetésre (ugyancsak online útvonal-választással), illetve a “Segítség az Úton” program.</w:t>
      </w:r>
      <w:r w:rsidR="00A87A0F">
        <w:rPr>
          <w:rFonts w:ascii="Arial" w:hAnsi="Arial" w:cs="Arial"/>
          <w:lang w:val="hu-HU"/>
        </w:rPr>
        <w:t xml:space="preserve"> Mindez nyilvánvalóan nagyban hozzájárult ahhoz, hogy az orosz autóvásárlók immáron egymást követően másodszor válasszák elsőnek a </w:t>
      </w:r>
      <w:r w:rsidR="00A87A0F" w:rsidRPr="00A87A0F">
        <w:rPr>
          <w:rFonts w:ascii="Arial" w:hAnsi="Arial" w:cs="Arial"/>
          <w:lang w:val="hu-HU"/>
        </w:rPr>
        <w:t xml:space="preserve">Lexust </w:t>
      </w:r>
      <w:r w:rsidR="00A87A0F" w:rsidRPr="00A87A0F">
        <w:rPr>
          <w:rFonts w:ascii="Arial" w:hAnsi="Arial" w:cs="Arial"/>
          <w:lang w:val="hu-HU"/>
        </w:rPr>
        <w:t>a “Vásárlói Bizalom” kategóriában az</w:t>
      </w:r>
      <w:r w:rsidR="00A87A0F" w:rsidRPr="00A87A0F">
        <w:rPr>
          <w:rFonts w:ascii="Arial" w:hAnsi="Arial" w:cs="Arial"/>
          <w:lang w:val="hu-HU"/>
        </w:rPr>
        <w:t xml:space="preserve"> </w:t>
      </w:r>
      <w:r w:rsidR="00A87A0F" w:rsidRPr="00A87A0F">
        <w:rPr>
          <w:rFonts w:ascii="Arial" w:hAnsi="Arial" w:cs="Arial"/>
          <w:lang w:val="hu-HU"/>
        </w:rPr>
        <w:t>AUTOSTAT” piacelemző cég</w:t>
      </w:r>
      <w:r w:rsidR="00A87A0F" w:rsidRPr="00A87A0F">
        <w:rPr>
          <w:rFonts w:ascii="Arial" w:hAnsi="Arial" w:cs="Arial"/>
          <w:lang w:val="hu-HU"/>
        </w:rPr>
        <w:t xml:space="preserve">, </w:t>
      </w:r>
      <w:proofErr w:type="gramStart"/>
      <w:r w:rsidR="00A87A0F" w:rsidRPr="00A87A0F">
        <w:rPr>
          <w:rFonts w:ascii="Arial" w:hAnsi="Arial" w:cs="Arial"/>
          <w:lang w:val="hu-HU"/>
        </w:rPr>
        <w:t>a</w:t>
      </w:r>
      <w:proofErr w:type="gramEnd"/>
      <w:r w:rsidR="00A87A0F" w:rsidRPr="00A87A0F">
        <w:rPr>
          <w:rFonts w:ascii="Arial" w:hAnsi="Arial" w:cs="Arial"/>
          <w:lang w:val="hu-HU"/>
        </w:rPr>
        <w:t xml:space="preserve"> </w:t>
      </w:r>
      <w:proofErr w:type="spellStart"/>
      <w:r w:rsidR="00A87A0F" w:rsidRPr="00A87A0F">
        <w:rPr>
          <w:rFonts w:ascii="Arial" w:hAnsi="Arial" w:cs="Arial"/>
          <w:lang w:val="hu-HU"/>
        </w:rPr>
        <w:t>AutoMarketolog.ru</w:t>
      </w:r>
      <w:proofErr w:type="spellEnd"/>
      <w:r w:rsidR="00A87A0F" w:rsidRPr="00A87A0F">
        <w:rPr>
          <w:rFonts w:ascii="Arial" w:hAnsi="Arial" w:cs="Arial"/>
          <w:lang w:val="hu-HU"/>
        </w:rPr>
        <w:t xml:space="preserve"> internetes portál </w:t>
      </w:r>
      <w:r w:rsidR="00A87A0F" w:rsidRPr="00A87A0F">
        <w:rPr>
          <w:rFonts w:ascii="Arial" w:hAnsi="Arial" w:cs="Arial"/>
          <w:lang w:val="hu-HU"/>
        </w:rPr>
        <w:t>és az</w:t>
      </w:r>
      <w:r w:rsidR="00A87A0F" w:rsidRPr="00A87A0F">
        <w:rPr>
          <w:rFonts w:ascii="Arial" w:hAnsi="Arial" w:cs="Arial"/>
          <w:lang w:val="hu-HU"/>
        </w:rPr>
        <w:t xml:space="preserve"> “</w:t>
      </w:r>
      <w:proofErr w:type="spellStart"/>
      <w:r w:rsidR="00A87A0F" w:rsidRPr="00A87A0F">
        <w:rPr>
          <w:rFonts w:ascii="Arial" w:hAnsi="Arial" w:cs="Arial"/>
          <w:lang w:val="hu-HU"/>
        </w:rPr>
        <w:t>Avito</w:t>
      </w:r>
      <w:proofErr w:type="spellEnd"/>
      <w:r w:rsidR="00A87A0F" w:rsidRPr="00A87A0F">
        <w:rPr>
          <w:rFonts w:ascii="Arial" w:hAnsi="Arial" w:cs="Arial"/>
          <w:lang w:val="hu-HU"/>
        </w:rPr>
        <w:t xml:space="preserve"> </w:t>
      </w:r>
      <w:proofErr w:type="spellStart"/>
      <w:r w:rsidR="00A87A0F" w:rsidRPr="00A87A0F">
        <w:rPr>
          <w:rFonts w:ascii="Arial" w:hAnsi="Arial" w:cs="Arial"/>
          <w:lang w:val="hu-HU"/>
        </w:rPr>
        <w:t>Auto</w:t>
      </w:r>
      <w:proofErr w:type="spellEnd"/>
      <w:r w:rsidR="00A87A0F" w:rsidRPr="00A87A0F">
        <w:rPr>
          <w:rFonts w:ascii="Arial" w:hAnsi="Arial" w:cs="Arial"/>
          <w:lang w:val="hu-HU"/>
        </w:rPr>
        <w:t xml:space="preserve">” </w:t>
      </w:r>
      <w:r w:rsidR="00A87A0F" w:rsidRPr="00A87A0F">
        <w:rPr>
          <w:rFonts w:ascii="Arial" w:hAnsi="Arial" w:cs="Arial"/>
          <w:lang w:val="hu-HU"/>
        </w:rPr>
        <w:t xml:space="preserve">által </w:t>
      </w:r>
      <w:r w:rsidR="00A87A0F" w:rsidRPr="00A87A0F">
        <w:rPr>
          <w:rFonts w:ascii="Arial" w:hAnsi="Arial" w:cs="Arial"/>
          <w:lang w:val="hu-HU"/>
        </w:rPr>
        <w:t>évente megrendezett “ÉV AUTÓGYÁRTÓJA” szavazáson.</w:t>
      </w:r>
    </w:p>
    <w:p w:rsidR="00985422" w:rsidRPr="00A87A0F" w:rsidRDefault="00985422" w:rsidP="00985422">
      <w:pPr>
        <w:spacing w:line="360" w:lineRule="auto"/>
        <w:jc w:val="both"/>
        <w:rPr>
          <w:rFonts w:ascii="Arial" w:hAnsi="Arial" w:cs="Arial"/>
          <w:i/>
          <w:lang w:val="hu-HU"/>
        </w:rPr>
      </w:pPr>
      <w:r w:rsidRPr="00985422">
        <w:rPr>
          <w:rFonts w:ascii="Arial" w:hAnsi="Arial" w:cs="Arial"/>
          <w:lang w:val="hu-HU"/>
        </w:rPr>
        <w:t xml:space="preserve">John Thomson, a Lexus Oroszország értékesítésért, marketingért, </w:t>
      </w:r>
      <w:proofErr w:type="spellStart"/>
      <w:r w:rsidRPr="00985422">
        <w:rPr>
          <w:rFonts w:ascii="Arial" w:hAnsi="Arial" w:cs="Arial"/>
          <w:lang w:val="hu-HU"/>
        </w:rPr>
        <w:t>aftersales-tevékenységekért</w:t>
      </w:r>
      <w:proofErr w:type="spellEnd"/>
      <w:r w:rsidRPr="00985422">
        <w:rPr>
          <w:rFonts w:ascii="Arial" w:hAnsi="Arial" w:cs="Arial"/>
          <w:lang w:val="hu-HU"/>
        </w:rPr>
        <w:t xml:space="preserve"> és márkaépítésért felelős ügyvezető igazgatója így értékelte az idei győzelmet: </w:t>
      </w:r>
      <w:r w:rsidRPr="00A87A0F">
        <w:rPr>
          <w:rFonts w:ascii="Arial" w:hAnsi="Arial" w:cs="Arial"/>
          <w:i/>
          <w:lang w:val="hu-HU"/>
        </w:rPr>
        <w:t xml:space="preserve">“Hatalmas </w:t>
      </w:r>
      <w:r w:rsidRPr="00A87A0F">
        <w:rPr>
          <w:rFonts w:ascii="Arial" w:hAnsi="Arial" w:cs="Arial"/>
          <w:i/>
          <w:lang w:val="hu-HU"/>
        </w:rPr>
        <w:lastRenderedPageBreak/>
        <w:t>megtiszteltetés számunkra, hogy sikerült elnyernünk az orosz vásárlók bizalmát. Büszkék vagyunk rá, hogy a Lexus márka kapta ez a fontos díjat. Szeretnék köszönetet mondani vásárlóinknak és márkakereskedőinknek a hűségükért. Továbbra is azon fogunk dolgozni, hogy lenyűgöző élményt nyújthassunk, hogy túlszárnyaljuk az elvárásokat, és hogy hibátlanul kielégítsük orosz vásárlóink igényeit.”</w:t>
      </w:r>
    </w:p>
    <w:p w:rsidR="00371587" w:rsidRDefault="00371587" w:rsidP="0037158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sz w:val="20"/>
          <w:szCs w:val="20"/>
          <w:lang w:val="hu-HU"/>
        </w:rPr>
      </w:pPr>
    </w:p>
    <w:p w:rsidR="0094352A" w:rsidRPr="00C4082B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C4082B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C4082B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695" w:rsidRDefault="00A11695" w:rsidP="00566E8D">
      <w:pPr>
        <w:spacing w:after="0" w:line="240" w:lineRule="auto"/>
      </w:pPr>
      <w:r>
        <w:separator/>
      </w:r>
    </w:p>
  </w:endnote>
  <w:endnote w:type="continuationSeparator" w:id="0">
    <w:p w:rsidR="00A11695" w:rsidRDefault="00A11695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bel-Regular">
    <w:altName w:val="Times New Roman"/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695" w:rsidRDefault="00A11695" w:rsidP="00566E8D">
      <w:pPr>
        <w:spacing w:after="0" w:line="240" w:lineRule="auto"/>
      </w:pPr>
      <w:r>
        <w:separator/>
      </w:r>
    </w:p>
  </w:footnote>
  <w:footnote w:type="continuationSeparator" w:id="0">
    <w:p w:rsidR="00A11695" w:rsidRDefault="00A11695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13"/>
  </w:num>
  <w:num w:numId="16">
    <w:abstractNumId w:val="5"/>
  </w:num>
  <w:num w:numId="17">
    <w:abstractNumId w:val="0"/>
  </w:num>
  <w:num w:numId="18">
    <w:abstractNumId w:val="18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672E1"/>
    <w:rsid w:val="00171B34"/>
    <w:rsid w:val="00175533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32103"/>
    <w:rsid w:val="00232739"/>
    <w:rsid w:val="00233B85"/>
    <w:rsid w:val="00240B5E"/>
    <w:rsid w:val="00241587"/>
    <w:rsid w:val="002462F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E2D82"/>
    <w:rsid w:val="002F42D6"/>
    <w:rsid w:val="002F5361"/>
    <w:rsid w:val="00304484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D1"/>
    <w:rsid w:val="006915C3"/>
    <w:rsid w:val="00691838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105B5"/>
    <w:rsid w:val="009211E7"/>
    <w:rsid w:val="009238CA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D4C3D"/>
    <w:rsid w:val="00BD5DD8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60A41"/>
    <w:rsid w:val="00E67A09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F1164"/>
    <w:rsid w:val="00EF248D"/>
    <w:rsid w:val="00EF608E"/>
    <w:rsid w:val="00F02521"/>
    <w:rsid w:val="00F178AD"/>
    <w:rsid w:val="00F232C8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hybrid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B132-CFA4-4FD2-8C62-72DD99CF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3</cp:revision>
  <dcterms:created xsi:type="dcterms:W3CDTF">2017-06-02T08:53:00Z</dcterms:created>
  <dcterms:modified xsi:type="dcterms:W3CDTF">2017-06-02T09:09:00Z</dcterms:modified>
</cp:coreProperties>
</file>