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7" w:rsidRPr="003D5C14" w:rsidRDefault="004A5097" w:rsidP="004A509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6E4D21" w:rsidRPr="003D5C14" w:rsidRDefault="006E4D21" w:rsidP="006E4D21">
      <w:pPr>
        <w:spacing w:line="360" w:lineRule="auto"/>
        <w:jc w:val="center"/>
        <w:rPr>
          <w:rFonts w:ascii="Arial" w:hAnsi="Arial" w:cs="Arial"/>
          <w:b/>
          <w:caps/>
          <w:lang w:val="hu-HU"/>
        </w:rPr>
      </w:pPr>
      <w:r w:rsidRPr="003D5C14">
        <w:rPr>
          <w:rFonts w:ascii="Arial" w:hAnsi="Arial" w:cs="Arial"/>
          <w:b/>
          <w:caps/>
          <w:lang w:val="hu-HU"/>
        </w:rPr>
        <w:t>LF</w:t>
      </w:r>
      <w:r w:rsidRPr="003D5C14">
        <w:rPr>
          <w:rFonts w:ascii="Arial" w:hAnsi="Arial" w:cs="Arial"/>
          <w:b/>
          <w:caps/>
          <w:lang w:val="hu-HU"/>
        </w:rPr>
        <w:noBreakHyphen/>
        <w:t xml:space="preserve">1 Limitless tanulmány: a </w:t>
      </w:r>
      <w:r w:rsidR="003D5C14">
        <w:rPr>
          <w:rFonts w:ascii="Arial" w:hAnsi="Arial" w:cs="Arial"/>
          <w:b/>
          <w:caps/>
          <w:lang w:val="hu-HU"/>
        </w:rPr>
        <w:t>JÖVŐ LEXUSA</w:t>
      </w:r>
    </w:p>
    <w:p w:rsid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Ahogy az izzó vas kifinomult japán kardpengévé alakul a kovács pörölycsapásai alatt, úgy formázzák meg a </w:t>
      </w:r>
      <w:proofErr w:type="spellStart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LF-1 </w:t>
      </w:r>
      <w:proofErr w:type="spellStart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tanulmányautó vonalai a márka jövőbeli luxus </w:t>
      </w:r>
      <w:proofErr w:type="spellStart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>crossover</w:t>
      </w:r>
      <w:proofErr w:type="spellEnd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zászlóshajójának lehetséges körvonalait. A </w:t>
      </w:r>
      <w:hyperlink r:id="rId8" w:anchor="ct-hero" w:history="1">
        <w:r w:rsidR="003D5C14" w:rsidRPr="003D5C1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öntöltő hibrid elektromos modelljeiről</w:t>
        </w:r>
      </w:hyperlink>
      <w:r w:rsidR="003D5C14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ismert, és a világ vezető prémium hibrid gyártójának számító </w:t>
      </w:r>
      <w:hyperlink r:id="rId9" w:history="1">
        <w:proofErr w:type="spellStart"/>
        <w:r w:rsidRPr="003D5C1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</w:t>
        </w:r>
        <w:proofErr w:type="spellEnd"/>
      </w:hyperlink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két évtizeddel ezelőtt teremtette meg a luxus </w:t>
      </w:r>
      <w:proofErr w:type="spellStart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>crossoverek</w:t>
      </w:r>
      <w:proofErr w:type="spellEnd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szegmensét, amikor Detroitban bemutatta az RX 300 modellt. Bár az autónak azóta közel 50 vetélytársa is megjelent a piacon, az </w:t>
      </w:r>
      <w:hyperlink r:id="rId10" w:anchor="hero" w:history="1">
        <w:r w:rsidRPr="003D5C14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RX</w:t>
        </w:r>
      </w:hyperlink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továbbra is a világ legkeresettebb luxus </w:t>
      </w:r>
      <w:proofErr w:type="spellStart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>crossovere</w:t>
      </w:r>
      <w:proofErr w:type="spellEnd"/>
      <w:r w:rsidRPr="006E4D21">
        <w:rPr>
          <w:rFonts w:ascii="Arial" w:eastAsiaTheme="minorHAnsi" w:hAnsi="Arial" w:cs="Arial"/>
          <w:b/>
          <w:sz w:val="22"/>
          <w:szCs w:val="22"/>
          <w:lang w:val="hu-HU"/>
        </w:rPr>
        <w:t xml:space="preserve"> maradt.</w:t>
      </w: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környezetbarát japán luxusautó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márka 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>Detroit után a 2018-as Genfi Autószalonon is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reflektorfénybe 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állította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11" w:history="1">
        <w:proofErr w:type="spellStart"/>
        <w:r w:rsidRPr="003D5C1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  <w:r w:rsidRPr="003D5C1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</w:t>
        </w:r>
        <w:r w:rsidRPr="003D5C1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LF-1 </w:t>
        </w:r>
        <w:proofErr w:type="spellStart"/>
        <w:r w:rsidR="003D5C14" w:rsidRPr="003D5C1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Limitless</w:t>
        </w:r>
        <w:proofErr w:type="spellEnd"/>
        <w:r w:rsidR="003D5C14" w:rsidRPr="003D5C1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tanulmányautót</w:t>
        </w:r>
      </w:hyperlink>
      <w:r w:rsidR="003D5C14">
        <w:rPr>
          <w:rFonts w:ascii="Arial" w:eastAsiaTheme="minorHAnsi" w:hAnsi="Arial" w:cs="Arial"/>
          <w:sz w:val="22"/>
          <w:szCs w:val="22"/>
          <w:lang w:val="hu-HU"/>
        </w:rPr>
        <w:t>, amelynek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megjelenésével megszületett a luxusautó egy új fajtája: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zászlóshajó. A nagy teljesítményt hibátlan fényűzéssel ötvöző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LF-1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a technológia, az innováció és a legfrissebb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>-dizájnmegoldások valóságos tárháza.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, vagyis határtalan – és ez a tanulmány valóban határtalan lehetőségeket kínál vásárlóink sokféle életstílusának tökéletes kiszolgálására. Ehhez hasonlóan a hajtásláncok terén </w:t>
      </w:r>
      <w:proofErr w:type="gramStart"/>
      <w:r w:rsidRPr="006E4D21">
        <w:rPr>
          <w:rFonts w:ascii="Arial" w:eastAsiaTheme="minorHAnsi" w:hAnsi="Arial" w:cs="Arial"/>
          <w:sz w:val="22"/>
          <w:szCs w:val="22"/>
          <w:lang w:val="hu-HU"/>
        </w:rPr>
        <w:t>is</w:t>
      </w:r>
      <w:proofErr w:type="gram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határtalanok a lehetőségek, hiszen az LF-1 ugyanúgy működhet üzemanyagcellával, hibrid és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plug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-in hibrid rendszerrel, benzinmotorral, sőt akár tisztán elektromos hajtással is. 2025 körül már minden egyes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modellhez rendelhető lesz elektromos hajtás, vagy legalábbis elektromos hajtással kiegészített opció.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Az LF-1 innovatív szellemiségét a kaliforniai CALTY Dizájn Kutatóintézet öntötte formába. Az autó letisztultan elegáns dizájnját egy megolvasztott japán kard,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katana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vonalai ihlették. Ez a fajta dizájn érzékletesen adja vissza olvadt fém organikus körvonalait, amit a kardpenge határozott körvonalai határolnak. A sima, már-már cseppfolyós felület szinte észrevétlenül vált át a tömör, vésett formákba, meghatározva az LF-1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egyszerre lágy és agresszív dizájnját.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="003D5C14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LF-1 </w:t>
      </w:r>
      <w:proofErr w:type="spellStart"/>
      <w:r w:rsidR="003D5C14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koncepcióautóról az alábbi linken tekinthető meg videó: </w:t>
      </w:r>
      <w:hyperlink r:id="rId12" w:history="1">
        <w:r w:rsidR="003D5C14" w:rsidRPr="00886E01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https://www.youtube.com/watch?v=PQ5FIuyBpKQ</w:t>
        </w:r>
      </w:hyperlink>
    </w:p>
    <w:p w:rsidR="003D5C14" w:rsidRPr="006E4D21" w:rsidRDefault="003D5C14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“Így képzeltük el egy egészen újszerű zászlóshajó megjelenését, ami napjaink csúcslimuzinjainak teljesítményét és luxusát megőrizve kínál</w:t>
      </w:r>
      <w:r w:rsid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ja egy </w:t>
      </w:r>
      <w:proofErr w:type="spellStart"/>
      <w:r w:rsidR="003D5C14">
        <w:rPr>
          <w:rFonts w:ascii="Arial" w:eastAsiaTheme="minorHAnsi" w:hAnsi="Arial" w:cs="Arial"/>
          <w:i/>
          <w:sz w:val="22"/>
          <w:szCs w:val="22"/>
          <w:lang w:val="hu-HU"/>
        </w:rPr>
        <w:t>crossover</w:t>
      </w:r>
      <w:proofErr w:type="spellEnd"/>
      <w:r w:rsid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 minden értékét.</w:t>
      </w: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>- magyarázz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>a el Kevin Hunter, a CALTY Dizájn Kutatóintézet elnöke. “</w:t>
      </w: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Az LF-1 </w:t>
      </w:r>
      <w:proofErr w:type="spellStart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Limitless</w:t>
      </w:r>
      <w:proofErr w:type="spellEnd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 tanulmány képzeletgazdag </w:t>
      </w: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technológiát hordoz, ami a vezető és az utasok élményének gazdagításával teremt erőteljes érzelmi kötődést ember és gép között.”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3D5C14" w:rsidRPr="006E4D21" w:rsidRDefault="003D5C14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Mindez a helyes arányokkal kezdődik.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LF-1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hibátlan arányai atlétikus oldalnézetet teremtenek, így a jármű nem kombinak, sokkal inkább klasszikus grand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touringnak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tűnik. A kabin mélyen ül a négykerékhajtású padlólemezen, és az erősen domborított sárvédők alatt agresszív, 22 colos kerekek láthatók, hatásosan hangsúlyozva az LF-1 erőteljes kiállását. Az alacsony tetővonal és az emelt hasmagasság még egyértelműbbé teszi, hogy ez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zászlóshajó egyszerre erős és praktikus.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Az összes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-modellhez hasonlóan az LF-1 esetében is a dizájn központi elemének számít az orsó formájú hűtőrács, amit a tanulmány készítői most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továbbgondoltak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, és úgy alakítottak ki, mintha az autó hátulján látható </w:t>
      </w:r>
      <w:proofErr w:type="gramStart"/>
      <w:r w:rsidRPr="006E4D21">
        <w:rPr>
          <w:rFonts w:ascii="Arial" w:eastAsiaTheme="minorHAnsi" w:hAnsi="Arial" w:cs="Arial"/>
          <w:sz w:val="22"/>
          <w:szCs w:val="22"/>
          <w:lang w:val="hu-HU"/>
        </w:rPr>
        <w:t>orsó forma</w:t>
      </w:r>
      <w:proofErr w:type="gram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nyúlna előre az autó elejére. Maga a hűtőrács erősen háromdimenziós hatást kelt, és a CALTY által kifejlesztett színekben pompázik. A szemlélőnek úgy tűnhet, mintha a középen elhelyezett emblémából mágneses hullámok áradnának, fémport rendezve izgalmas formákba. Nincs krómozás, helyette LED-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ek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világítanak a hűtőrács körül, üdvözlő fényként ragyogva fel, amikor a tulajdonos az autóhoz lép.</w:t>
      </w:r>
    </w:p>
    <w:p w:rsidR="003D5C14" w:rsidRPr="003D5C14" w:rsidRDefault="003D5C14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“Az RX-</w:t>
      </w:r>
      <w:proofErr w:type="spellStart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hez</w:t>
      </w:r>
      <w:proofErr w:type="spellEnd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 hasonló </w:t>
      </w:r>
      <w:proofErr w:type="spellStart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 xml:space="preserve">-modellek révén a luxus SUV-kategória világszere népszerűvé vált. Ez az új </w:t>
      </w:r>
      <w:proofErr w:type="spellStart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crossover</w:t>
      </w:r>
      <w:proofErr w:type="spellEnd"/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-tanulmány egy olyan jövőt villant fel, amelyben az autók menetdinamikájához és sokoldalúságához sokkal izgalmasabb, érzelemdúsabb dizájn társul, amivel reményeink szerint messze túlszárnya</w:t>
      </w:r>
      <w:r w:rsidR="003D5C14">
        <w:rPr>
          <w:rFonts w:ascii="Arial" w:eastAsiaTheme="minorHAnsi" w:hAnsi="Arial" w:cs="Arial"/>
          <w:i/>
          <w:sz w:val="22"/>
          <w:szCs w:val="22"/>
          <w:lang w:val="hu-HU"/>
        </w:rPr>
        <w:t>lhatjuk a jelenlegi elvárásokat.</w:t>
      </w:r>
      <w:r w:rsidRPr="003D5C14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>– teszi hozzá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Yoshihiro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Sawa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International elnöke.</w:t>
      </w:r>
    </w:p>
    <w:p w:rsidR="003D5C14" w:rsidRPr="006E4D21" w:rsidRDefault="003D5C14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Oldalnézetből jól látható, hogy az LF-1 karaktervonala egyetlen lendülettel áramlik végig az autó orrától a végéig, a motorházból kiemelkedő első sárvédőtől kezdve a D-oszlop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tövéig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>. Ez a vonal erős kontrasztot alkot az alatta húzódó bonyolult felülettel, ahol a széles és erőteljes első sárvédő szinte egybefolyik a sima, mélyen homorított első ajtóval. Innen kezdve a karosszéria lassan újra kiszélesedik, egészen a hátsó kerékjáratig, amitől az LF-1 ugyanolyan kólásüveg-formát kap, mint a klasszikus izomautók.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Az osztott hátsó tetőlégterelő szinte mágnesként vonzza a tekintetet, bár az autó hátsó részének szinte minden centiméterén akad egy-egy érdekes ív vagy részletmegoldás. Az autó sarkait díszítő, gyönyörűen megformált nyílásokat akár kipufogóvégződésnek is nézhetnénk, bár valójában a hátsó kerékjáratokban felgyűlő levegő kivezetésére szolgálnak. A hátsó kerekek fölött kialakított széles vállidomon támaszkodik meg a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lastRenderedPageBreak/>
        <w:t>hosszan elnyúló hátsó lámpatest, amelyek fölött nagyméretű ablakok nyúlnak be a hátsó ülések mögé, remek kilátást kínálva az utasok számára.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 CALTY arra törekedett, hogy az autó minden utasa teljes kényelemben utazhasson. Az LF-1 egyik legfontosabb jellemzője az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, vagyis a hagyományos japán vendégszeretet, így az utastér kifejezetten hívogató és barátságos hangulatú.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cockpitet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úgy tervezték meg, hogy a vezető a lehető legjobban összpontosíthasson feladatára, ezért felszámolták a figyelmet elterelő analóg kapcsolókat és gombokat, és mozgásra aktiválódó kezelőszerveket alkalmaztak, sőt a vezető előtti kijelzőt is kifejezetten minimalista stílusúra formálták. Az első utasok sokkal nyitottabb térben ülnek, ahol sokkal kevesebb a kezelőszerv, és a széles műszerfal is alig akadályozza a mozgásukat. Hátul ugyanolyan üléseket találunk, mint elöl; az itt utazókat tágas lábtér kényezteti, és külön kijelzőn kezelhetik a klímaberendezést és a fedélzeti szórakoztató rendszert.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>A kabin belső fémfelületeit metálfényezés díszíti, ami tökéletes összhangot teremt a külső fényezés rózsaarany-rézbarna árnyalatával, de a melegebb hatás kedvéért selyemfényű lakkréteget kapott. A műszeregység körül és a kormánykeréken egyedi díszítőelemek láthatók, és a kabinban mindenütt fémbetétek teremtenek kontrasztot a sötét Kakaóbab színű bőrkárpitozással és az ülések Fehér Sifon perforált bőrborításával.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 kabin hangulatának megformálásában a világítás is fontos szerepet kapott. A START gomb megnyomása után lenyűgöző </w:t>
      </w:r>
      <w:proofErr w:type="gramStart"/>
      <w:r w:rsidRPr="006E4D21">
        <w:rPr>
          <w:rFonts w:ascii="Arial" w:eastAsiaTheme="minorHAnsi" w:hAnsi="Arial" w:cs="Arial"/>
          <w:sz w:val="22"/>
          <w:szCs w:val="22"/>
          <w:lang w:val="hu-HU"/>
        </w:rPr>
        <w:t>fényjáték  fut</w:t>
      </w:r>
      <w:proofErr w:type="gram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le a belső világítás elemein – mindig attól függően, hogy az autós melyiket választotta ki a többféle vezetési üzemmód közül. Menet közben is szokatlan fényeffektek érvényesülnek, mert a fabetétek apró perforációin keresztül miniatűr LED-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ek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fénye szűrődik az utastérbe; ezek változtatható színe hatásosan egészíti ki a sokkal direktebb mennyezeti világítást.</w:t>
      </w:r>
      <w:bookmarkStart w:id="0" w:name="_Hlk501468285"/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>Az LF-1 luxushangulatát technológiai megoldások is fokozzák. Az egész a Sofőr üzemmóddal kezdődik, amivel a vezető kézhasználat nélkül kormányozhat, fékezhet, gyorsíthat, kezelheti a világítást és a jelzéseket. A vezetési élmény javítása érdekében a hajtáslánc minden kezelőszerve és az üzemmódok kijelzője a kormánykeréken kapott helyet, hogy az autós mindvégig a forgalomra koncentrálhasson. Ennek eredményeképpen az autó kellemesen, gondtalanul és biztonságosabban vezethető.</w:t>
      </w:r>
      <w:bookmarkEnd w:id="0"/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A hagyományos rendszerekre épülő, de az időtényezővel is kiegészített navigációs rendszer immár négydimenziós. Ez a berendezés előre felméri a vezető és az utasok várható igényeit, így a menetidőbe nemcsak a forgalmi- és útviszonyokat számítja bele, hanem a tervezett utazás során várható megállásokat, például a tankolást, a pihenőket vagy az ebédet is, sőt még akár szállodai szobafoglalást is intézhetünk vele. A navigációs és utazási információk ugyanúgy megjelennek a műszerfali képernyőn, mint a hátsó üléssori kijelzőkön és az utasok vezeték nélkül csatlakoztatott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tabletjein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és okostelefonjain.</w:t>
      </w: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vezetőülésből könnyen elérhető érintésvezérlésű kezelőszervekkel egyszerűen kezelhető a 4D navigációs rendszer, akárcsak az autó kényelmi és szórakoztató berendezései. A bőrborítású középkonzolba épített érintőpad betűfelismerő funkciót is kínál, így könnyebben vihetők be a különféle adatok. A hátsó üléssor utasai a saját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középkonzoluk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érintésvezérlésű kapcsolóival állíthatják be a klímát és a szórakoztató rendszereket.</w:t>
      </w:r>
      <w:r w:rsidR="003D5C1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bookmarkStart w:id="1" w:name="_GoBack"/>
      <w:bookmarkEnd w:id="1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Innovatív technológiájával és magával ragadó stílusával a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LF-1 </w:t>
      </w:r>
      <w:proofErr w:type="spellStart"/>
      <w:r w:rsidRPr="006E4D21">
        <w:rPr>
          <w:rFonts w:ascii="Arial" w:eastAsiaTheme="minorHAnsi" w:hAnsi="Arial" w:cs="Arial"/>
          <w:sz w:val="22"/>
          <w:szCs w:val="22"/>
          <w:lang w:val="hu-HU"/>
        </w:rPr>
        <w:t>Limitless</w:t>
      </w:r>
      <w:proofErr w:type="spellEnd"/>
      <w:r w:rsidRPr="006E4D21">
        <w:rPr>
          <w:rFonts w:ascii="Arial" w:eastAsiaTheme="minorHAnsi" w:hAnsi="Arial" w:cs="Arial"/>
          <w:sz w:val="22"/>
          <w:szCs w:val="22"/>
          <w:lang w:val="hu-HU"/>
        </w:rPr>
        <w:t xml:space="preserve"> tanulmányautó jól példázza mindazokat a lehetőségeket, amelyekre a holnap luxusfogyasztói számíthatnak.</w:t>
      </w: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E4D21">
        <w:rPr>
          <w:rFonts w:ascii="Arial" w:eastAsiaTheme="minorHAnsi" w:hAnsi="Arial" w:cs="Arial"/>
          <w:sz w:val="22"/>
          <w:szCs w:val="22"/>
          <w:lang w:val="hu-HU"/>
        </w:rPr>
        <w:t>Műszaki adatok</w:t>
      </w:r>
    </w:p>
    <w:p w:rsidR="006E4D21" w:rsidRPr="006E4D21" w:rsidRDefault="006E4D21" w:rsidP="006E4D2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4D21" w:rsidRPr="006E4D21" w:rsidTr="003B0C80">
        <w:trPr>
          <w:cantSplit/>
        </w:trPr>
        <w:tc>
          <w:tcPr>
            <w:tcW w:w="3116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Hosszúság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5014 mm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(197,4 inches)</w:t>
            </w:r>
          </w:p>
        </w:tc>
      </w:tr>
      <w:tr w:rsidR="006E4D21" w:rsidRPr="006E4D21" w:rsidTr="003B0C80">
        <w:trPr>
          <w:cantSplit/>
        </w:trPr>
        <w:tc>
          <w:tcPr>
            <w:tcW w:w="3116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Szélesség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1986 mm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(78,2 inches)</w:t>
            </w:r>
          </w:p>
        </w:tc>
      </w:tr>
      <w:tr w:rsidR="006E4D21" w:rsidRPr="006E4D21" w:rsidTr="003B0C80">
        <w:trPr>
          <w:cantSplit/>
        </w:trPr>
        <w:tc>
          <w:tcPr>
            <w:tcW w:w="3116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Magasság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1605 mm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(63,2 inches)</w:t>
            </w:r>
          </w:p>
        </w:tc>
      </w:tr>
      <w:tr w:rsidR="006E4D21" w:rsidRPr="006E4D21" w:rsidTr="003B0C80">
        <w:trPr>
          <w:cantSplit/>
        </w:trPr>
        <w:tc>
          <w:tcPr>
            <w:tcW w:w="3116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Tengelytávolság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2974 mm</w:t>
            </w:r>
          </w:p>
        </w:tc>
        <w:tc>
          <w:tcPr>
            <w:tcW w:w="3117" w:type="dxa"/>
            <w:shd w:val="clear" w:color="auto" w:fill="auto"/>
          </w:tcPr>
          <w:p w:rsidR="006E4D21" w:rsidRPr="006E4D21" w:rsidRDefault="006E4D21" w:rsidP="006E4D21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6E4D21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(117,1 inches)</w:t>
            </w:r>
          </w:p>
        </w:tc>
      </w:tr>
    </w:tbl>
    <w:p w:rsidR="006E4D21" w:rsidRPr="00372831" w:rsidRDefault="006E4D21" w:rsidP="006E4D21">
      <w:pPr>
        <w:spacing w:after="120"/>
        <w:rPr>
          <w:rFonts w:ascii="Nobel-Book" w:eastAsia="Arial" w:hAnsi="Nobel-Book" w:cs="Nobel-Book"/>
          <w:snapToGrid w:val="0"/>
          <w:sz w:val="24"/>
          <w:szCs w:val="24"/>
          <w:lang w:val="hu-HU"/>
        </w:rPr>
      </w:pPr>
      <w:r w:rsidRPr="00372831">
        <w:rPr>
          <w:rFonts w:ascii="Nobel-Book" w:eastAsia="Arial" w:hAnsi="Nobel-Book" w:cs="Nobel-Book"/>
          <w:snapToGrid w:val="0"/>
          <w:sz w:val="24"/>
          <w:szCs w:val="24"/>
          <w:lang w:val="hu-HU"/>
        </w:rPr>
        <w:t xml:space="preserve"> 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3F" w:rsidRDefault="0049133F" w:rsidP="00566E8D">
      <w:pPr>
        <w:spacing w:after="0" w:line="240" w:lineRule="auto"/>
      </w:pPr>
      <w:r>
        <w:separator/>
      </w:r>
    </w:p>
  </w:endnote>
  <w:endnote w:type="continuationSeparator" w:id="0">
    <w:p w:rsidR="0049133F" w:rsidRDefault="0049133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3F" w:rsidRDefault="0049133F" w:rsidP="00566E8D">
      <w:pPr>
        <w:spacing w:after="0" w:line="240" w:lineRule="auto"/>
      </w:pPr>
      <w:r>
        <w:separator/>
      </w:r>
    </w:p>
  </w:footnote>
  <w:footnote w:type="continuationSeparator" w:id="0">
    <w:p w:rsidR="0049133F" w:rsidRDefault="0049133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9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7"/>
  </w:num>
  <w:num w:numId="15">
    <w:abstractNumId w:val="3"/>
  </w:num>
  <w:num w:numId="16">
    <w:abstractNumId w:val="29"/>
  </w:num>
  <w:num w:numId="17">
    <w:abstractNumId w:val="6"/>
  </w:num>
  <w:num w:numId="18">
    <w:abstractNumId w:val="28"/>
  </w:num>
  <w:num w:numId="19">
    <w:abstractNumId w:val="35"/>
  </w:num>
  <w:num w:numId="20">
    <w:abstractNumId w:val="36"/>
  </w:num>
  <w:num w:numId="21">
    <w:abstractNumId w:val="23"/>
  </w:num>
  <w:num w:numId="22">
    <w:abstractNumId w:val="16"/>
  </w:num>
  <w:num w:numId="23">
    <w:abstractNumId w:val="41"/>
  </w:num>
  <w:num w:numId="24">
    <w:abstractNumId w:val="25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3"/>
  </w:num>
  <w:num w:numId="35">
    <w:abstractNumId w:val="37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6A05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0D66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5C14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133F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40011"/>
    <w:rsid w:val="006412A6"/>
    <w:rsid w:val="006435C5"/>
    <w:rsid w:val="006449EB"/>
    <w:rsid w:val="006523F0"/>
    <w:rsid w:val="006527C7"/>
    <w:rsid w:val="0065425E"/>
    <w:rsid w:val="00654D45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4D21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3D9"/>
    <w:rsid w:val="00C2344E"/>
    <w:rsid w:val="00C3347E"/>
    <w:rsid w:val="00C34818"/>
    <w:rsid w:val="00C34B42"/>
    <w:rsid w:val="00C4082B"/>
    <w:rsid w:val="00C4188C"/>
    <w:rsid w:val="00C424EE"/>
    <w:rsid w:val="00C425C3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66D5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1D8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Q5FIuyBpK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Q5FIuyBpK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xus.hu/car-models/r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0B07-9EC1-478D-912C-6E514FA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1165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2018-03-08T13:50:00Z</dcterms:created>
  <dcterms:modified xsi:type="dcterms:W3CDTF">2018-03-09T11:23:00Z</dcterms:modified>
</cp:coreProperties>
</file>