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F09" w:rsidRDefault="002B7F09" w:rsidP="002B7F0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bookmarkStart w:id="0" w:name="_GoBack"/>
      <w:bookmarkEnd w:id="0"/>
    </w:p>
    <w:p w:rsidR="008E0B40" w:rsidRPr="008E0B40" w:rsidRDefault="008E0B40" w:rsidP="008E0B4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8E0B40">
        <w:rPr>
          <w:rFonts w:ascii="Arial" w:hAnsi="Arial" w:cs="Arial"/>
          <w:b/>
          <w:sz w:val="24"/>
          <w:szCs w:val="24"/>
          <w:lang w:val="hu-HU"/>
        </w:rPr>
        <w:t xml:space="preserve">A </w:t>
      </w:r>
      <w:r w:rsidR="00EB7F7B">
        <w:rPr>
          <w:rFonts w:ascii="Arial" w:hAnsi="Arial" w:cs="Arial"/>
          <w:b/>
          <w:sz w:val="24"/>
          <w:szCs w:val="24"/>
          <w:lang w:val="hu-HU"/>
        </w:rPr>
        <w:t>MŰKORCSOLYÁZÓK PRECIZITÁSA ÉS KECSESSÉGE IHLETTE A LEXUS SZUPERSPORT KUPÉJÁNAK PADLÓLEMEZÉT</w:t>
      </w:r>
    </w:p>
    <w:p w:rsidR="008E0B40" w:rsidRDefault="008E0B40" w:rsidP="008E0B40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564257" w:rsidRDefault="00564257" w:rsidP="00564257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564257">
        <w:rPr>
          <w:rFonts w:ascii="Arial" w:hAnsi="Arial" w:cs="Arial"/>
          <w:b/>
          <w:lang w:val="hu-HU"/>
        </w:rPr>
        <w:t>Az ember azt gondolná, hogy a műkorcsolyázók eleganciáját és lendületét világok választják el egy luxuskupé irányíthatóságától. Ám tény, hogy éppen e sportolók fizikuma és kiegyensúlyozott</w:t>
      </w:r>
      <w:r w:rsidR="00EB7F7B">
        <w:rPr>
          <w:rFonts w:ascii="Arial" w:hAnsi="Arial" w:cs="Arial"/>
          <w:b/>
          <w:lang w:val="hu-HU"/>
        </w:rPr>
        <w:t xml:space="preserve"> mozgása adta az alapötletet a világ vezető prémium hibrid gyártója,</w:t>
      </w:r>
      <w:r w:rsidR="00EB7F7B" w:rsidRPr="00564257">
        <w:rPr>
          <w:rFonts w:ascii="Arial" w:hAnsi="Arial" w:cs="Arial"/>
          <w:b/>
          <w:lang w:val="hu-HU"/>
        </w:rPr>
        <w:t xml:space="preserve"> </w:t>
      </w:r>
      <w:r w:rsidR="00EB7F7B">
        <w:rPr>
          <w:rFonts w:ascii="Arial" w:hAnsi="Arial" w:cs="Arial"/>
          <w:b/>
          <w:lang w:val="hu-HU"/>
        </w:rPr>
        <w:t xml:space="preserve">a </w:t>
      </w:r>
      <w:r w:rsidRPr="00564257">
        <w:rPr>
          <w:rFonts w:ascii="Arial" w:hAnsi="Arial" w:cs="Arial"/>
          <w:b/>
          <w:lang w:val="hu-HU"/>
        </w:rPr>
        <w:t xml:space="preserve">Lexus </w:t>
      </w:r>
      <w:r w:rsidR="00EB7F7B">
        <w:rPr>
          <w:rFonts w:ascii="Arial" w:hAnsi="Arial" w:cs="Arial"/>
          <w:b/>
          <w:lang w:val="hu-HU"/>
        </w:rPr>
        <w:t>vadonatúj szupertsportkupéja, az LC padlólemezének kifejlesztéséhez.</w:t>
      </w:r>
    </w:p>
    <w:p w:rsidR="00EB7F7B" w:rsidRDefault="00EB7F7B" w:rsidP="00564257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EB7F7B" w:rsidRDefault="00EB7F7B" w:rsidP="00EB7F7B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E0B40">
        <w:rPr>
          <w:rFonts w:ascii="Arial" w:hAnsi="Arial" w:cs="Arial"/>
          <w:lang w:val="hu-HU"/>
        </w:rPr>
        <w:t>A</w:t>
      </w:r>
      <w:r>
        <w:rPr>
          <w:rFonts w:ascii="Arial" w:hAnsi="Arial" w:cs="Arial"/>
          <w:lang w:val="hu-HU"/>
        </w:rPr>
        <w:t xml:space="preserve"> modelljeinek legendás megbízhatóságáról és biztonságosságáról, valamint legmagasabb szintű prémium kidolgozottságáról ismert, a környezetbarát hibrid technológia úttörőjének tekintett </w:t>
      </w:r>
      <w:hyperlink r:id="rId8" w:anchor="Introduction" w:history="1">
        <w:r w:rsidRPr="00334A66">
          <w:rPr>
            <w:rStyle w:val="Hipercze"/>
            <w:rFonts w:ascii="Arial" w:hAnsi="Arial" w:cs="Arial"/>
            <w:lang w:val="hu-HU"/>
          </w:rPr>
          <w:t>Lexus</w:t>
        </w:r>
      </w:hyperlink>
      <w:r>
        <w:rPr>
          <w:rFonts w:ascii="Arial" w:hAnsi="Arial" w:cs="Arial"/>
          <w:lang w:val="hu-HU"/>
        </w:rPr>
        <w:t xml:space="preserve"> régóta vezető szerepet tölt be az autóipari innovációk területén. A magyarországi értékesítéseit a </w:t>
      </w:r>
      <w:hyperlink r:id="rId9" w:history="1">
        <w:r w:rsidRPr="00404CCC">
          <w:rPr>
            <w:rStyle w:val="Hipercze"/>
            <w:rFonts w:ascii="Arial" w:hAnsi="Arial" w:cs="Arial"/>
            <w:lang w:val="hu-HU"/>
          </w:rPr>
          <w:t>környezetbarát full hibrid technológia</w:t>
        </w:r>
      </w:hyperlink>
      <w:r>
        <w:rPr>
          <w:rFonts w:ascii="Arial" w:hAnsi="Arial" w:cs="Arial"/>
          <w:lang w:val="hu-HU"/>
        </w:rPr>
        <w:t xml:space="preserve"> népszerűségének és modelljei látványos, futurisztikus formavilágának köszönhetően az idei év első hét hónapjában 126,3%-al növelő japán prémium gyártó ugyanakkor </w:t>
      </w:r>
      <w:r w:rsidR="0096575A">
        <w:rPr>
          <w:rFonts w:ascii="Arial" w:hAnsi="Arial" w:cs="Arial"/>
          <w:lang w:val="hu-HU"/>
        </w:rPr>
        <w:t>ezúttal</w:t>
      </w:r>
      <w:r>
        <w:rPr>
          <w:rFonts w:ascii="Arial" w:hAnsi="Arial" w:cs="Arial"/>
          <w:lang w:val="hu-HU"/>
        </w:rPr>
        <w:t xml:space="preserve"> meglehetősen m</w:t>
      </w:r>
      <w:r w:rsidR="0096575A">
        <w:rPr>
          <w:rFonts w:ascii="Arial" w:hAnsi="Arial" w:cs="Arial"/>
          <w:lang w:val="hu-HU"/>
        </w:rPr>
        <w:t>eglepő helyről merített ihletet</w:t>
      </w:r>
      <w:r>
        <w:rPr>
          <w:rFonts w:ascii="Arial" w:hAnsi="Arial" w:cs="Arial"/>
          <w:lang w:val="hu-HU"/>
        </w:rPr>
        <w:t xml:space="preserve">, hatalmas várakozások övezte </w:t>
      </w:r>
      <w:hyperlink r:id="rId10" w:anchor="Introduction" w:history="1">
        <w:r w:rsidRPr="00EB7F7B">
          <w:rPr>
            <w:rStyle w:val="Hipercze"/>
            <w:rFonts w:ascii="Arial" w:hAnsi="Arial" w:cs="Arial"/>
            <w:lang w:val="hu-HU"/>
          </w:rPr>
          <w:t>szupersportkupéjához, az LC-hez</w:t>
        </w:r>
      </w:hyperlink>
      <w:r>
        <w:rPr>
          <w:rFonts w:ascii="Arial" w:hAnsi="Arial" w:cs="Arial"/>
          <w:lang w:val="hu-HU"/>
        </w:rPr>
        <w:t xml:space="preserve">. </w:t>
      </w:r>
    </w:p>
    <w:p w:rsidR="00564257" w:rsidRPr="0096575A" w:rsidRDefault="00564257" w:rsidP="0096575A">
      <w:pPr>
        <w:spacing w:line="360" w:lineRule="auto"/>
        <w:jc w:val="both"/>
        <w:rPr>
          <w:rFonts w:ascii="Arial" w:hAnsi="Arial" w:cs="Arial"/>
          <w:lang w:val="hu-HU"/>
        </w:rPr>
      </w:pPr>
      <w:r w:rsidRPr="0096575A">
        <w:rPr>
          <w:rFonts w:ascii="Arial" w:hAnsi="Arial" w:cs="Arial"/>
          <w:lang w:val="hu-HU"/>
        </w:rPr>
        <w:t>Sokakhoz hasonlóan Masahito Watanabe, az LC kupé GA-L (Global Architecture – Luxury) padlólemezének főmérnöke is gyakran belefeledkezett a műkorcsolyázók harmóniájába, gyorsaságába és precizitásába. Miközben a gyakorlatokban gyönyörködött, ráébredt: az a mód, ahogy e sportolók a testük tömegét uralják és irányítják, egy új jármű padlólemezének megtervezéséhez is felhasználható. Ennek eredményeként sikerült kialakítani az új LC lehető legjobb ‘tehetetlenségi specifikációját’, ami azt jelenti, hogy a padlólemez, a futómű és a karosszéria minden részletmegoldása az ideális súlyelosztást szolgálja – ez pedig villámgyors irány- és tempóváltásokat tesz lehetővé a vezető számára.</w:t>
      </w:r>
    </w:p>
    <w:p w:rsidR="00564257" w:rsidRPr="0096575A" w:rsidRDefault="00564257" w:rsidP="0096575A">
      <w:pPr>
        <w:spacing w:line="360" w:lineRule="auto"/>
        <w:jc w:val="both"/>
        <w:rPr>
          <w:rFonts w:ascii="Arial" w:hAnsi="Arial" w:cs="Arial"/>
          <w:lang w:val="hu-HU"/>
        </w:rPr>
      </w:pPr>
      <w:r w:rsidRPr="0096575A">
        <w:rPr>
          <w:rFonts w:ascii="Arial" w:hAnsi="Arial" w:cs="Arial"/>
          <w:i/>
          <w:lang w:val="hu-HU"/>
        </w:rPr>
        <w:t>“Az egyik legfontosabb dolog, hogy a tömegközéppont az LC karosszériájának középvonalában található, és a körülötte elhelyezkedő részegységek a lehető legkönnyebbek, mert az autó ettől lesz fordulékony. Ez a műkorcsolyázók mozgásán is jól látható: minél közelebb húzzák karjukat és lábukat a testükhöz, annál gyorsabban pörögnek, mivel így a súlyosabb részek közelebb kerülnek a középponthoz. Ugyanez az elv vezérelt minket az új GA-L padlólemez tömegének központosításakor.”</w:t>
      </w:r>
      <w:r w:rsidR="0096575A">
        <w:rPr>
          <w:rFonts w:ascii="Arial" w:hAnsi="Arial" w:cs="Arial"/>
          <w:lang w:val="hu-HU"/>
        </w:rPr>
        <w:t xml:space="preserve"> – magyarázza </w:t>
      </w:r>
      <w:r w:rsidR="0096575A" w:rsidRPr="0096575A">
        <w:rPr>
          <w:rFonts w:ascii="Arial" w:hAnsi="Arial" w:cs="Arial"/>
          <w:lang w:val="hu-HU"/>
        </w:rPr>
        <w:t>Watanabe</w:t>
      </w:r>
      <w:r w:rsidR="0096575A">
        <w:rPr>
          <w:rFonts w:ascii="Arial" w:hAnsi="Arial" w:cs="Arial"/>
          <w:lang w:val="hu-HU"/>
        </w:rPr>
        <w:t>.</w:t>
      </w:r>
    </w:p>
    <w:p w:rsidR="00564257" w:rsidRPr="0096575A" w:rsidRDefault="00564257" w:rsidP="0096575A">
      <w:pPr>
        <w:spacing w:line="360" w:lineRule="auto"/>
        <w:jc w:val="both"/>
        <w:rPr>
          <w:rFonts w:ascii="Arial" w:hAnsi="Arial" w:cs="Arial"/>
          <w:lang w:val="hu-HU"/>
        </w:rPr>
      </w:pPr>
      <w:r w:rsidRPr="0096575A">
        <w:rPr>
          <w:rFonts w:ascii="Arial" w:hAnsi="Arial" w:cs="Arial"/>
          <w:lang w:val="hu-HU"/>
        </w:rPr>
        <w:lastRenderedPageBreak/>
        <w:t>Ugyanakkor az is nagyon fontos volt, hogy a tömegközéppontot – vagyis azt a pontot, ami bármilyen irányból nézve az autó tömegének egyensúlypontja – a lehető legalacsonyabbra helyezzék, hiszen ez remek stabilitást ad.</w:t>
      </w:r>
    </w:p>
    <w:p w:rsidR="00564257" w:rsidRPr="0096575A" w:rsidRDefault="0096575A" w:rsidP="0096575A">
      <w:pPr>
        <w:spacing w:line="360" w:lineRule="auto"/>
        <w:jc w:val="both"/>
        <w:rPr>
          <w:rFonts w:ascii="Arial" w:hAnsi="Arial" w:cs="Arial"/>
          <w:i/>
          <w:lang w:val="hu-HU"/>
        </w:rPr>
      </w:pPr>
      <w:r>
        <w:rPr>
          <w:rFonts w:ascii="Arial" w:hAnsi="Arial" w:cs="Arial"/>
          <w:i/>
          <w:lang w:val="hu-HU"/>
        </w:rPr>
        <w:t>“Képzeljünk el egy pohár bort.</w:t>
      </w:r>
      <w:r w:rsidR="00564257" w:rsidRPr="0096575A">
        <w:rPr>
          <w:rFonts w:ascii="Arial" w:hAnsi="Arial" w:cs="Arial"/>
          <w:i/>
          <w:lang w:val="hu-HU"/>
        </w:rPr>
        <w:t>”</w:t>
      </w:r>
      <w:r w:rsidR="00564257" w:rsidRPr="0096575A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– mesél </w:t>
      </w:r>
      <w:r w:rsidR="00564257" w:rsidRPr="0096575A">
        <w:rPr>
          <w:rFonts w:ascii="Arial" w:hAnsi="Arial" w:cs="Arial"/>
          <w:lang w:val="hu-HU"/>
        </w:rPr>
        <w:t>Watanabe. “</w:t>
      </w:r>
      <w:r w:rsidR="00564257" w:rsidRPr="0096575A">
        <w:rPr>
          <w:rFonts w:ascii="Arial" w:hAnsi="Arial" w:cs="Arial"/>
          <w:i/>
          <w:lang w:val="hu-HU"/>
        </w:rPr>
        <w:t>Egy magas szárú pohárban a bor súlya magasan az asztal lapja fölött van, így könnyebben felborul, mintha egy alacsony pohárban lenne, ami sokkal stabilabb. Ugyanez a helyzet az autókkal is: egy magas tömegközéppontú dobozos áruszállító felborulhat abban a váratlan, gyors kanyarban, ami egy mélyre ültetett versenygépnek meg sem kottyan.”</w:t>
      </w:r>
    </w:p>
    <w:p w:rsidR="00564257" w:rsidRPr="0096575A" w:rsidRDefault="00564257" w:rsidP="0096575A">
      <w:pPr>
        <w:spacing w:line="360" w:lineRule="auto"/>
        <w:jc w:val="both"/>
        <w:rPr>
          <w:rFonts w:ascii="Arial" w:hAnsi="Arial" w:cs="Arial"/>
          <w:lang w:val="hu-HU"/>
        </w:rPr>
      </w:pPr>
      <w:r w:rsidRPr="0096575A">
        <w:rPr>
          <w:rFonts w:ascii="Arial" w:hAnsi="Arial" w:cs="Arial"/>
          <w:lang w:val="hu-HU"/>
        </w:rPr>
        <w:t xml:space="preserve">Ám az új padlólemez nem csupán attól lett különleges, hogy máshová helyezték a tömegközéppontját, vagy hogy kis tömegű anyagokból készült. A mérnökök </w:t>
      </w:r>
      <w:hyperlink r:id="rId11" w:anchor="Introduction" w:history="1">
        <w:r w:rsidRPr="0096575A">
          <w:rPr>
            <w:rStyle w:val="Hipercze"/>
            <w:rFonts w:ascii="Arial" w:hAnsi="Arial" w:cs="Arial"/>
            <w:lang w:val="hu-HU"/>
          </w:rPr>
          <w:t>egy Lexus GS-ből</w:t>
        </w:r>
      </w:hyperlink>
      <w:r w:rsidRPr="0096575A">
        <w:rPr>
          <w:rFonts w:ascii="Arial" w:hAnsi="Arial" w:cs="Arial"/>
          <w:lang w:val="hu-HU"/>
        </w:rPr>
        <w:t xml:space="preserve"> alakították ki az első prototípust, amit egyfajta guruló kutatóállomásként használtak. A “Franken-GS” becenéven emlegetett prototípus rugózását, gördülését és irányíthatóságát sokféle tesztpályán elemezték. Számtalan változtatás és sok ezer tesztkilométer kellett ahhoz, hogy végül kialakuljon az ideális megoldás.</w:t>
      </w:r>
    </w:p>
    <w:p w:rsidR="00564257" w:rsidRPr="0096575A" w:rsidRDefault="00564257" w:rsidP="0096575A">
      <w:pPr>
        <w:spacing w:line="360" w:lineRule="auto"/>
        <w:jc w:val="both"/>
        <w:rPr>
          <w:rFonts w:ascii="Arial" w:hAnsi="Arial" w:cs="Arial"/>
          <w:i/>
          <w:lang w:val="hu-HU"/>
        </w:rPr>
      </w:pPr>
      <w:r w:rsidRPr="0096575A">
        <w:rPr>
          <w:rFonts w:ascii="Arial" w:hAnsi="Arial" w:cs="Arial"/>
          <w:i/>
          <w:lang w:val="hu-HU"/>
        </w:rPr>
        <w:t>“Azért választottuk a GS-t, mert nemcsak orrmotoros/hátsókerékhajtású felépítése, hanem mérete is nagyon hasonló volt ahhoz, amilyennek az LC-t elk</w:t>
      </w:r>
      <w:r w:rsidR="0096575A">
        <w:rPr>
          <w:rFonts w:ascii="Arial" w:hAnsi="Arial" w:cs="Arial"/>
          <w:i/>
          <w:lang w:val="hu-HU"/>
        </w:rPr>
        <w:t>épzeltük.</w:t>
      </w:r>
      <w:r w:rsidRPr="0096575A">
        <w:rPr>
          <w:rFonts w:ascii="Arial" w:hAnsi="Arial" w:cs="Arial"/>
          <w:i/>
          <w:lang w:val="hu-HU"/>
        </w:rPr>
        <w:t>”</w:t>
      </w:r>
      <w:r w:rsidRPr="0096575A">
        <w:rPr>
          <w:rFonts w:ascii="Arial" w:hAnsi="Arial" w:cs="Arial"/>
          <w:lang w:val="hu-HU"/>
        </w:rPr>
        <w:t xml:space="preserve"> </w:t>
      </w:r>
      <w:r w:rsidR="0096575A">
        <w:rPr>
          <w:rFonts w:ascii="Arial" w:hAnsi="Arial" w:cs="Arial"/>
          <w:lang w:val="hu-HU"/>
        </w:rPr>
        <w:t>- árulja</w:t>
      </w:r>
      <w:r w:rsidRPr="0096575A">
        <w:rPr>
          <w:rFonts w:ascii="Arial" w:hAnsi="Arial" w:cs="Arial"/>
          <w:lang w:val="hu-HU"/>
        </w:rPr>
        <w:t xml:space="preserve"> el Watanabe. </w:t>
      </w:r>
      <w:r w:rsidRPr="0096575A">
        <w:rPr>
          <w:rFonts w:ascii="Arial" w:hAnsi="Arial" w:cs="Arial"/>
          <w:i/>
          <w:lang w:val="hu-HU"/>
        </w:rPr>
        <w:t>“A prototípus nem volt valami mutatós darab, de mi mégis szépnek láttuk, hiszen rengeteget segített abban, hogy letesztelhessük a súlyelosztással kapcsolatos ötleteinket. Végül rájöttünk, hogy a padlólemezt a tehetetlen tömegek ideális elhelyezésével formálhatjuk a lehető legjobbá.”</w:t>
      </w:r>
    </w:p>
    <w:p w:rsidR="0096575A" w:rsidRDefault="00564257" w:rsidP="0096575A">
      <w:pPr>
        <w:spacing w:line="360" w:lineRule="auto"/>
        <w:jc w:val="both"/>
        <w:rPr>
          <w:rFonts w:ascii="Arial" w:hAnsi="Arial" w:cs="Arial"/>
          <w:lang w:val="hu-HU"/>
        </w:rPr>
      </w:pPr>
      <w:r w:rsidRPr="0096575A">
        <w:rPr>
          <w:rFonts w:ascii="Arial" w:hAnsi="Arial" w:cs="Arial"/>
          <w:lang w:val="hu-HU"/>
        </w:rPr>
        <w:t xml:space="preserve">E munka eredményeképpen született meg az LC szinte tökéletes, 51,4/48,6 arányú első-hátsó súlyelosztása és 37 mm-rel alacsonyabb, 513 mm-es tömegközéppontja. A vezető mindebből annyit érez, hogy a futómű sokkal készségesebb és stabilabb, a karosszéria alig dől meg, és az autó magabiztosan uralható a kanyarokban. </w:t>
      </w:r>
      <w:r w:rsidR="0096575A">
        <w:rPr>
          <w:rFonts w:ascii="Arial" w:hAnsi="Arial" w:cs="Arial"/>
          <w:lang w:val="hu-HU"/>
        </w:rPr>
        <w:t>A</w:t>
      </w:r>
      <w:r w:rsidRPr="0096575A">
        <w:rPr>
          <w:rFonts w:ascii="Arial" w:hAnsi="Arial" w:cs="Arial"/>
          <w:lang w:val="hu-HU"/>
        </w:rPr>
        <w:t xml:space="preserve"> “Franken-GS” által szerzett tapasztalatok alapján már elkészülhetett az LC legelső, működő prototípusa, amit az első tengely mögé, meglehetősen mélyre beépített V8-as motor hajtott.</w:t>
      </w:r>
    </w:p>
    <w:p w:rsidR="00564257" w:rsidRPr="0096575A" w:rsidRDefault="00564257" w:rsidP="0096575A">
      <w:pPr>
        <w:spacing w:line="360" w:lineRule="auto"/>
        <w:jc w:val="both"/>
        <w:rPr>
          <w:rFonts w:ascii="Arial" w:hAnsi="Arial" w:cs="Arial"/>
          <w:lang w:val="hu-HU"/>
        </w:rPr>
      </w:pPr>
      <w:r w:rsidRPr="0096575A">
        <w:rPr>
          <w:rFonts w:ascii="Arial" w:hAnsi="Arial" w:cs="Arial"/>
          <w:lang w:val="hu-HU"/>
        </w:rPr>
        <w:t>A tervezők ezután a vezető üléspozíciójára összpontosítottak, mélyebbre helyezve és közelebb tolva azt az autó közepéhez, a csípőpontot pedig a lehető legjobban közelítve a tömegközépponthoz, hogy a vezető úgy érezze: szinte egybeforr az autójával.</w:t>
      </w:r>
      <w:r w:rsidR="0096575A">
        <w:rPr>
          <w:rFonts w:ascii="Arial" w:hAnsi="Arial" w:cs="Arial"/>
          <w:lang w:val="hu-HU"/>
        </w:rPr>
        <w:t xml:space="preserve"> </w:t>
      </w:r>
      <w:r w:rsidRPr="0096575A">
        <w:rPr>
          <w:rFonts w:ascii="Arial" w:hAnsi="Arial" w:cs="Arial"/>
          <w:lang w:val="hu-HU"/>
        </w:rPr>
        <w:t xml:space="preserve">Így született meg egy új, nagyon merev, hátsókerékhajtású padlólemez, aminek súlyelosztása ideális egy sportkupé számára. Amikor erre ráépítették a karosszériát, a tömegközéppontot sikerült még lejjebb vinni a kis tömegű részegységek, például a karbonszálas tető, az alumínium panelek és a </w:t>
      </w:r>
      <w:r w:rsidRPr="0096575A">
        <w:rPr>
          <w:rFonts w:ascii="Arial" w:hAnsi="Arial" w:cs="Arial"/>
          <w:lang w:val="hu-HU"/>
        </w:rPr>
        <w:lastRenderedPageBreak/>
        <w:t>kabin karbonszálas elemeinek alkalmazásával. E megoldásoknak köszönhetően vált az LC egy csodálatosan agilis, élvezetesen irányítható GT-vé.</w:t>
      </w:r>
    </w:p>
    <w:p w:rsidR="00564257" w:rsidRPr="0096575A" w:rsidRDefault="00564257" w:rsidP="0096575A">
      <w:pPr>
        <w:spacing w:line="360" w:lineRule="auto"/>
        <w:jc w:val="both"/>
        <w:rPr>
          <w:rFonts w:ascii="Arial" w:hAnsi="Arial" w:cs="Arial"/>
          <w:lang w:val="hu-HU"/>
        </w:rPr>
      </w:pPr>
      <w:r w:rsidRPr="0096575A">
        <w:rPr>
          <w:rFonts w:ascii="Arial" w:hAnsi="Arial" w:cs="Arial"/>
          <w:i/>
          <w:lang w:val="hu-HU"/>
        </w:rPr>
        <w:t>“Olyan autót sikerült alkotnunk, ami a kanyarokban hihetetlenül stabil és kiegyensúlyozott, gyorsításkor és lassításkor alig emeli fel vagy billenti le az orrát, és lenyűgözően precíz kormányvisszajelzéseket ad. Az új GA-L padlólemez fontos szerepet játszik majd a Lexus új arculatának megformálásában, és biztos vagyok benne, hogy vásárlóink is örömmel a szívükbe zárják majd.”</w:t>
      </w:r>
      <w:r w:rsidR="0096575A">
        <w:rPr>
          <w:rFonts w:ascii="Arial" w:hAnsi="Arial" w:cs="Arial"/>
          <w:lang w:val="hu-HU"/>
        </w:rPr>
        <w:t xml:space="preserve">- összegzi </w:t>
      </w:r>
      <w:r w:rsidR="0096575A" w:rsidRPr="0096575A">
        <w:rPr>
          <w:rFonts w:ascii="Arial" w:hAnsi="Arial" w:cs="Arial"/>
          <w:lang w:val="hu-HU"/>
        </w:rPr>
        <w:t xml:space="preserve">Watanabe </w:t>
      </w:r>
      <w:r w:rsidR="001231F8">
        <w:rPr>
          <w:rFonts w:ascii="Arial" w:hAnsi="Arial" w:cs="Arial"/>
          <w:lang w:val="hu-HU"/>
        </w:rPr>
        <w:t>az eredményt.</w:t>
      </w:r>
    </w:p>
    <w:p w:rsidR="00F97EA7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2" w:history="1">
        <w:r w:rsidRPr="00C4082B">
          <w:rPr>
            <w:rStyle w:val="Hipercze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EE71CF" w:rsidRPr="009E4E08" w:rsidRDefault="00EE71CF" w:rsidP="009E4E08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9E4E08" w:rsidSect="00D835E6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AC" w:rsidRDefault="002A44AC" w:rsidP="00566E8D">
      <w:pPr>
        <w:spacing w:after="0" w:line="240" w:lineRule="auto"/>
      </w:pPr>
      <w:r>
        <w:separator/>
      </w:r>
    </w:p>
  </w:endnote>
  <w:endnote w:type="continuationSeparator" w:id="0">
    <w:p w:rsidR="002A44AC" w:rsidRDefault="002A44AC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E8D" w:rsidRPr="00BE5B38" w:rsidRDefault="00566E8D" w:rsidP="00566E8D">
    <w:pPr>
      <w:pStyle w:val="Stopka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ipercze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Stopka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ipercze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ipercze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Stopka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1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AC" w:rsidRDefault="002A44AC" w:rsidP="00566E8D">
      <w:pPr>
        <w:spacing w:after="0" w:line="240" w:lineRule="auto"/>
      </w:pPr>
      <w:r>
        <w:separator/>
      </w:r>
    </w:p>
  </w:footnote>
  <w:footnote w:type="continuationSeparator" w:id="0">
    <w:p w:rsidR="002A44AC" w:rsidRDefault="002A44AC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C17" w:rsidRPr="00E25C17" w:rsidRDefault="00E25C17" w:rsidP="00FA5A5F">
    <w:pPr>
      <w:pStyle w:val="Nagwek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164" w:rsidRPr="006D71A2" w:rsidRDefault="00EF1164" w:rsidP="00EF1164">
    <w:pPr>
      <w:pStyle w:val="Nagwek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4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17"/>
  </w:num>
  <w:num w:numId="16">
    <w:abstractNumId w:val="6"/>
  </w:num>
  <w:num w:numId="17">
    <w:abstractNumId w:val="0"/>
  </w:num>
  <w:num w:numId="18">
    <w:abstractNumId w:val="22"/>
  </w:num>
  <w:num w:numId="19">
    <w:abstractNumId w:val="20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E3246"/>
    <w:rsid w:val="000E4569"/>
    <w:rsid w:val="000E5CD9"/>
    <w:rsid w:val="000E5DFA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231F8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D0579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5340"/>
    <w:rsid w:val="00257F2F"/>
    <w:rsid w:val="002618DA"/>
    <w:rsid w:val="00277B1D"/>
    <w:rsid w:val="00287117"/>
    <w:rsid w:val="002913D7"/>
    <w:rsid w:val="00293764"/>
    <w:rsid w:val="002A3253"/>
    <w:rsid w:val="002A3A41"/>
    <w:rsid w:val="002A44AC"/>
    <w:rsid w:val="002A45F3"/>
    <w:rsid w:val="002B374B"/>
    <w:rsid w:val="002B4AC5"/>
    <w:rsid w:val="002B610F"/>
    <w:rsid w:val="002B7F09"/>
    <w:rsid w:val="002D6CAD"/>
    <w:rsid w:val="002E2D82"/>
    <w:rsid w:val="002F42D6"/>
    <w:rsid w:val="002F5361"/>
    <w:rsid w:val="00304484"/>
    <w:rsid w:val="00311725"/>
    <w:rsid w:val="0031244C"/>
    <w:rsid w:val="00316EF5"/>
    <w:rsid w:val="00317E2B"/>
    <w:rsid w:val="00322CBF"/>
    <w:rsid w:val="00326FE9"/>
    <w:rsid w:val="00334A66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96D00"/>
    <w:rsid w:val="003A216B"/>
    <w:rsid w:val="003B2E46"/>
    <w:rsid w:val="003B4894"/>
    <w:rsid w:val="003B5066"/>
    <w:rsid w:val="003C2105"/>
    <w:rsid w:val="003C6C8D"/>
    <w:rsid w:val="003D0EAA"/>
    <w:rsid w:val="003D32DD"/>
    <w:rsid w:val="003D3685"/>
    <w:rsid w:val="003E6C49"/>
    <w:rsid w:val="003F2A13"/>
    <w:rsid w:val="003F35C5"/>
    <w:rsid w:val="003F7B82"/>
    <w:rsid w:val="00404CCC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4CE0"/>
    <w:rsid w:val="00496FE7"/>
    <w:rsid w:val="004B03A9"/>
    <w:rsid w:val="004B0C9D"/>
    <w:rsid w:val="004B0E0B"/>
    <w:rsid w:val="004B136F"/>
    <w:rsid w:val="004B13B1"/>
    <w:rsid w:val="004B4D81"/>
    <w:rsid w:val="004C04C2"/>
    <w:rsid w:val="004C1971"/>
    <w:rsid w:val="004C51A8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070BB"/>
    <w:rsid w:val="00513C92"/>
    <w:rsid w:val="005209BA"/>
    <w:rsid w:val="00544400"/>
    <w:rsid w:val="00544C1F"/>
    <w:rsid w:val="00545AE5"/>
    <w:rsid w:val="00555076"/>
    <w:rsid w:val="00562C80"/>
    <w:rsid w:val="00562EC3"/>
    <w:rsid w:val="00564257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B6250"/>
    <w:rsid w:val="005C3AE8"/>
    <w:rsid w:val="005C4B40"/>
    <w:rsid w:val="005D3D76"/>
    <w:rsid w:val="005E2678"/>
    <w:rsid w:val="005E2EAF"/>
    <w:rsid w:val="005E7928"/>
    <w:rsid w:val="00600CB8"/>
    <w:rsid w:val="00606143"/>
    <w:rsid w:val="00610210"/>
    <w:rsid w:val="00610DCA"/>
    <w:rsid w:val="00611FF9"/>
    <w:rsid w:val="006144FD"/>
    <w:rsid w:val="006170CF"/>
    <w:rsid w:val="00617238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37C05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C0B7A"/>
    <w:rsid w:val="007D0E29"/>
    <w:rsid w:val="007E2FAA"/>
    <w:rsid w:val="007E56FF"/>
    <w:rsid w:val="00803DC0"/>
    <w:rsid w:val="00812E7D"/>
    <w:rsid w:val="00814A66"/>
    <w:rsid w:val="008224C7"/>
    <w:rsid w:val="00824BCA"/>
    <w:rsid w:val="008312A4"/>
    <w:rsid w:val="00831B32"/>
    <w:rsid w:val="00833202"/>
    <w:rsid w:val="0083565A"/>
    <w:rsid w:val="00837308"/>
    <w:rsid w:val="00841ED2"/>
    <w:rsid w:val="00844CD0"/>
    <w:rsid w:val="00863508"/>
    <w:rsid w:val="00874621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0B40"/>
    <w:rsid w:val="008E6C30"/>
    <w:rsid w:val="008F5C21"/>
    <w:rsid w:val="00905ECF"/>
    <w:rsid w:val="009105B5"/>
    <w:rsid w:val="009132B0"/>
    <w:rsid w:val="009211E7"/>
    <w:rsid w:val="009238CA"/>
    <w:rsid w:val="00934F21"/>
    <w:rsid w:val="0094352A"/>
    <w:rsid w:val="00946DFD"/>
    <w:rsid w:val="00962DC8"/>
    <w:rsid w:val="0096575A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E4E08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04B9"/>
    <w:rsid w:val="00AA24AE"/>
    <w:rsid w:val="00AA4B05"/>
    <w:rsid w:val="00AB01B4"/>
    <w:rsid w:val="00AB113C"/>
    <w:rsid w:val="00AB606A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25D07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2D82"/>
    <w:rsid w:val="00B6504C"/>
    <w:rsid w:val="00B77FCB"/>
    <w:rsid w:val="00B80F3B"/>
    <w:rsid w:val="00B848B4"/>
    <w:rsid w:val="00B906F3"/>
    <w:rsid w:val="00B93077"/>
    <w:rsid w:val="00BB01D7"/>
    <w:rsid w:val="00BB7251"/>
    <w:rsid w:val="00BC2474"/>
    <w:rsid w:val="00BC2946"/>
    <w:rsid w:val="00BC691A"/>
    <w:rsid w:val="00BC7F99"/>
    <w:rsid w:val="00BD4C3D"/>
    <w:rsid w:val="00BD5DD8"/>
    <w:rsid w:val="00BD5E35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645C2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07DF3"/>
    <w:rsid w:val="00D112DB"/>
    <w:rsid w:val="00D11E98"/>
    <w:rsid w:val="00D13930"/>
    <w:rsid w:val="00D14BE2"/>
    <w:rsid w:val="00D21FD6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60A41"/>
    <w:rsid w:val="00E67A09"/>
    <w:rsid w:val="00E8278C"/>
    <w:rsid w:val="00E8383A"/>
    <w:rsid w:val="00EA2B24"/>
    <w:rsid w:val="00EB17AE"/>
    <w:rsid w:val="00EB7C98"/>
    <w:rsid w:val="00EB7F7B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97EA7"/>
    <w:rsid w:val="00FA04E5"/>
    <w:rsid w:val="00FA182B"/>
    <w:rsid w:val="00FA5A5F"/>
    <w:rsid w:val="00FB0FB5"/>
    <w:rsid w:val="00FC2200"/>
    <w:rsid w:val="00FD194D"/>
    <w:rsid w:val="00FD2C6A"/>
    <w:rsid w:val="00FD6785"/>
    <w:rsid w:val="00FF64A2"/>
    <w:rsid w:val="00FF6F0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E8D"/>
  </w:style>
  <w:style w:type="paragraph" w:styleId="Stopka">
    <w:name w:val="footer"/>
    <w:basedOn w:val="Normalny"/>
    <w:link w:val="StopkaZnak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E8D"/>
  </w:style>
  <w:style w:type="character" w:styleId="Hipercze">
    <w:name w:val="Hyperlink"/>
    <w:rsid w:val="00566E8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">
    <w:name w:val="BodyText"/>
    <w:basedOn w:val="Normalny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Zwykytekst">
    <w:name w:val="Plain Text"/>
    <w:basedOn w:val="Normalny"/>
    <w:link w:val="ZwykytekstZnak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ny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Akapitzlist">
    <w:name w:val="List Paragraph"/>
    <w:basedOn w:val="Normalny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Odwoanieprzypisudolnego">
    <w:name w:val="footnote reference"/>
    <w:basedOn w:val="Domylnaczcionkaakapitu"/>
    <w:uiPriority w:val="99"/>
    <w:semiHidden/>
    <w:rsid w:val="00114BF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nyWeb">
    <w:name w:val="Normal (Web)"/>
    <w:basedOn w:val="Normalny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ny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omylnaczcionkaakapitu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ny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omylnaczcionkaakapitu"/>
    <w:rsid w:val="00501FC2"/>
    <w:rPr>
      <w:vanish w:val="0"/>
      <w:webHidden w:val="0"/>
      <w:specVanish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ny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Pogrubienie">
    <w:name w:val="Strong"/>
    <w:basedOn w:val="Domylnaczcionkaakapitu"/>
    <w:uiPriority w:val="22"/>
    <w:qFormat/>
    <w:rsid w:val="0043693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ny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ny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UyteHipercze">
    <w:name w:val="FollowedHyperlink"/>
    <w:basedOn w:val="Domylnaczcionkaakapitu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73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73F5"/>
  </w:style>
  <w:style w:type="character" w:customStyle="1" w:styleId="small">
    <w:name w:val="small"/>
    <w:basedOn w:val="Domylnaczcionkaakapitu"/>
    <w:rsid w:val="004F73F5"/>
  </w:style>
  <w:style w:type="table" w:styleId="Tabela-Siatka">
    <w:name w:val="Table Grid"/>
    <w:basedOn w:val="Standardowy"/>
    <w:uiPriority w:val="3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ombor.varga@toyota-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us.hu/car-models/gs/gs-f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exus.hu/car-models/lc/lc-5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/hybrid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11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5100-581F-47C0-91D5-0626064E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4976</Characters>
  <Application>Microsoft Office Word</Application>
  <DocSecurity>0</DocSecurity>
  <Lines>41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Toyota Central Europe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monika nimszke</cp:lastModifiedBy>
  <cp:revision>2</cp:revision>
  <cp:lastPrinted>2017-09-21T13:23:00Z</cp:lastPrinted>
  <dcterms:created xsi:type="dcterms:W3CDTF">2017-09-21T13:23:00Z</dcterms:created>
  <dcterms:modified xsi:type="dcterms:W3CDTF">2017-09-21T13:23:00Z</dcterms:modified>
</cp:coreProperties>
</file>