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834" w14:textId="5011FD24" w:rsidR="009F6914" w:rsidRPr="00782B8F" w:rsidRDefault="00594543" w:rsidP="009364FA">
      <w:pPr>
        <w:spacing w:line="360" w:lineRule="auto"/>
        <w:jc w:val="center"/>
        <w:rPr>
          <w:rFonts w:ascii="Toyota Type" w:hAnsi="Toyota Type" w:cs="Toyota Type"/>
          <w:b/>
          <w:bCs/>
          <w:iCs/>
          <w:sz w:val="24"/>
          <w:szCs w:val="24"/>
          <w:lang w:val="hu-HU"/>
        </w:rPr>
      </w:pPr>
      <w:r>
        <w:rPr>
          <w:rFonts w:ascii="Toyota Type" w:hAnsi="Toyota Type" w:cs="Toyota Type"/>
          <w:b/>
          <w:sz w:val="24"/>
          <w:szCs w:val="24"/>
          <w:lang w:val="hu-HU"/>
        </w:rPr>
        <w:t xml:space="preserve">Egyszerre két díjjal ismerte el a vadonatúj </w:t>
      </w:r>
      <w:proofErr w:type="spellStart"/>
      <w:r>
        <w:rPr>
          <w:rFonts w:ascii="Toyota Type" w:hAnsi="Toyota Type" w:cs="Toyota Type"/>
          <w:b/>
          <w:sz w:val="24"/>
          <w:szCs w:val="24"/>
          <w:lang w:val="hu-HU"/>
        </w:rPr>
        <w:t>Lexus</w:t>
      </w:r>
      <w:proofErr w:type="spellEnd"/>
      <w:r>
        <w:rPr>
          <w:rFonts w:ascii="Toyota Type" w:hAnsi="Toyota Type" w:cs="Toyota Type"/>
          <w:b/>
          <w:sz w:val="24"/>
          <w:szCs w:val="24"/>
          <w:lang w:val="hu-HU"/>
        </w:rPr>
        <w:t xml:space="preserve"> LBX-</w:t>
      </w:r>
      <w:proofErr w:type="spellStart"/>
      <w:r>
        <w:rPr>
          <w:rFonts w:ascii="Toyota Type" w:hAnsi="Toyota Type" w:cs="Toyota Type"/>
          <w:b/>
          <w:sz w:val="24"/>
          <w:szCs w:val="24"/>
          <w:lang w:val="hu-HU"/>
        </w:rPr>
        <w:t>et</w:t>
      </w:r>
      <w:proofErr w:type="spellEnd"/>
      <w:r>
        <w:rPr>
          <w:rFonts w:ascii="Toyota Type" w:hAnsi="Toyota Type" w:cs="Toyota Type"/>
          <w:b/>
          <w:sz w:val="24"/>
          <w:szCs w:val="24"/>
          <w:lang w:val="hu-HU"/>
        </w:rPr>
        <w:t xml:space="preserve"> a </w:t>
      </w:r>
      <w:r w:rsidR="00152325">
        <w:rPr>
          <w:rFonts w:ascii="Toyota Type" w:hAnsi="Toyota Type" w:cs="Toyota Type"/>
          <w:b/>
          <w:sz w:val="24"/>
          <w:szCs w:val="24"/>
          <w:lang w:val="hu-HU"/>
        </w:rPr>
        <w:t>brit ’</w:t>
      </w:r>
      <w:proofErr w:type="spellStart"/>
      <w:r>
        <w:rPr>
          <w:rFonts w:ascii="Toyota Type" w:hAnsi="Toyota Type" w:cs="Toyota Type"/>
          <w:b/>
          <w:sz w:val="24"/>
          <w:szCs w:val="24"/>
          <w:lang w:val="hu-HU"/>
        </w:rPr>
        <w:t>What</w:t>
      </w:r>
      <w:proofErr w:type="spellEnd"/>
      <w:r>
        <w:rPr>
          <w:rFonts w:ascii="Toyota Type" w:hAnsi="Toyota Type" w:cs="Toyota Type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oyota Type" w:hAnsi="Toyota Type" w:cs="Toyota Type"/>
          <w:b/>
          <w:sz w:val="24"/>
          <w:szCs w:val="24"/>
          <w:lang w:val="hu-HU"/>
        </w:rPr>
        <w:t>Car</w:t>
      </w:r>
      <w:proofErr w:type="spellEnd"/>
      <w:r>
        <w:rPr>
          <w:rFonts w:ascii="Toyota Type" w:hAnsi="Toyota Type" w:cs="Toyota Type"/>
          <w:b/>
          <w:sz w:val="24"/>
          <w:szCs w:val="24"/>
          <w:lang w:val="hu-HU"/>
        </w:rPr>
        <w:t>?</w:t>
      </w:r>
      <w:r w:rsidR="00152325">
        <w:rPr>
          <w:rFonts w:ascii="Toyota Type" w:hAnsi="Toyota Type" w:cs="Toyota Type"/>
          <w:b/>
          <w:sz w:val="24"/>
          <w:szCs w:val="24"/>
          <w:lang w:val="hu-HU"/>
        </w:rPr>
        <w:t>’</w:t>
      </w:r>
    </w:p>
    <w:p w14:paraId="30DF27AC" w14:textId="77777777" w:rsidR="009364FA" w:rsidRDefault="009364FA" w:rsidP="009364FA">
      <w:pPr>
        <w:spacing w:line="360" w:lineRule="auto"/>
        <w:jc w:val="center"/>
        <w:rPr>
          <w:rFonts w:ascii="Toyota Type" w:hAnsi="Toyota Type" w:cs="Toyota Type"/>
          <w:b/>
          <w:sz w:val="20"/>
          <w:szCs w:val="20"/>
          <w:lang w:val="hu-HU"/>
        </w:rPr>
      </w:pPr>
    </w:p>
    <w:p w14:paraId="4AFFCE60" w14:textId="6A762E8A" w:rsidR="00F85BE0" w:rsidRPr="00F85BE0" w:rsidRDefault="00F85BE0" w:rsidP="00F85BE0">
      <w:pPr>
        <w:spacing w:line="360" w:lineRule="auto"/>
        <w:jc w:val="right"/>
        <w:rPr>
          <w:rFonts w:ascii="Toyota Type" w:hAnsi="Toyota Type" w:cs="Toyota Type"/>
          <w:bCs/>
          <w:sz w:val="20"/>
          <w:szCs w:val="20"/>
          <w:lang w:val="hu-HU"/>
        </w:rPr>
      </w:pPr>
      <w:r w:rsidRPr="00F85BE0">
        <w:rPr>
          <w:rFonts w:ascii="Toyota Type" w:hAnsi="Toyota Type" w:cs="Toyota Type"/>
          <w:bCs/>
          <w:sz w:val="20"/>
          <w:szCs w:val="20"/>
          <w:lang w:val="hu-HU"/>
        </w:rPr>
        <w:t>202</w:t>
      </w:r>
      <w:r w:rsidR="006E53A8">
        <w:rPr>
          <w:rFonts w:ascii="Toyota Type" w:hAnsi="Toyota Type" w:cs="Toyota Type"/>
          <w:bCs/>
          <w:sz w:val="20"/>
          <w:szCs w:val="20"/>
          <w:lang w:val="hu-HU"/>
        </w:rPr>
        <w:t>4</w:t>
      </w:r>
      <w:r w:rsidRPr="00F85BE0">
        <w:rPr>
          <w:rFonts w:ascii="Toyota Type" w:hAnsi="Toyota Type" w:cs="Toyota Type"/>
          <w:bCs/>
          <w:sz w:val="20"/>
          <w:szCs w:val="20"/>
          <w:lang w:val="hu-HU"/>
        </w:rPr>
        <w:t xml:space="preserve">. </w:t>
      </w:r>
      <w:r w:rsidR="00CD2C9E">
        <w:rPr>
          <w:rFonts w:ascii="Toyota Type" w:hAnsi="Toyota Type" w:cs="Toyota Type"/>
          <w:bCs/>
          <w:sz w:val="20"/>
          <w:szCs w:val="20"/>
          <w:lang w:val="hu-HU"/>
        </w:rPr>
        <w:t xml:space="preserve">január </w:t>
      </w:r>
      <w:r w:rsidR="002D70DF">
        <w:rPr>
          <w:rFonts w:ascii="Toyota Type" w:hAnsi="Toyota Type" w:cs="Toyota Type"/>
          <w:bCs/>
          <w:sz w:val="20"/>
          <w:szCs w:val="20"/>
          <w:lang w:val="hu-HU"/>
        </w:rPr>
        <w:t>29</w:t>
      </w:r>
      <w:r w:rsidR="00CD2C9E">
        <w:rPr>
          <w:rFonts w:ascii="Toyota Type" w:hAnsi="Toyota Type" w:cs="Toyota Type"/>
          <w:bCs/>
          <w:sz w:val="20"/>
          <w:szCs w:val="20"/>
          <w:lang w:val="hu-HU"/>
        </w:rPr>
        <w:t>.</w:t>
      </w:r>
    </w:p>
    <w:p w14:paraId="7E3568D3" w14:textId="77777777" w:rsidR="003A6D8D" w:rsidRDefault="003A6D8D" w:rsidP="00126EF7">
      <w:pPr>
        <w:spacing w:line="360" w:lineRule="auto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2339C953" w14:textId="5428E66C" w:rsidR="0015472E" w:rsidRPr="00766D4F" w:rsidRDefault="0015472E" w:rsidP="0015472E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Lexus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vadonatúj kompakt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crossovere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elnyerte első jelentős európai díjait: a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What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Car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? </w:t>
      </w:r>
      <w:r w:rsidR="00594543"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magazin az </w:t>
      </w:r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Év Autója és Év Kis</w:t>
      </w:r>
      <w:r w:rsidR="00594543"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méretű</w:t>
      </w:r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SUV-ja </w:t>
      </w:r>
      <w:r w:rsidR="00594543"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díjat is a környezettudatos japán luxusautógyártó </w:t>
      </w:r>
      <w:r w:rsidR="00766D4F"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újdonságának ítélte. Emellett ismét immár hetedik egymást követő évben nyerte el </w:t>
      </w:r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What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proofErr w:type="spellStart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Car</w:t>
      </w:r>
      <w:proofErr w:type="spellEnd"/>
      <w:r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? Megbízhatósági Díjat</w:t>
      </w:r>
      <w:r w:rsidR="00766D4F" w:rsidRPr="00766D4F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.</w:t>
      </w:r>
    </w:p>
    <w:p w14:paraId="7AED3237" w14:textId="77777777" w:rsidR="0015472E" w:rsidRPr="0015472E" w:rsidRDefault="0015472E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336DA884" w14:textId="043CF9F9" w:rsidR="0015472E" w:rsidRPr="0015472E" w:rsidRDefault="0015472E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A Lexus LBX megkapta első jelentős európai elismerését: a </w:t>
      </w:r>
      <w:proofErr w:type="spellStart"/>
      <w:r w:rsidRPr="0015472E">
        <w:rPr>
          <w:rFonts w:ascii="Toyota Type" w:hAnsi="Toyota Type" w:cs="Toyota Type"/>
          <w:iCs/>
          <w:sz w:val="20"/>
          <w:szCs w:val="20"/>
          <w:lang w:val="hu-HU"/>
        </w:rPr>
        <w:t>What</w:t>
      </w:r>
      <w:proofErr w:type="spellEnd"/>
      <w:r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Pr="0015472E">
        <w:rPr>
          <w:rFonts w:ascii="Toyota Type" w:hAnsi="Toyota Type" w:cs="Toyota Type"/>
          <w:iCs/>
          <w:sz w:val="20"/>
          <w:szCs w:val="20"/>
          <w:lang w:val="hu-HU"/>
        </w:rPr>
        <w:t>Car</w:t>
      </w:r>
      <w:proofErr w:type="spellEnd"/>
      <w:r w:rsidRPr="0015472E">
        <w:rPr>
          <w:rFonts w:ascii="Toyota Type" w:hAnsi="Toyota Type" w:cs="Toyota Type"/>
          <w:iCs/>
          <w:sz w:val="20"/>
          <w:szCs w:val="20"/>
          <w:lang w:val="hu-HU"/>
        </w:rPr>
        <w:t>? vezető autós magazin az Év Autója és az Év Kis SUV-ja 2024 címet adományozta neki.</w:t>
      </w:r>
      <w:r w:rsidR="006A0A56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15472E">
        <w:rPr>
          <w:rFonts w:ascii="Toyota Type" w:hAnsi="Toyota Type" w:cs="Toyota Type"/>
          <w:iCs/>
          <w:sz w:val="20"/>
          <w:szCs w:val="20"/>
          <w:lang w:val="hu-HU"/>
        </w:rPr>
        <w:t>A rangos elismerés egy olyan modell érkezését jelzi, amely</w:t>
      </w:r>
      <w:r w:rsidR="00231851">
        <w:rPr>
          <w:rFonts w:ascii="Toyota Type" w:hAnsi="Toyota Type" w:cs="Toyota Type"/>
          <w:iCs/>
          <w:sz w:val="20"/>
          <w:szCs w:val="20"/>
          <w:lang w:val="hu-HU"/>
        </w:rPr>
        <w:t xml:space="preserve"> áttörést hozhat a </w:t>
      </w:r>
      <w:r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Lexus </w:t>
      </w:r>
      <w:r w:rsidR="00231851">
        <w:rPr>
          <w:rFonts w:ascii="Toyota Type" w:hAnsi="Toyota Type" w:cs="Toyota Type"/>
          <w:iCs/>
          <w:sz w:val="20"/>
          <w:szCs w:val="20"/>
          <w:lang w:val="hu-HU"/>
        </w:rPr>
        <w:t xml:space="preserve">számára, </w:t>
      </w:r>
      <w:r w:rsidR="00F8794E">
        <w:rPr>
          <w:rFonts w:ascii="Toyota Type" w:hAnsi="Toyota Type" w:cs="Toyota Type"/>
          <w:iCs/>
          <w:sz w:val="20"/>
          <w:szCs w:val="20"/>
          <w:lang w:val="hu-HU"/>
        </w:rPr>
        <w:t>az LBX révén</w:t>
      </w:r>
      <w:r w:rsidR="00231851">
        <w:rPr>
          <w:rFonts w:ascii="Toyota Type" w:hAnsi="Toyota Type" w:cs="Toyota Type"/>
          <w:iCs/>
          <w:sz w:val="20"/>
          <w:szCs w:val="20"/>
          <w:lang w:val="hu-HU"/>
        </w:rPr>
        <w:t xml:space="preserve"> ugyanis olyan szegmensbe lép be az eddig magát ebben a méretosztályban nem képviseltető autógyártó</w:t>
      </w:r>
      <w:r w:rsidR="00F8794E">
        <w:rPr>
          <w:rFonts w:ascii="Toyota Type" w:hAnsi="Toyota Type" w:cs="Toyota Type"/>
          <w:iCs/>
          <w:sz w:val="20"/>
          <w:szCs w:val="20"/>
          <w:lang w:val="hu-HU"/>
        </w:rPr>
        <w:t xml:space="preserve">, amely révén még dinamikusabban növekedhet </w:t>
      </w:r>
      <w:r w:rsidR="0089444A">
        <w:rPr>
          <w:rFonts w:ascii="Toyota Type" w:hAnsi="Toyota Type" w:cs="Toyota Type"/>
          <w:iCs/>
          <w:sz w:val="20"/>
          <w:szCs w:val="20"/>
          <w:lang w:val="hu-HU"/>
        </w:rPr>
        <w:t>(jóllehet már tavaly is közel 50%-</w:t>
      </w:r>
      <w:proofErr w:type="spellStart"/>
      <w:r w:rsidR="0089444A">
        <w:rPr>
          <w:rFonts w:ascii="Toyota Type" w:hAnsi="Toyota Type" w:cs="Toyota Type"/>
          <w:iCs/>
          <w:sz w:val="20"/>
          <w:szCs w:val="20"/>
          <w:lang w:val="hu-HU"/>
        </w:rPr>
        <w:t>al</w:t>
      </w:r>
      <w:proofErr w:type="spellEnd"/>
      <w:r w:rsidR="0089444A">
        <w:rPr>
          <w:rFonts w:ascii="Toyota Type" w:hAnsi="Toyota Type" w:cs="Toyota Type"/>
          <w:iCs/>
          <w:sz w:val="20"/>
          <w:szCs w:val="20"/>
          <w:lang w:val="hu-HU"/>
        </w:rPr>
        <w:t xml:space="preserve"> növelte európai értékesítéseit) és </w:t>
      </w:r>
      <w:r w:rsidRPr="0015472E">
        <w:rPr>
          <w:rFonts w:ascii="Toyota Type" w:hAnsi="Toyota Type" w:cs="Toyota Type"/>
          <w:iCs/>
          <w:sz w:val="20"/>
          <w:szCs w:val="20"/>
          <w:lang w:val="hu-HU"/>
        </w:rPr>
        <w:t>számos új ügyfelet</w:t>
      </w:r>
      <w:r w:rsidR="0089444A">
        <w:rPr>
          <w:rFonts w:ascii="Toyota Type" w:hAnsi="Toyota Type" w:cs="Toyota Type"/>
          <w:iCs/>
          <w:sz w:val="20"/>
          <w:szCs w:val="20"/>
          <w:lang w:val="hu-HU"/>
        </w:rPr>
        <w:t xml:space="preserve"> szólíthat meg</w:t>
      </w:r>
      <w:r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 a márka számára.</w:t>
      </w:r>
      <w:r w:rsidR="00F0007F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15472E">
        <w:rPr>
          <w:rFonts w:ascii="Toyota Type" w:hAnsi="Toyota Type" w:cs="Toyota Type"/>
          <w:iCs/>
          <w:sz w:val="20"/>
          <w:szCs w:val="20"/>
          <w:lang w:val="hu-HU"/>
        </w:rPr>
        <w:t>A Lexus a Megbízhatósági Díj tekintetében is megőrizte teljes dominanciáját, és immár a hetedik egymást követő évben gyűjtötte be ezt az elismerést.</w:t>
      </w:r>
    </w:p>
    <w:p w14:paraId="6836771F" w14:textId="77777777" w:rsidR="00F0007F" w:rsidRPr="00F0007F" w:rsidRDefault="00F0007F" w:rsidP="0015472E">
      <w:pPr>
        <w:spacing w:line="360" w:lineRule="auto"/>
        <w:jc w:val="both"/>
        <w:rPr>
          <w:rFonts w:ascii="Toyota Type" w:hAnsi="Toyota Type" w:cs="Toyota Type"/>
          <w:i/>
          <w:sz w:val="20"/>
          <w:szCs w:val="20"/>
          <w:lang w:val="hu-HU"/>
        </w:rPr>
      </w:pPr>
    </w:p>
    <w:p w14:paraId="10E6A407" w14:textId="5C88FBFA" w:rsidR="0015472E" w:rsidRDefault="0015472E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F0007F">
        <w:rPr>
          <w:rFonts w:ascii="Toyota Type" w:hAnsi="Toyota Type" w:cs="Toyota Type"/>
          <w:i/>
          <w:sz w:val="20"/>
          <w:szCs w:val="20"/>
          <w:lang w:val="hu-HU"/>
        </w:rPr>
        <w:t xml:space="preserve"> „A </w:t>
      </w:r>
      <w:proofErr w:type="spellStart"/>
      <w:r w:rsidRPr="00F0007F">
        <w:rPr>
          <w:rFonts w:ascii="Toyota Type" w:hAnsi="Toyota Type" w:cs="Toyota Type"/>
          <w:i/>
          <w:sz w:val="20"/>
          <w:szCs w:val="20"/>
          <w:lang w:val="hu-HU"/>
        </w:rPr>
        <w:t>What</w:t>
      </w:r>
      <w:proofErr w:type="spellEnd"/>
      <w:r w:rsidRPr="00F0007F">
        <w:rPr>
          <w:rFonts w:ascii="Toyota Type" w:hAnsi="Toyota Type" w:cs="Toyota Type"/>
          <w:i/>
          <w:sz w:val="20"/>
          <w:szCs w:val="20"/>
          <w:lang w:val="hu-HU"/>
        </w:rPr>
        <w:t xml:space="preserve"> </w:t>
      </w:r>
      <w:proofErr w:type="spellStart"/>
      <w:r w:rsidRPr="00F0007F">
        <w:rPr>
          <w:rFonts w:ascii="Toyota Type" w:hAnsi="Toyota Type" w:cs="Toyota Type"/>
          <w:i/>
          <w:sz w:val="20"/>
          <w:szCs w:val="20"/>
          <w:lang w:val="hu-HU"/>
        </w:rPr>
        <w:t>Car</w:t>
      </w:r>
      <w:proofErr w:type="spellEnd"/>
      <w:r w:rsidRPr="00F0007F">
        <w:rPr>
          <w:rFonts w:ascii="Toyota Type" w:hAnsi="Toyota Type" w:cs="Toyota Type"/>
          <w:i/>
          <w:sz w:val="20"/>
          <w:szCs w:val="20"/>
          <w:lang w:val="hu-HU"/>
        </w:rPr>
        <w:t>? Év Autója cím annak a modellnek jár, amelyik az elmúlt 12 hónapban a legmesszebbre jutott, és idén ez a Lexus LBX. Annak ellenére, hogy a kis SUV-k rendkívül versenyképes piacára lép be, minden riválisánál jobb, nem utolsósorban azért, mert ez az első olyan autó a kategóriában, amely a hibrid hatékonyságot nagyautós luxussal kombinálja. És egy olyan időszakban, amikor az árak az egekbe szökni látszanak, ezeket az erősségeket elképesztően csábító áron kínálja.”</w:t>
      </w:r>
      <w:r w:rsidR="00F0007F">
        <w:rPr>
          <w:rFonts w:ascii="Toyota Type" w:hAnsi="Toyota Type" w:cs="Toyota Type"/>
          <w:iCs/>
          <w:sz w:val="20"/>
          <w:szCs w:val="20"/>
          <w:lang w:val="hu-HU"/>
        </w:rPr>
        <w:t xml:space="preserve"> – fogalmaz </w:t>
      </w:r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Steve </w:t>
      </w:r>
      <w:proofErr w:type="spellStart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>Huntingford</w:t>
      </w:r>
      <w:proofErr w:type="spellEnd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, a brit </w:t>
      </w:r>
      <w:proofErr w:type="spellStart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>What</w:t>
      </w:r>
      <w:proofErr w:type="spellEnd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proofErr w:type="spellStart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>Car</w:t>
      </w:r>
      <w:proofErr w:type="spellEnd"/>
      <w:r w:rsidR="00F0007F" w:rsidRPr="0015472E">
        <w:rPr>
          <w:rFonts w:ascii="Toyota Type" w:hAnsi="Toyota Type" w:cs="Toyota Type"/>
          <w:iCs/>
          <w:sz w:val="20"/>
          <w:szCs w:val="20"/>
          <w:lang w:val="hu-HU"/>
        </w:rPr>
        <w:t>? szerkesztője</w:t>
      </w:r>
      <w:r w:rsidR="00F0007F">
        <w:rPr>
          <w:rFonts w:ascii="Toyota Type" w:hAnsi="Toyota Type" w:cs="Toyota Type"/>
          <w:iCs/>
          <w:sz w:val="20"/>
          <w:szCs w:val="20"/>
          <w:lang w:val="hu-HU"/>
        </w:rPr>
        <w:t>.</w:t>
      </w:r>
    </w:p>
    <w:p w14:paraId="0196AEAB" w14:textId="77777777" w:rsidR="00F0007F" w:rsidRPr="00F0007F" w:rsidRDefault="00F0007F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7B2F4C5F" w14:textId="6214587B" w:rsidR="0015472E" w:rsidRPr="00F0007F" w:rsidRDefault="0015472E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 </w:t>
      </w:r>
      <w:r w:rsidRPr="00F0007F">
        <w:rPr>
          <w:rFonts w:ascii="Toyota Type" w:hAnsi="Toyota Type" w:cs="Toyota Type"/>
          <w:i/>
          <w:sz w:val="20"/>
          <w:szCs w:val="20"/>
          <w:lang w:val="hu-HU"/>
        </w:rPr>
        <w:t xml:space="preserve">„A többi </w:t>
      </w:r>
      <w:proofErr w:type="spellStart"/>
      <w:r w:rsidRPr="00F0007F">
        <w:rPr>
          <w:rFonts w:ascii="Toyota Type" w:hAnsi="Toyota Type" w:cs="Toyota Type"/>
          <w:i/>
          <w:sz w:val="20"/>
          <w:szCs w:val="20"/>
          <w:lang w:val="hu-HU"/>
        </w:rPr>
        <w:t>What</w:t>
      </w:r>
      <w:proofErr w:type="spellEnd"/>
      <w:r w:rsidRPr="00F0007F">
        <w:rPr>
          <w:rFonts w:ascii="Toyota Type" w:hAnsi="Toyota Type" w:cs="Toyota Type"/>
          <w:i/>
          <w:sz w:val="20"/>
          <w:szCs w:val="20"/>
          <w:lang w:val="hu-HU"/>
        </w:rPr>
        <w:t xml:space="preserve"> </w:t>
      </w:r>
      <w:proofErr w:type="spellStart"/>
      <w:r w:rsidRPr="00F0007F">
        <w:rPr>
          <w:rFonts w:ascii="Toyota Type" w:hAnsi="Toyota Type" w:cs="Toyota Type"/>
          <w:i/>
          <w:sz w:val="20"/>
          <w:szCs w:val="20"/>
          <w:lang w:val="hu-HU"/>
        </w:rPr>
        <w:t>Car</w:t>
      </w:r>
      <w:proofErr w:type="spellEnd"/>
      <w:r w:rsidRPr="00F0007F">
        <w:rPr>
          <w:rFonts w:ascii="Toyota Type" w:hAnsi="Toyota Type" w:cs="Toyota Type"/>
          <w:i/>
          <w:sz w:val="20"/>
          <w:szCs w:val="20"/>
          <w:lang w:val="hu-HU"/>
        </w:rPr>
        <w:t>? díjkategóriával ellentétben ez a kategória nem igényelt vitát, mert a legutóbbi megbízhatósági felmérésünkben a Lexus már hetedik egymást követő évben végzett az élen. Nemcsak, hogy a Lexus autói a legmegbízhatóbbak, amit csak lehet vásárolni, de a kereskedők gyorsan, hatékonyan és anélkül kezelték azt a néhány hibát, ami előfordult, hogy a Lexus-tulajdonosok, akik beszámoltak nekünk az autójukról, bármit is kérdeztek volna tőlük. Mivel a testvérmárka, a Toyota a második helyen végzett a felmérésben, egyértelmű, hogy ezek a normák az egész vállalatra érvényesek.”</w:t>
      </w:r>
      <w:r w:rsidR="00F0007F">
        <w:rPr>
          <w:rFonts w:ascii="Toyota Type" w:hAnsi="Toyota Type" w:cs="Toyota Type"/>
          <w:iCs/>
          <w:sz w:val="20"/>
          <w:szCs w:val="20"/>
          <w:lang w:val="hu-HU"/>
        </w:rPr>
        <w:t xml:space="preserve"> – teszi hozzá </w:t>
      </w:r>
      <w:proofErr w:type="spellStart"/>
      <w:r w:rsidR="00F0007F">
        <w:rPr>
          <w:rFonts w:ascii="Toyota Type" w:hAnsi="Toyota Type" w:cs="Toyota Type"/>
          <w:iCs/>
          <w:sz w:val="20"/>
          <w:szCs w:val="20"/>
          <w:lang w:val="hu-HU"/>
        </w:rPr>
        <w:t>Huntingford</w:t>
      </w:r>
      <w:proofErr w:type="spellEnd"/>
      <w:r w:rsidR="00F0007F">
        <w:rPr>
          <w:rFonts w:ascii="Toyota Type" w:hAnsi="Toyota Type" w:cs="Toyota Type"/>
          <w:iCs/>
          <w:sz w:val="20"/>
          <w:szCs w:val="20"/>
          <w:lang w:val="hu-HU"/>
        </w:rPr>
        <w:t xml:space="preserve"> a megbízhatósági díj kapcsán.</w:t>
      </w:r>
    </w:p>
    <w:p w14:paraId="3FDC7606" w14:textId="77777777" w:rsidR="00F0007F" w:rsidRPr="00F0007F" w:rsidRDefault="00F0007F" w:rsidP="0015472E">
      <w:pPr>
        <w:spacing w:line="360" w:lineRule="auto"/>
        <w:jc w:val="both"/>
        <w:rPr>
          <w:rFonts w:ascii="Toyota Type" w:hAnsi="Toyota Type" w:cs="Toyota Type"/>
          <w:i/>
          <w:sz w:val="20"/>
          <w:szCs w:val="20"/>
          <w:lang w:val="hu-HU"/>
        </w:rPr>
      </w:pPr>
    </w:p>
    <w:p w14:paraId="1105E217" w14:textId="628B82EE" w:rsidR="00F61C8E" w:rsidRPr="0015472E" w:rsidRDefault="0015472E" w:rsidP="0015472E">
      <w:pPr>
        <w:spacing w:line="360" w:lineRule="auto"/>
        <w:jc w:val="both"/>
        <w:rPr>
          <w:rFonts w:ascii="Toyota Type" w:hAnsi="Toyota Type" w:cs="Toyota Type"/>
          <w:iCs/>
          <w:sz w:val="20"/>
          <w:szCs w:val="20"/>
          <w:lang w:val="hu-HU"/>
        </w:rPr>
      </w:pPr>
      <w:r w:rsidRPr="0040305D">
        <w:rPr>
          <w:rFonts w:ascii="Toyota Type" w:hAnsi="Toyota Type" w:cs="Toyota Type"/>
          <w:i/>
          <w:sz w:val="20"/>
          <w:szCs w:val="20"/>
          <w:lang w:val="hu-HU"/>
        </w:rPr>
        <w:t xml:space="preserve"> „Ez a megtiszteltetés nagy büszkeséggel és izgalommal tölti el mindazokat, akik részt vettek az LBX létrehozásában, a főmérnöktől a gyártósoron dolgozó csapatokig. Ez a díj jutalma azoknak a hatalmas erőfeszítéseknek, amelyeket egy olyan kisautó elkészítésébe fektettünk, amely minden tekintetben valóban prémium kategóriás, és amely hamisítatlanul Lexus termék.</w:t>
      </w:r>
      <w:r w:rsidR="0040305D" w:rsidRPr="0040305D">
        <w:rPr>
          <w:rFonts w:ascii="Toyota Type" w:hAnsi="Toyota Type" w:cs="Toyota Type"/>
          <w:i/>
          <w:sz w:val="20"/>
          <w:szCs w:val="20"/>
          <w:lang w:val="hu-HU"/>
        </w:rPr>
        <w:t xml:space="preserve"> </w:t>
      </w:r>
      <w:r w:rsidRPr="0040305D">
        <w:rPr>
          <w:rFonts w:ascii="Toyota Type" w:hAnsi="Toyota Type" w:cs="Toyota Type"/>
          <w:i/>
          <w:sz w:val="20"/>
          <w:szCs w:val="20"/>
          <w:lang w:val="hu-HU"/>
        </w:rPr>
        <w:t xml:space="preserve">Nem volt kompromisszum. Az LBX rendelkezik mindazzal a kézműves luxussal, magas minőséggel és jellegzetes </w:t>
      </w:r>
      <w:r w:rsidRPr="0040305D">
        <w:rPr>
          <w:rFonts w:ascii="Toyota Type" w:hAnsi="Toyota Type" w:cs="Toyota Type"/>
          <w:i/>
          <w:sz w:val="20"/>
          <w:szCs w:val="20"/>
          <w:lang w:val="hu-HU"/>
        </w:rPr>
        <w:lastRenderedPageBreak/>
        <w:t>vezetési élménnyel, amelyet bármelyik, a mi jelvényünket viselő autóban megtalálhatnak a vásárlók.”</w:t>
      </w:r>
      <w:r w:rsidR="0040305D">
        <w:rPr>
          <w:rFonts w:ascii="Toyota Type" w:hAnsi="Toyota Type" w:cs="Toyota Type"/>
          <w:iCs/>
          <w:sz w:val="20"/>
          <w:szCs w:val="20"/>
          <w:lang w:val="hu-HU"/>
        </w:rPr>
        <w:t xml:space="preserve"> – avat be </w:t>
      </w:r>
      <w:r w:rsidR="0040305D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Chris </w:t>
      </w:r>
      <w:proofErr w:type="spellStart"/>
      <w:r w:rsidR="0040305D" w:rsidRPr="0015472E">
        <w:rPr>
          <w:rFonts w:ascii="Toyota Type" w:hAnsi="Toyota Type" w:cs="Toyota Type"/>
          <w:iCs/>
          <w:sz w:val="20"/>
          <w:szCs w:val="20"/>
          <w:lang w:val="hu-HU"/>
        </w:rPr>
        <w:t>Hayes</w:t>
      </w:r>
      <w:proofErr w:type="spellEnd"/>
      <w:r w:rsidR="0040305D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, a </w:t>
      </w:r>
      <w:proofErr w:type="spellStart"/>
      <w:r w:rsidR="0040305D" w:rsidRPr="0015472E">
        <w:rPr>
          <w:rFonts w:ascii="Toyota Type" w:hAnsi="Toyota Type" w:cs="Toyota Type"/>
          <w:iCs/>
          <w:sz w:val="20"/>
          <w:szCs w:val="20"/>
          <w:lang w:val="hu-HU"/>
        </w:rPr>
        <w:t>Lexus</w:t>
      </w:r>
      <w:proofErr w:type="spellEnd"/>
      <w:r w:rsidR="0040305D" w:rsidRPr="0015472E">
        <w:rPr>
          <w:rFonts w:ascii="Toyota Type" w:hAnsi="Toyota Type" w:cs="Toyota Type"/>
          <w:iCs/>
          <w:sz w:val="20"/>
          <w:szCs w:val="20"/>
          <w:lang w:val="hu-HU"/>
        </w:rPr>
        <w:t xml:space="preserve"> brit igazgatója</w:t>
      </w:r>
      <w:r w:rsidR="0040305D">
        <w:rPr>
          <w:rFonts w:ascii="Toyota Type" w:hAnsi="Toyota Type" w:cs="Toyota Type"/>
          <w:iCs/>
          <w:sz w:val="20"/>
          <w:szCs w:val="20"/>
          <w:lang w:val="hu-HU"/>
        </w:rPr>
        <w:t xml:space="preserve"> a díjeső kapcsán. </w:t>
      </w:r>
    </w:p>
    <w:sectPr w:rsidR="00F61C8E" w:rsidRPr="0015472E" w:rsidSect="009A5A1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FCCC" w14:textId="77777777" w:rsidR="009A5A19" w:rsidRDefault="009A5A19" w:rsidP="00B60A06">
      <w:pPr>
        <w:spacing w:line="240" w:lineRule="auto"/>
      </w:pPr>
      <w:r>
        <w:separator/>
      </w:r>
    </w:p>
  </w:endnote>
  <w:endnote w:type="continuationSeparator" w:id="0">
    <w:p w14:paraId="542C0686" w14:textId="77777777" w:rsidR="009A5A19" w:rsidRDefault="009A5A19" w:rsidP="00B6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eiyo">
    <w:altName w:val="Cambria"/>
    <w:panose1 w:val="00000000000000000000"/>
    <w:charset w:val="00"/>
    <w:family w:val="roman"/>
    <w:notTrueType/>
    <w:pitch w:val="default"/>
  </w:font>
  <w:font w:name="Toyota Display">
    <w:altName w:val="Calibri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146544523" w:displacedByCustomXml="prev"/>
      <w:bookmarkStart w:id="1" w:name="_Hlk146544522" w:displacedByCustomXml="prev"/>
      <w:bookmarkStart w:id="2" w:name="_Hlk146544477" w:displacedByCustomXml="prev"/>
      <w:bookmarkStart w:id="3" w:name="_Hlk146544476" w:displacedByCustomXml="prev"/>
      <w:bookmarkStart w:id="4" w:name="_Hlk146542849" w:displacedByCustomXml="prev"/>
      <w:p w14:paraId="774DC3AA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b/>
            <w:bCs/>
            <w:sz w:val="22"/>
            <w:szCs w:val="22"/>
            <w:lang w:val="hu-HU"/>
          </w:rPr>
        </w:pPr>
        <w:r w:rsidRPr="001633E0">
          <w:rPr>
            <w:rFonts w:ascii="Toyota Type" w:hAnsi="Toyota Type" w:cs="Toyota Type"/>
            <w:b/>
            <w:bCs/>
            <w:sz w:val="22"/>
            <w:szCs w:val="22"/>
            <w:lang w:val="hu-HU"/>
          </w:rPr>
          <w:t>Sajtókapcsolat</w:t>
        </w:r>
      </w:p>
      <w:p w14:paraId="7D583D67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>Varga Zsombor, PR manager</w:t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>Telefonszám:   +36 30 400 0990       TOYOTA CENTRAL EUROPE KFT.</w:t>
        </w:r>
      </w:p>
      <w:bookmarkEnd w:id="4"/>
      <w:bookmarkEnd w:id="3"/>
      <w:bookmarkEnd w:id="2"/>
      <w:bookmarkEnd w:id="1"/>
      <w:bookmarkEnd w:id="0"/>
      <w:p w14:paraId="1329A91A" w14:textId="53D3496F" w:rsidR="00505510" w:rsidRPr="00701426" w:rsidRDefault="00701426" w:rsidP="00701426">
        <w:pPr>
          <w:pStyle w:val="Podstawowyakapit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 xml:space="preserve">E-mail: </w:t>
        </w:r>
        <w:hyperlink r:id="rId1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zsombor.varga@toyota-ce.com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Sajtóoldal: </w:t>
        </w:r>
        <w:hyperlink r:id="rId2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www.toyotanews.eu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  2040 Budaörs, Budapark, Keleti 4.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2061" w14:textId="77777777" w:rsidR="009A5A19" w:rsidRDefault="009A5A19" w:rsidP="00B60A06">
      <w:pPr>
        <w:spacing w:line="240" w:lineRule="auto"/>
      </w:pPr>
      <w:r>
        <w:separator/>
      </w:r>
    </w:p>
  </w:footnote>
  <w:footnote w:type="continuationSeparator" w:id="0">
    <w:p w14:paraId="727A59DB" w14:textId="77777777" w:rsidR="009A5A19" w:rsidRDefault="009A5A19" w:rsidP="00B6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330" w14:textId="66578314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4C74D3" wp14:editId="3C4DF53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70090261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940E6" w14:textId="004BB1FE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64C7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74940E6" w14:textId="004BB1FE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D61" w14:textId="77777777" w:rsidR="00505510" w:rsidRPr="008F6705" w:rsidRDefault="00505510" w:rsidP="00505510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92834F" wp14:editId="1DC45C1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0CE75F" wp14:editId="3714F0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Text Box 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B55886" w14:textId="57A76953" w:rsidR="00505510" w:rsidRPr="003933F2" w:rsidRDefault="00505510" w:rsidP="00505510">
                          <w:pPr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CE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30B55886" w14:textId="57A76953" w:rsidR="00505510" w:rsidRPr="003933F2" w:rsidRDefault="00505510" w:rsidP="00505510">
                    <w:pPr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D133BC" w14:textId="59E81509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7BDB74" wp14:editId="1F0BF0ED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86236962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8F405" w14:textId="69191874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377BDB74" id="Text Box 4" o:spid="_x0000_s1028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F98F405" w14:textId="69191874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539" w14:textId="7CE0587B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AF74D3" wp14:editId="7498E36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2121091996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CD45A3" w14:textId="00F56DDD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5AF7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FCD45A3" w14:textId="00F56DDD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C0E00"/>
    <w:multiLevelType w:val="hybridMultilevel"/>
    <w:tmpl w:val="6F6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40575">
    <w:abstractNumId w:val="0"/>
  </w:num>
  <w:num w:numId="2" w16cid:durableId="85206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E"/>
    <w:rsid w:val="000040A9"/>
    <w:rsid w:val="00024785"/>
    <w:rsid w:val="000D7B7D"/>
    <w:rsid w:val="000E208C"/>
    <w:rsid w:val="00126EF7"/>
    <w:rsid w:val="00152325"/>
    <w:rsid w:val="0015472E"/>
    <w:rsid w:val="001C3769"/>
    <w:rsid w:val="001D367E"/>
    <w:rsid w:val="001F1E4F"/>
    <w:rsid w:val="00231851"/>
    <w:rsid w:val="002705CA"/>
    <w:rsid w:val="002B0952"/>
    <w:rsid w:val="002D70DF"/>
    <w:rsid w:val="00334A7F"/>
    <w:rsid w:val="0037438A"/>
    <w:rsid w:val="00396AC5"/>
    <w:rsid w:val="003A6D8D"/>
    <w:rsid w:val="003F0765"/>
    <w:rsid w:val="0040305D"/>
    <w:rsid w:val="00403B5A"/>
    <w:rsid w:val="0048488F"/>
    <w:rsid w:val="004A222B"/>
    <w:rsid w:val="00505510"/>
    <w:rsid w:val="00527CC4"/>
    <w:rsid w:val="00594543"/>
    <w:rsid w:val="005B2B54"/>
    <w:rsid w:val="005D0E8B"/>
    <w:rsid w:val="006519DE"/>
    <w:rsid w:val="006535B5"/>
    <w:rsid w:val="006A0A56"/>
    <w:rsid w:val="006B3250"/>
    <w:rsid w:val="006E1B4E"/>
    <w:rsid w:val="006E53A8"/>
    <w:rsid w:val="00701426"/>
    <w:rsid w:val="0075302B"/>
    <w:rsid w:val="007542B6"/>
    <w:rsid w:val="00766D4F"/>
    <w:rsid w:val="00773076"/>
    <w:rsid w:val="00782B8F"/>
    <w:rsid w:val="007D09FD"/>
    <w:rsid w:val="00801508"/>
    <w:rsid w:val="0084715E"/>
    <w:rsid w:val="00854DBF"/>
    <w:rsid w:val="00871231"/>
    <w:rsid w:val="0089444A"/>
    <w:rsid w:val="008C14FA"/>
    <w:rsid w:val="008C6B24"/>
    <w:rsid w:val="00904C14"/>
    <w:rsid w:val="0091116B"/>
    <w:rsid w:val="00930900"/>
    <w:rsid w:val="009364FA"/>
    <w:rsid w:val="00941755"/>
    <w:rsid w:val="00945A87"/>
    <w:rsid w:val="009569EC"/>
    <w:rsid w:val="00984056"/>
    <w:rsid w:val="009A5A19"/>
    <w:rsid w:val="009E0E9D"/>
    <w:rsid w:val="009E2C76"/>
    <w:rsid w:val="009F6914"/>
    <w:rsid w:val="00A47A21"/>
    <w:rsid w:val="00AA4933"/>
    <w:rsid w:val="00AB7180"/>
    <w:rsid w:val="00B60A06"/>
    <w:rsid w:val="00B64EF9"/>
    <w:rsid w:val="00BF71BB"/>
    <w:rsid w:val="00C01D3F"/>
    <w:rsid w:val="00C71943"/>
    <w:rsid w:val="00C96F6B"/>
    <w:rsid w:val="00CD2C9E"/>
    <w:rsid w:val="00D20B77"/>
    <w:rsid w:val="00D23792"/>
    <w:rsid w:val="00E04914"/>
    <w:rsid w:val="00E2167E"/>
    <w:rsid w:val="00E833E4"/>
    <w:rsid w:val="00E9738B"/>
    <w:rsid w:val="00EE0720"/>
    <w:rsid w:val="00F0007F"/>
    <w:rsid w:val="00F441A7"/>
    <w:rsid w:val="00F61C8E"/>
    <w:rsid w:val="00F7728A"/>
    <w:rsid w:val="00F85BE0"/>
    <w:rsid w:val="00F8794E"/>
    <w:rsid w:val="00F93A0F"/>
    <w:rsid w:val="00FA1F15"/>
    <w:rsid w:val="00FC651C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7290"/>
  <w15:docId w15:val="{4AE5067A-473C-4D93-A0FD-44C9A29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A06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06"/>
  </w:style>
  <w:style w:type="paragraph" w:styleId="Stopka">
    <w:name w:val="footer"/>
    <w:basedOn w:val="Normalny"/>
    <w:link w:val="StopkaZnak"/>
    <w:uiPriority w:val="99"/>
    <w:unhideWhenUsed/>
    <w:rsid w:val="00D20B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B77"/>
  </w:style>
  <w:style w:type="character" w:styleId="Hipercze">
    <w:name w:val="Hyperlink"/>
    <w:basedOn w:val="Domylnaczcionkaakapitu"/>
    <w:uiPriority w:val="99"/>
    <w:unhideWhenUsed/>
    <w:rsid w:val="00701426"/>
    <w:rPr>
      <w:color w:val="0000FF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70142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782B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-Siatka">
    <w:name w:val="Table Grid"/>
    <w:basedOn w:val="Standardowy"/>
    <w:uiPriority w:val="39"/>
    <w:rsid w:val="00782B8F"/>
    <w:pPr>
      <w:spacing w:line="240" w:lineRule="auto"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506E5-8D2C-402F-8B07-321AADFDA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82290-CCF6-4324-92CA-1B2FE757D1A4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3.xml><?xml version="1.0" encoding="utf-8"?>
<ds:datastoreItem xmlns:ds="http://schemas.openxmlformats.org/officeDocument/2006/customXml" ds:itemID="{604F7E55-9285-48B0-8594-2E72302B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Hyman (TMS)</dc:creator>
  <cp:lastModifiedBy>Monika Nimszke</cp:lastModifiedBy>
  <cp:revision>14</cp:revision>
  <cp:lastPrinted>2024-01-29T09:59:00Z</cp:lastPrinted>
  <dcterms:created xsi:type="dcterms:W3CDTF">2024-01-29T07:55:00Z</dcterms:created>
  <dcterms:modified xsi:type="dcterms:W3CDTF">2024-01-29T10:01:00Z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7e6d4b9c,2de6a515,2edd0622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b090d082-23a7-4efc-8d90-1a8b753b22b9_Enabled">
    <vt:lpwstr>true</vt:lpwstr>
  </property>
  <property fmtid="{D5CDD505-2E9C-101B-9397-08002B2CF9AE}" pid="6" name="MSIP_Label_b090d082-23a7-4efc-8d90-1a8b753b22b9_SetDate">
    <vt:lpwstr>2023-10-31T16:32:17Z</vt:lpwstr>
  </property>
  <property fmtid="{D5CDD505-2E9C-101B-9397-08002B2CF9AE}" pid="7" name="MSIP_Label_b090d082-23a7-4efc-8d90-1a8b753b22b9_Method">
    <vt:lpwstr>Privileged</vt:lpwstr>
  </property>
  <property fmtid="{D5CDD505-2E9C-101B-9397-08002B2CF9AE}" pid="8" name="MSIP_Label_b090d082-23a7-4efc-8d90-1a8b753b22b9_Name">
    <vt:lpwstr>Public - No Markers</vt:lpwstr>
  </property>
  <property fmtid="{D5CDD505-2E9C-101B-9397-08002B2CF9AE}" pid="9" name="MSIP_Label_b090d082-23a7-4efc-8d90-1a8b753b22b9_SiteId">
    <vt:lpwstr>52b742d1-3dc2-47ac-bf03-609c83d9df9f</vt:lpwstr>
  </property>
  <property fmtid="{D5CDD505-2E9C-101B-9397-08002B2CF9AE}" pid="10" name="MSIP_Label_b090d082-23a7-4efc-8d90-1a8b753b22b9_ActionId">
    <vt:lpwstr>6d456b62-9b4e-4eb9-9b1d-f079a756bf52</vt:lpwstr>
  </property>
  <property fmtid="{D5CDD505-2E9C-101B-9397-08002B2CF9AE}" pid="11" name="MSIP_Label_b090d082-23a7-4efc-8d90-1a8b753b22b9_ContentBits">
    <vt:lpwstr>0</vt:lpwstr>
  </property>
  <property fmtid="{D5CDD505-2E9C-101B-9397-08002B2CF9AE}" pid="12" name="ContentTypeId">
    <vt:lpwstr>0x0101009745531A987E834E95FEB1A30FD2B816</vt:lpwstr>
  </property>
  <property fmtid="{D5CDD505-2E9C-101B-9397-08002B2CF9AE}" pid="13" name="MediaServiceImageTags">
    <vt:lpwstr/>
  </property>
</Properties>
</file>