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E57541" w:rsidRDefault="00923996" w:rsidP="0003400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LEXUS LS: a HIGH-TECH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és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A HAGYOMÁNYOK TALÁLKOZÁSA</w:t>
      </w:r>
    </w:p>
    <w:p w:rsidR="00034007" w:rsidRPr="00034007" w:rsidRDefault="00034007" w:rsidP="0003400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468BE" w:rsidRPr="00D30423" w:rsidRDefault="005B767A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D30423">
        <w:rPr>
          <w:rFonts w:ascii="Arial" w:eastAsia="Times New Roman" w:hAnsi="Arial" w:cs="Arial"/>
          <w:b/>
          <w:lang w:val="hu-HU" w:eastAsia="hu-HU"/>
        </w:rPr>
        <w:t>A világ legzöldebb luxusautómárkájaként ismert Lexus</w:t>
      </w:r>
      <w:r w:rsidR="00923996" w:rsidRPr="00D30423">
        <w:rPr>
          <w:rFonts w:ascii="Arial" w:eastAsia="Times New Roman" w:hAnsi="Arial" w:cs="Arial"/>
          <w:b/>
          <w:lang w:val="hu-HU" w:eastAsia="hu-HU"/>
        </w:rPr>
        <w:t xml:space="preserve"> legendás zászlóshajója, az</w:t>
      </w:r>
      <w:r w:rsidRPr="00D30423">
        <w:rPr>
          <w:rFonts w:ascii="Arial" w:eastAsia="Times New Roman" w:hAnsi="Arial" w:cs="Arial"/>
          <w:b/>
          <w:lang w:val="hu-HU" w:eastAsia="hu-HU"/>
        </w:rPr>
        <w:t xml:space="preserve"> LS </w:t>
      </w:r>
      <w:r w:rsidR="00923996" w:rsidRPr="00D30423">
        <w:rPr>
          <w:rFonts w:ascii="Arial" w:eastAsia="Times New Roman" w:hAnsi="Arial" w:cs="Arial"/>
          <w:b/>
          <w:lang w:val="hu-HU" w:eastAsia="hu-HU"/>
        </w:rPr>
        <w:t xml:space="preserve">felsőkategóriás </w:t>
      </w:r>
      <w:r w:rsidR="00295F18" w:rsidRPr="00D30423">
        <w:rPr>
          <w:rFonts w:ascii="Arial" w:eastAsia="Times New Roman" w:hAnsi="Arial" w:cs="Arial"/>
          <w:b/>
          <w:lang w:val="hu-HU" w:eastAsia="hu-HU"/>
        </w:rPr>
        <w:t>luxuslimuzin a japán prémi</w:t>
      </w:r>
      <w:r w:rsidR="00D30423" w:rsidRPr="00D30423">
        <w:rPr>
          <w:rFonts w:ascii="Arial" w:eastAsia="Times New Roman" w:hAnsi="Arial" w:cs="Arial"/>
          <w:b/>
          <w:lang w:val="hu-HU" w:eastAsia="hu-HU"/>
        </w:rPr>
        <w:t>u</w:t>
      </w:r>
      <w:r w:rsidR="00295F18" w:rsidRPr="00D30423">
        <w:rPr>
          <w:rFonts w:ascii="Arial" w:eastAsia="Times New Roman" w:hAnsi="Arial" w:cs="Arial"/>
          <w:b/>
          <w:lang w:val="hu-HU" w:eastAsia="hu-HU"/>
        </w:rPr>
        <w:t xml:space="preserve">m autógyártó egyik legfontosabb modellje. A modellből idáig világszerte 836.130 darabot adtak el, ami ugyan elmarad a márka két legnagyobb darabszámban értékesített </w:t>
      </w:r>
      <w:proofErr w:type="spellStart"/>
      <w:r w:rsidR="00295F18" w:rsidRPr="00D30423">
        <w:rPr>
          <w:rFonts w:ascii="Arial" w:eastAsia="Times New Roman" w:hAnsi="Arial" w:cs="Arial"/>
          <w:b/>
          <w:lang w:val="hu-HU" w:eastAsia="hu-HU"/>
        </w:rPr>
        <w:t>szedájától</w:t>
      </w:r>
      <w:proofErr w:type="spellEnd"/>
      <w:r w:rsidR="00295F18" w:rsidRPr="00D30423">
        <w:rPr>
          <w:rFonts w:ascii="Arial" w:eastAsia="Times New Roman" w:hAnsi="Arial" w:cs="Arial"/>
          <w:b/>
          <w:lang w:val="hu-HU" w:eastAsia="hu-HU"/>
        </w:rPr>
        <w:t>, a hamarosan most először Magyarországon is rendelhető ES-</w:t>
      </w:r>
      <w:proofErr w:type="spellStart"/>
      <w:r w:rsidR="00295F18" w:rsidRPr="00D30423">
        <w:rPr>
          <w:rFonts w:ascii="Arial" w:eastAsia="Times New Roman" w:hAnsi="Arial" w:cs="Arial"/>
          <w:b/>
          <w:lang w:val="hu-HU" w:eastAsia="hu-HU"/>
        </w:rPr>
        <w:t>től</w:t>
      </w:r>
      <w:proofErr w:type="spellEnd"/>
      <w:r w:rsidR="00295F18" w:rsidRPr="00D30423">
        <w:rPr>
          <w:rFonts w:ascii="Arial" w:eastAsia="Times New Roman" w:hAnsi="Arial" w:cs="Arial"/>
          <w:b/>
          <w:lang w:val="hu-HU" w:eastAsia="hu-HU"/>
        </w:rPr>
        <w:t xml:space="preserve"> (2.212.918 db) és az IS-</w:t>
      </w:r>
      <w:proofErr w:type="spellStart"/>
      <w:r w:rsidR="00295F18" w:rsidRPr="00D30423">
        <w:rPr>
          <w:rFonts w:ascii="Arial" w:eastAsia="Times New Roman" w:hAnsi="Arial" w:cs="Arial"/>
          <w:b/>
          <w:lang w:val="hu-HU" w:eastAsia="hu-HU"/>
        </w:rPr>
        <w:t>től</w:t>
      </w:r>
      <w:proofErr w:type="spellEnd"/>
      <w:r w:rsidR="00295F18" w:rsidRPr="00D30423">
        <w:rPr>
          <w:rFonts w:ascii="Arial" w:eastAsia="Times New Roman" w:hAnsi="Arial" w:cs="Arial"/>
          <w:b/>
          <w:lang w:val="hu-HU" w:eastAsia="hu-HU"/>
        </w:rPr>
        <w:t>, (1.105.84 db), tekintve azonban azt, hogy az LS a legnagyobb presztízsű luxusautók szegmens</w:t>
      </w:r>
      <w:r w:rsidR="00D30423" w:rsidRPr="00D30423">
        <w:rPr>
          <w:rFonts w:ascii="Arial" w:eastAsia="Times New Roman" w:hAnsi="Arial" w:cs="Arial"/>
          <w:b/>
          <w:lang w:val="hu-HU" w:eastAsia="hu-HU"/>
        </w:rPr>
        <w:t xml:space="preserve">ében versenyez, ez elképesztően magasnak számít. A Lexus zászlóshajójaként a modell önmagában meghatározza és mutatja a márka </w:t>
      </w:r>
      <w:proofErr w:type="gramStart"/>
      <w:r w:rsidR="00D30423" w:rsidRPr="00D30423">
        <w:rPr>
          <w:rFonts w:ascii="Arial" w:eastAsia="Times New Roman" w:hAnsi="Arial" w:cs="Arial"/>
          <w:b/>
          <w:lang w:val="hu-HU" w:eastAsia="hu-HU"/>
        </w:rPr>
        <w:t>evolúciójának</w:t>
      </w:r>
      <w:proofErr w:type="gramEnd"/>
      <w:r w:rsidR="00D30423" w:rsidRPr="00D30423">
        <w:rPr>
          <w:rFonts w:ascii="Arial" w:eastAsia="Times New Roman" w:hAnsi="Arial" w:cs="Arial"/>
          <w:b/>
          <w:lang w:val="hu-HU" w:eastAsia="hu-HU"/>
        </w:rPr>
        <w:t xml:space="preserve"> irányát, és betekintést enged abba, mi várható Lexus modellektől a jövőben. Éppen ezért különösen fontos a modellben bemutatkozó japán kézműves ’</w:t>
      </w:r>
      <w:proofErr w:type="spellStart"/>
      <w:r w:rsidR="001468BE" w:rsidRPr="00D30423">
        <w:rPr>
          <w:rFonts w:ascii="Arial" w:eastAsia="Times New Roman" w:hAnsi="Arial" w:cs="Arial"/>
          <w:b/>
          <w:lang w:val="hu-HU" w:eastAsia="hu-HU"/>
        </w:rPr>
        <w:t>Takumi</w:t>
      </w:r>
      <w:proofErr w:type="spellEnd"/>
      <w:r w:rsidR="00D30423" w:rsidRPr="00D30423">
        <w:rPr>
          <w:rFonts w:ascii="Arial" w:eastAsia="Times New Roman" w:hAnsi="Arial" w:cs="Arial"/>
          <w:b/>
          <w:lang w:val="hu-HU" w:eastAsia="hu-HU"/>
        </w:rPr>
        <w:t>’</w:t>
      </w:r>
      <w:r w:rsidR="001468BE" w:rsidRPr="00D30423">
        <w:rPr>
          <w:rFonts w:ascii="Arial" w:eastAsia="Times New Roman" w:hAnsi="Arial" w:cs="Arial"/>
          <w:b/>
          <w:lang w:val="hu-HU" w:eastAsia="hu-HU"/>
        </w:rPr>
        <w:t xml:space="preserve"> mestermunka</w:t>
      </w:r>
      <w:r w:rsidR="00D30423" w:rsidRPr="00D30423">
        <w:rPr>
          <w:rFonts w:ascii="Arial" w:eastAsia="Times New Roman" w:hAnsi="Arial" w:cs="Arial"/>
          <w:b/>
          <w:lang w:val="hu-HU" w:eastAsia="hu-HU"/>
        </w:rPr>
        <w:t>, amely</w:t>
      </w:r>
      <w:r w:rsidR="001468BE" w:rsidRPr="00D30423">
        <w:rPr>
          <w:rFonts w:ascii="Arial" w:eastAsia="Times New Roman" w:hAnsi="Arial" w:cs="Arial"/>
          <w:b/>
          <w:lang w:val="hu-HU" w:eastAsia="hu-HU"/>
        </w:rPr>
        <w:t xml:space="preserve"> a japán kultúra legkiválóbb hagyományait és esztétikai értékeit modern formatervezési és technológiai megoldásokkal párosítja.</w:t>
      </w:r>
      <w:r w:rsidR="00D30423" w:rsidRPr="00D30423">
        <w:rPr>
          <w:rFonts w:ascii="Arial" w:eastAsia="Times New Roman" w:hAnsi="Arial" w:cs="Arial"/>
          <w:b/>
          <w:lang w:val="hu-HU" w:eastAsia="hu-HU"/>
        </w:rPr>
        <w:t xml:space="preserve"> </w:t>
      </w:r>
      <w:r w:rsidR="001468BE" w:rsidRPr="00D30423">
        <w:rPr>
          <w:rFonts w:ascii="Arial" w:eastAsia="Times New Roman" w:hAnsi="Arial" w:cs="Arial"/>
          <w:b/>
          <w:lang w:val="hu-HU" w:eastAsia="hu-HU"/>
        </w:rPr>
        <w:t xml:space="preserve">A fényűző belső térben olyan művészeti ágazatokkal találkozhatunk, mint a </w:t>
      </w:r>
      <w:proofErr w:type="spellStart"/>
      <w:r w:rsidR="001468BE" w:rsidRPr="00D30423">
        <w:rPr>
          <w:rFonts w:ascii="Arial" w:eastAsia="Times New Roman" w:hAnsi="Arial" w:cs="Arial"/>
          <w:b/>
          <w:lang w:val="hu-HU" w:eastAsia="hu-HU"/>
        </w:rPr>
        <w:t>Kiriko</w:t>
      </w:r>
      <w:proofErr w:type="spellEnd"/>
      <w:r w:rsidR="001468BE" w:rsidRPr="00D30423">
        <w:rPr>
          <w:rFonts w:ascii="Arial" w:eastAsia="Times New Roman" w:hAnsi="Arial" w:cs="Arial"/>
          <w:b/>
          <w:lang w:val="hu-HU" w:eastAsia="hu-HU"/>
        </w:rPr>
        <w:t xml:space="preserve"> üvegművesség vagy az Origami, amelyeknek az </w:t>
      </w:r>
      <w:proofErr w:type="gramStart"/>
      <w:r w:rsidR="001468BE" w:rsidRPr="00D30423">
        <w:rPr>
          <w:rFonts w:ascii="Arial" w:eastAsia="Times New Roman" w:hAnsi="Arial" w:cs="Arial"/>
          <w:b/>
          <w:lang w:val="hu-HU" w:eastAsia="hu-HU"/>
        </w:rPr>
        <w:t>exkluzív</w:t>
      </w:r>
      <w:proofErr w:type="gramEnd"/>
      <w:r w:rsidR="001468BE" w:rsidRPr="00D30423">
        <w:rPr>
          <w:rFonts w:ascii="Arial" w:eastAsia="Times New Roman" w:hAnsi="Arial" w:cs="Arial"/>
          <w:b/>
          <w:lang w:val="hu-HU" w:eastAsia="hu-HU"/>
        </w:rPr>
        <w:t xml:space="preserve"> díszítőelemeket, a kézzel hajtogatott</w:t>
      </w:r>
      <w:r w:rsidR="00D30423" w:rsidRPr="00D30423">
        <w:rPr>
          <w:rFonts w:ascii="Arial" w:eastAsia="Times New Roman" w:hAnsi="Arial" w:cs="Arial"/>
          <w:b/>
          <w:lang w:val="hu-HU" w:eastAsia="hu-HU"/>
        </w:rPr>
        <w:t xml:space="preserve"> ajtóburkolatokat köszönhetjük, de épp ilyen k</w:t>
      </w:r>
      <w:r w:rsidR="001468BE" w:rsidRPr="00D30423">
        <w:rPr>
          <w:rFonts w:ascii="Arial" w:eastAsia="Times New Roman" w:hAnsi="Arial" w:cs="Arial"/>
          <w:b/>
          <w:lang w:val="hu-HU" w:eastAsia="hu-HU"/>
        </w:rPr>
        <w:t>ülönleges technikákat alkalmazva hozták létre az új Művészi Fa díszítőelemeket.</w:t>
      </w:r>
    </w:p>
    <w:p w:rsidR="00D30423" w:rsidRDefault="00D30423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D30423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5333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mesterek utolérhetetlen képességei minden Lexus modell minőségét magasabb szintre emelik, ám az új LS fejlesztése során a Lexus még messzebb ment, és a japán kultúra és esztétikum hagyományos értékeit modern formai megoldásokkal és fejlett technológiákkal ötvözte.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Koichi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Suga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vezető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dizájner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volt az, aki az új LS tervezésekor olyan hagyományos japán művészeti formákból merített, mint 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Kiriko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üvegművészet vagy az Origami. </w:t>
      </w:r>
    </w:p>
    <w:p w:rsidR="00D30423" w:rsidRDefault="00D30423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468BE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D30423">
        <w:rPr>
          <w:rFonts w:ascii="Arial" w:eastAsia="Times New Roman" w:hAnsi="Arial" w:cs="Arial"/>
          <w:i/>
          <w:lang w:val="hu-HU" w:eastAsia="hu-HU"/>
        </w:rPr>
        <w:t>„Japán luxusmárkaként arra törekedtünk, hogy a japán kultúra elemeit és a japán kézműves munka időtlen vonzerejét megragadva kifejezésre juttassuk a Lexus személyiségének művészi oldalát.”</w:t>
      </w:r>
      <w:r w:rsidR="00D30423">
        <w:rPr>
          <w:rFonts w:ascii="Arial" w:eastAsia="Times New Roman" w:hAnsi="Arial" w:cs="Arial"/>
          <w:lang w:val="hu-HU" w:eastAsia="hu-HU"/>
        </w:rPr>
        <w:t xml:space="preserve">- avat be </w:t>
      </w:r>
      <w:proofErr w:type="spellStart"/>
      <w:r w:rsidR="00D30423">
        <w:rPr>
          <w:rFonts w:ascii="Arial" w:eastAsia="Times New Roman" w:hAnsi="Arial" w:cs="Arial"/>
          <w:lang w:val="hu-HU" w:eastAsia="hu-HU"/>
        </w:rPr>
        <w:t>Suga</w:t>
      </w:r>
      <w:proofErr w:type="spellEnd"/>
      <w:r w:rsidR="00D30423">
        <w:rPr>
          <w:rFonts w:ascii="Arial" w:eastAsia="Times New Roman" w:hAnsi="Arial" w:cs="Arial"/>
          <w:lang w:val="hu-HU" w:eastAsia="hu-HU"/>
        </w:rPr>
        <w:t>.</w:t>
      </w:r>
    </w:p>
    <w:p w:rsidR="00D30423" w:rsidRPr="00D30423" w:rsidRDefault="00D30423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468BE" w:rsidRPr="00D30423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D30423">
        <w:rPr>
          <w:rFonts w:ascii="Arial" w:eastAsia="Times New Roman" w:hAnsi="Arial" w:cs="Arial"/>
          <w:b/>
          <w:lang w:val="hu-HU" w:eastAsia="hu-HU"/>
        </w:rPr>
        <w:t xml:space="preserve">A Lexus </w:t>
      </w:r>
      <w:proofErr w:type="spellStart"/>
      <w:r w:rsidRPr="00D30423">
        <w:rPr>
          <w:rFonts w:ascii="Arial" w:eastAsia="Times New Roman" w:hAnsi="Arial" w:cs="Arial"/>
          <w:b/>
          <w:lang w:val="hu-HU" w:eastAsia="hu-HU"/>
        </w:rPr>
        <w:t>Takumi</w:t>
      </w:r>
      <w:proofErr w:type="spellEnd"/>
    </w:p>
    <w:p w:rsidR="001468BE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1C5333">
        <w:rPr>
          <w:rFonts w:ascii="Arial" w:eastAsia="Times New Roman" w:hAnsi="Arial" w:cs="Arial"/>
          <w:lang w:val="hu-HU" w:eastAsia="hu-HU"/>
        </w:rPr>
        <w:t>Takuminak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nevezik a Lexus legnagyobb tapasztalattal bíró, rangidős kézműves mestereit, akik a gyártási folyamat minden fázisában gondoskodnak arról, hogy megvalósuljon az elvárt, igen </w:t>
      </w:r>
      <w:r w:rsidR="00D30423">
        <w:rPr>
          <w:rFonts w:ascii="Arial" w:eastAsia="Times New Roman" w:hAnsi="Arial" w:cs="Arial"/>
          <w:lang w:val="hu-HU" w:eastAsia="hu-HU"/>
        </w:rPr>
        <w:lastRenderedPageBreak/>
        <w:t xml:space="preserve">magas szintű minőség. </w:t>
      </w:r>
      <w:r w:rsidRPr="001C5333">
        <w:rPr>
          <w:rFonts w:ascii="Arial" w:eastAsia="Times New Roman" w:hAnsi="Arial" w:cs="Arial"/>
          <w:lang w:val="hu-HU" w:eastAsia="hu-HU"/>
        </w:rPr>
        <w:t xml:space="preserve">A tapintás, a látás és a hallás hosszú éveken át tökéletesített képességeire támaszkodva a legapróbb egyenetlenséget, rendellenességet is észreveszik, és leheletnyi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változtatásokat eszközölve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biztosítják a makulátlan teljesítményt vagy megjelenést. </w:t>
      </w:r>
      <w:r w:rsidR="00D30423">
        <w:rPr>
          <w:rFonts w:ascii="Arial" w:eastAsia="Times New Roman" w:hAnsi="Arial" w:cs="Arial"/>
          <w:lang w:val="hu-HU" w:eastAsia="hu-HU"/>
        </w:rPr>
        <w:t xml:space="preserve"> </w:t>
      </w:r>
      <w:r w:rsidRPr="001C5333">
        <w:rPr>
          <w:rFonts w:ascii="Arial" w:eastAsia="Times New Roman" w:hAnsi="Arial" w:cs="Arial"/>
          <w:lang w:val="hu-HU" w:eastAsia="hu-HU"/>
        </w:rPr>
        <w:t xml:space="preserve">Emellett a jármű kézzel készített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komponenseihez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is hozzájárulnak; ellenőrzik például a bőrkárpitozás varrásának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egyenletességét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. Ennek érdekében 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mesterek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intenzív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képzési folyamaton esnek át, ahol először az egyenes öltéseket tanulják ki, majd rátérnek a gyors, ívelt varrásokra. Amint elsajátították a szükséges technikát, valódi műszerfalon kezdenek dolgozni, három hónapon át több százszor megismételve ugyanazokat az öltéseket. A Lexus hatalmas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Kyushu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üzemében mindössze 12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 dolgozik: ők felelnek minden egyes öltés tökéletességéért.</w:t>
      </w:r>
      <w:r w:rsidR="009801A8">
        <w:rPr>
          <w:rFonts w:ascii="Arial" w:eastAsia="Times New Roman" w:hAnsi="Arial" w:cs="Arial"/>
          <w:lang w:val="hu-HU" w:eastAsia="hu-HU"/>
        </w:rPr>
        <w:t xml:space="preserve"> </w:t>
      </w:r>
      <w:r w:rsidRPr="001C5333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mesterek feladatai közé tartozik még a többi gyári dolgozó képzése és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inspirálása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; kitanítják őket azokra a képességekre, amelyek birtokában a jövőben maguk is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mesterré válhatnak.</w:t>
      </w:r>
      <w:r w:rsidR="009801A8">
        <w:rPr>
          <w:rFonts w:ascii="Arial" w:eastAsia="Times New Roman" w:hAnsi="Arial" w:cs="Arial"/>
          <w:lang w:val="hu-HU" w:eastAsia="hu-HU"/>
        </w:rPr>
        <w:t xml:space="preserve"> </w:t>
      </w:r>
      <w:r w:rsidRPr="001C5333">
        <w:rPr>
          <w:rFonts w:ascii="Arial" w:eastAsia="Times New Roman" w:hAnsi="Arial" w:cs="Arial"/>
          <w:lang w:val="hu-HU" w:eastAsia="hu-HU"/>
        </w:rPr>
        <w:t xml:space="preserve">A megtisztelő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cím elnyeréséhez számos igen szigorú próbatételen kell átesnie a Lexus munkatársainak. Ennek fontos része a mindennapos Origami macskahajtogatás. Hogy részletekbe menő figyelmüket és kézügyességüket bemutassák, tökéletes macskát kell hajtogatniuk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kevesebb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mint 90 másodperc alatt. És ha ez önmagában nem volna elég nehéz, kizárólag az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ügyetlenebbik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kezükkel hajtogathatnak. </w:t>
      </w:r>
    </w:p>
    <w:p w:rsidR="009801A8" w:rsidRPr="001C5333" w:rsidRDefault="009801A8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468BE" w:rsidRPr="009801A8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9801A8">
        <w:rPr>
          <w:rFonts w:ascii="Arial" w:eastAsia="Times New Roman" w:hAnsi="Arial" w:cs="Arial"/>
          <w:b/>
          <w:lang w:val="hu-HU" w:eastAsia="hu-HU"/>
        </w:rPr>
        <w:t>Kiriko</w:t>
      </w:r>
      <w:proofErr w:type="spellEnd"/>
      <w:r w:rsidRPr="009801A8">
        <w:rPr>
          <w:rFonts w:ascii="Arial" w:eastAsia="Times New Roman" w:hAnsi="Arial" w:cs="Arial"/>
          <w:b/>
          <w:lang w:val="hu-HU" w:eastAsia="hu-HU"/>
        </w:rPr>
        <w:t xml:space="preserve"> üvegdíszítés</w:t>
      </w:r>
    </w:p>
    <w:p w:rsidR="001468BE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5333">
        <w:rPr>
          <w:rFonts w:ascii="Arial" w:eastAsia="Times New Roman" w:hAnsi="Arial" w:cs="Arial"/>
          <w:lang w:val="hu-HU" w:eastAsia="hu-HU"/>
        </w:rPr>
        <w:t xml:space="preserve">A japán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Kiriko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üvegkészítés hagyományos mesterségét és jellegzetes mintavilágát felhasználva született meg az új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LS egyedülálló ajtópanel-díszítése. A Lexus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Kiriko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mesterekkel együttműködve képes volt lemodellezni a kézzel faragott üvegtárgyak megjelenését; az így nyert díszítőelem többsíkú felülete a rajta megtörő fénnyel együtt látványra és tapintásra semmihez sem fogható élményt biztosít. Habár 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Kiriko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üvegpanelek törékenynek tűnnek, a valóságban rendkívül ellenállók, hála a modern edzési technológiáknak.</w:t>
      </w:r>
    </w:p>
    <w:p w:rsidR="009801A8" w:rsidRPr="001C5333" w:rsidRDefault="009801A8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468BE" w:rsidRPr="009801A8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9801A8">
        <w:rPr>
          <w:rFonts w:ascii="Arial" w:eastAsia="Times New Roman" w:hAnsi="Arial" w:cs="Arial"/>
          <w:b/>
          <w:lang w:val="hu-HU" w:eastAsia="hu-HU"/>
        </w:rPr>
        <w:t>Kézzel rakott ajtópanelek</w:t>
      </w:r>
    </w:p>
    <w:p w:rsidR="001468BE" w:rsidRPr="001C5333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5333">
        <w:rPr>
          <w:rFonts w:ascii="Arial" w:eastAsia="Times New Roman" w:hAnsi="Arial" w:cs="Arial"/>
          <w:lang w:val="hu-HU" w:eastAsia="hu-HU"/>
        </w:rPr>
        <w:t xml:space="preserve">Az ajtópanelek hajtogatott borítását az Origami papírhajtogatás évszázados művészetéből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kiindulva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alapozva hozták létre. Egy színtervező és egy kézműves mester közösen hívta életre azt az újszerű, kézzel rakott szövethajtogatási technikát, amely látványra és tapintásra egyaránt kellemes, háromdimenziós mintázatot teremt. A folyamatnak csupán a kifejlesztése négy évet vett igénybe; az eljárás nem gépesíthető, kizárólag kézzel végezhető. A legkiválóbb Origami mesterek munkáit idéző eljárás során különálló szövetlapokat hajtogatnak egybe, mintha papír volna. A végtermék a természetes és mesterséges megvilágítástól függően mindig más benyomást kelt, amivel még elegánsabbá, még otthonosabbá teszi az utasteret.</w:t>
      </w:r>
    </w:p>
    <w:p w:rsidR="001468BE" w:rsidRPr="009801A8" w:rsidRDefault="001468BE" w:rsidP="001C533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9801A8">
        <w:rPr>
          <w:rFonts w:ascii="Arial" w:eastAsia="Times New Roman" w:hAnsi="Arial" w:cs="Arial"/>
          <w:b/>
          <w:lang w:val="hu-HU" w:eastAsia="hu-HU"/>
        </w:rPr>
        <w:lastRenderedPageBreak/>
        <w:t>Művészien</w:t>
      </w:r>
      <w:proofErr w:type="spellEnd"/>
      <w:r w:rsidRPr="009801A8">
        <w:rPr>
          <w:rFonts w:ascii="Arial" w:eastAsia="Times New Roman" w:hAnsi="Arial" w:cs="Arial"/>
          <w:b/>
          <w:lang w:val="hu-HU" w:eastAsia="hu-HU"/>
        </w:rPr>
        <w:t xml:space="preserve"> megmunkált fa</w:t>
      </w:r>
    </w:p>
    <w:p w:rsidR="00EE2A20" w:rsidRDefault="001468BE" w:rsidP="005C3F97">
      <w:pPr>
        <w:spacing w:after="0" w:line="360" w:lineRule="auto"/>
        <w:jc w:val="both"/>
        <w:rPr>
          <w:rFonts w:ascii="Nobel-Book" w:hAnsi="Nobel-Book" w:cs="Nobel-Book"/>
          <w:lang w:val="hu-HU"/>
        </w:rPr>
      </w:pPr>
      <w:r w:rsidRPr="001C5333">
        <w:rPr>
          <w:rFonts w:ascii="Arial" w:eastAsia="Times New Roman" w:hAnsi="Arial" w:cs="Arial"/>
          <w:lang w:val="hu-HU" w:eastAsia="hu-HU"/>
        </w:rPr>
        <w:t xml:space="preserve">A Lexus által kidolgozott, újszerű famegmunkálási módszerek olyan egyedülálló mintázatot és hatást eredményeznek, ami minden más gépkocsitól megkülönbözteti az új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LS-t .Ezeket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az eljárásokat a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kézműves mesterek szakértelmével kombinálva jöttek létre azok az új Művészi Fa felületek, amelyek a fa természetes szépségét a Lexus merész dizájnszemléletével társítják. Az Organikus Művészi Fa </w:t>
      </w:r>
      <w:proofErr w:type="gramStart"/>
      <w:r w:rsidRPr="001C5333">
        <w:rPr>
          <w:rFonts w:ascii="Arial" w:eastAsia="Times New Roman" w:hAnsi="Arial" w:cs="Arial"/>
          <w:lang w:val="hu-HU" w:eastAsia="hu-HU"/>
        </w:rPr>
        <w:t>precíz</w:t>
      </w:r>
      <w:proofErr w:type="gramEnd"/>
      <w:r w:rsidRPr="001C533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rétegelési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 technika és természetes, fényes lakkréteg segítségével teremt vibrálóan energikus, erősen kontrasztos, lángszerű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mintázatokat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. A Halszálka-mintás Művészi Fa esetén a finom hangszerek gyártásánál alkalmazott eljárásokat vettük alapul; kézzel faragott, apró fadarabokkal teremtettünk kifinomult, szimmetrikus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mintázatokat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 xml:space="preserve">. </w:t>
      </w:r>
      <w:bookmarkStart w:id="0" w:name="_GoBack"/>
      <w:bookmarkEnd w:id="0"/>
      <w:r w:rsidRPr="001C5333">
        <w:rPr>
          <w:rFonts w:ascii="Arial" w:eastAsia="Times New Roman" w:hAnsi="Arial" w:cs="Arial"/>
          <w:lang w:val="hu-HU" w:eastAsia="hu-HU"/>
        </w:rPr>
        <w:t xml:space="preserve">A téma harmadik féle megközelítése a Lézermetszésű </w:t>
      </w:r>
      <w:proofErr w:type="spellStart"/>
      <w:r w:rsidRPr="001C5333">
        <w:rPr>
          <w:rFonts w:ascii="Arial" w:eastAsia="Times New Roman" w:hAnsi="Arial" w:cs="Arial"/>
          <w:lang w:val="hu-HU" w:eastAsia="hu-HU"/>
        </w:rPr>
        <w:t>Special</w:t>
      </w:r>
      <w:proofErr w:type="spellEnd"/>
      <w:r w:rsidRPr="001C5333">
        <w:rPr>
          <w:rFonts w:ascii="Arial" w:eastAsia="Times New Roman" w:hAnsi="Arial" w:cs="Arial"/>
          <w:lang w:val="hu-HU" w:eastAsia="hu-HU"/>
        </w:rPr>
        <w:t>, amely lézeres technológia segítségével vág bele a faburkolatba, feltárva az alatta megbúvó fémréteget; az így létrehozott mintázat azt idézi, ahogyan az LS orsó alakú hűtőmaszkjába beledolgozták a Lexus L-motívumát.</w:t>
      </w:r>
    </w:p>
    <w:p w:rsidR="005C3F97" w:rsidRDefault="005C3F97" w:rsidP="005C3F97">
      <w:pPr>
        <w:spacing w:after="0" w:line="360" w:lineRule="auto"/>
        <w:jc w:val="both"/>
        <w:rPr>
          <w:lang w:val="hu-HU"/>
        </w:rPr>
      </w:pP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7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BA" w:rsidRDefault="00DC16BA" w:rsidP="00566E8D">
      <w:pPr>
        <w:spacing w:after="0" w:line="240" w:lineRule="auto"/>
      </w:pPr>
      <w:r>
        <w:separator/>
      </w:r>
    </w:p>
  </w:endnote>
  <w:endnote w:type="continuationSeparator" w:id="0">
    <w:p w:rsidR="00DC16BA" w:rsidRDefault="00DC16B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BA" w:rsidRDefault="00DC16BA" w:rsidP="00566E8D">
      <w:pPr>
        <w:spacing w:after="0" w:line="240" w:lineRule="auto"/>
      </w:pPr>
      <w:r>
        <w:separator/>
      </w:r>
    </w:p>
  </w:footnote>
  <w:footnote w:type="continuationSeparator" w:id="0">
    <w:p w:rsidR="00DC16BA" w:rsidRDefault="00DC16B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23996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514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mbor.varga@toyota-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BF8C-AE47-455E-9804-6F2820F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2018-08-27T10:53:00Z</dcterms:created>
  <dcterms:modified xsi:type="dcterms:W3CDTF">2018-08-27T12:01:00Z</dcterms:modified>
</cp:coreProperties>
</file>