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09" w:rsidRPr="00093A9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E4508F" w:rsidRPr="00E4508F" w:rsidRDefault="001C6AD6" w:rsidP="00E4508F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VADONAT</w:t>
      </w:r>
      <w:r w:rsidR="00E4508F" w:rsidRPr="00946E8C">
        <w:rPr>
          <w:rFonts w:ascii="Arial" w:hAnsi="Arial" w:cs="Arial"/>
          <w:b/>
        </w:rPr>
        <w:t xml:space="preserve">ÚJ </w:t>
      </w:r>
      <w:r>
        <w:rPr>
          <w:rFonts w:ascii="Arial" w:hAnsi="Arial" w:cs="Arial"/>
          <w:b/>
        </w:rPr>
        <w:t xml:space="preserve">LEXUS ES ÚJ </w:t>
      </w:r>
      <w:r w:rsidR="00E4508F" w:rsidRPr="00946E8C">
        <w:rPr>
          <w:rFonts w:ascii="Arial" w:hAnsi="Arial" w:cs="Arial"/>
          <w:b/>
        </w:rPr>
        <w:t>KORSZAK</w:t>
      </w:r>
      <w:r>
        <w:rPr>
          <w:rFonts w:ascii="Arial" w:hAnsi="Arial" w:cs="Arial"/>
          <w:b/>
        </w:rPr>
        <w:t>OT NYIT</w:t>
      </w:r>
      <w:r w:rsidR="00E4508F" w:rsidRPr="00946E8C">
        <w:rPr>
          <w:rFonts w:ascii="Arial" w:hAnsi="Arial" w:cs="Arial"/>
          <w:b/>
        </w:rPr>
        <w:t xml:space="preserve"> AZ ÖNTÖLTŐ HIBRID</w:t>
      </w:r>
      <w:r>
        <w:rPr>
          <w:rFonts w:ascii="Arial" w:hAnsi="Arial" w:cs="Arial"/>
          <w:b/>
        </w:rPr>
        <w:t xml:space="preserve"> ELEKTROMOS</w:t>
      </w:r>
      <w:r w:rsidR="00E4508F" w:rsidRPr="00946E8C">
        <w:rPr>
          <w:rFonts w:ascii="Arial" w:hAnsi="Arial" w:cs="Arial"/>
          <w:b/>
        </w:rPr>
        <w:t xml:space="preserve"> HAJTÁSLÁNCOK TELJESÍTMÉNYÉBEN</w:t>
      </w:r>
    </w:p>
    <w:p w:rsidR="00E4508F" w:rsidRPr="001C6AD6" w:rsidRDefault="001C6AD6" w:rsidP="00E4508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1C6AD6">
        <w:rPr>
          <w:rFonts w:ascii="Arial" w:hAnsi="Arial" w:cs="Arial"/>
          <w:b/>
          <w:lang w:val="hu-HU"/>
        </w:rPr>
        <w:t>Az immáron három évtizedes története során először Európában és Magyarországon is kapható Lexus sikermodell, a vadonatúj Lexus ES felsőkategóriás limuzin kizárólag környezetbarát hibrid elektromos hajtással lesz elérhető hazánkban, ideális választást kínálva a környezettudatos vállalatok felsővezetőinek. A forradalmi</w:t>
      </w:r>
      <w:r w:rsidR="00E4508F" w:rsidRPr="001C6AD6">
        <w:rPr>
          <w:rFonts w:ascii="Arial" w:hAnsi="Arial" w:cs="Arial"/>
          <w:b/>
          <w:lang w:val="hu-HU"/>
        </w:rPr>
        <w:t>, negyedik generációs öntöltő Lexus hibrid hajtáslánc 2,5 literes motorral, új hibrid erőátviteli egységgel és új akkumulátorral</w:t>
      </w:r>
      <w:r w:rsidRPr="001C6AD6">
        <w:rPr>
          <w:rFonts w:ascii="Arial" w:hAnsi="Arial" w:cs="Arial"/>
          <w:b/>
          <w:lang w:val="hu-HU"/>
        </w:rPr>
        <w:t xml:space="preserve"> érkezik: a</w:t>
      </w:r>
      <w:r w:rsidR="00E4508F" w:rsidRPr="001C6AD6">
        <w:rPr>
          <w:rFonts w:ascii="Arial" w:hAnsi="Arial" w:cs="Arial"/>
          <w:b/>
          <w:lang w:val="hu-HU"/>
        </w:rPr>
        <w:t xml:space="preserve"> rendszer összteljesítménye 218 LE / 160 kW, a kombinált ciklusban mért üzemanyag-fogyasztás 5,3 l/100 km (WLTP)</w:t>
      </w:r>
      <w:r w:rsidRPr="001C6AD6">
        <w:rPr>
          <w:rFonts w:ascii="Arial" w:hAnsi="Arial" w:cs="Arial"/>
          <w:b/>
          <w:lang w:val="hu-HU"/>
        </w:rPr>
        <w:t xml:space="preserve"> lesz. </w:t>
      </w:r>
      <w:r w:rsidR="00E4508F" w:rsidRPr="001C6AD6">
        <w:rPr>
          <w:rFonts w:ascii="Arial" w:hAnsi="Arial" w:cs="Arial"/>
          <w:b/>
          <w:lang w:val="hu-HU"/>
        </w:rPr>
        <w:t>A hibrid hajtásláncot úgy tervezték, hogy lineárisabb gyorsulási érzetet adjon, jelentősen csökkentve a gyorsulásérzet „nyúlósságát”</w:t>
      </w:r>
      <w:r w:rsidRPr="001C6AD6">
        <w:rPr>
          <w:rFonts w:ascii="Arial" w:hAnsi="Arial" w:cs="Arial"/>
          <w:b/>
          <w:lang w:val="hu-HU"/>
        </w:rPr>
        <w:t>, miközben a</w:t>
      </w:r>
      <w:r w:rsidR="00E4508F" w:rsidRPr="001C6AD6">
        <w:rPr>
          <w:rFonts w:ascii="Arial" w:hAnsi="Arial" w:cs="Arial"/>
          <w:b/>
          <w:lang w:val="hu-HU"/>
        </w:rPr>
        <w:t>z új 2,5 literes erőforrás világelső, 41%-os termikus hatásfoka kivételes teljesítménnyel párosul</w:t>
      </w:r>
      <w:r w:rsidRPr="001C6AD6">
        <w:rPr>
          <w:rFonts w:ascii="Arial" w:hAnsi="Arial" w:cs="Arial"/>
          <w:b/>
          <w:lang w:val="hu-HU"/>
        </w:rPr>
        <w:t>.</w:t>
      </w:r>
    </w:p>
    <w:p w:rsidR="001C6AD6" w:rsidRDefault="001C6AD6" w:rsidP="00E4508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6F528E" w:rsidRPr="00946E8C" w:rsidRDefault="006F528E" w:rsidP="006F528E">
      <w:pPr>
        <w:spacing w:line="360" w:lineRule="auto"/>
        <w:rPr>
          <w:rFonts w:ascii="Arial" w:hAnsi="Arial" w:cs="Arial"/>
          <w:b/>
          <w:lang w:val="hu-HU"/>
        </w:rPr>
      </w:pPr>
      <w:r w:rsidRPr="00946E8C">
        <w:rPr>
          <w:rFonts w:ascii="Arial" w:hAnsi="Arial" w:cs="Arial"/>
          <w:b/>
          <w:lang w:val="hu-HU"/>
        </w:rPr>
        <w:t>MARK LEVINSON PUREPLAY: A VILÁG LEGKEREKEBB ZENEI ÉLMÉNYE</w:t>
      </w:r>
    </w:p>
    <w:p w:rsidR="006F528E" w:rsidRPr="00946E8C" w:rsidRDefault="006F528E" w:rsidP="006F528E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946E8C">
        <w:rPr>
          <w:rFonts w:ascii="Arial" w:hAnsi="Arial" w:cs="Arial"/>
        </w:rPr>
        <w:t>A 17 hangszórós Mark Levinson PurePlay audiorendszer a lenyűgöző hangminőség legmagasabb szintjét képviseli</w:t>
      </w:r>
    </w:p>
    <w:p w:rsidR="006F528E" w:rsidRPr="00946E8C" w:rsidRDefault="006F528E" w:rsidP="006F528E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946E8C">
        <w:rPr>
          <w:rFonts w:ascii="Arial" w:hAnsi="Arial" w:cs="Arial"/>
        </w:rPr>
        <w:t>A kimagasló teljesítményt a precíziós állomáskeresés, a hangszórók világszínvonalú tervezése, valamint a páratlan hangolási és dekompressziós technológiák biztosítják</w:t>
      </w:r>
    </w:p>
    <w:p w:rsidR="006F528E" w:rsidRPr="00946E8C" w:rsidRDefault="006F528E" w:rsidP="006F528E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946E8C">
        <w:rPr>
          <w:rFonts w:ascii="Arial" w:hAnsi="Arial" w:cs="Arial"/>
        </w:rPr>
        <w:t>Először az új ES-ben mutatkozik be a Mark Levinson PurePlay</w:t>
      </w:r>
    </w:p>
    <w:p w:rsidR="006F528E" w:rsidRPr="00946E8C" w:rsidRDefault="006F528E" w:rsidP="006F528E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946E8C">
        <w:rPr>
          <w:rFonts w:ascii="Arial" w:hAnsi="Arial" w:cs="Arial"/>
        </w:rPr>
        <w:t>Az új ES 10 hangszórós audiorendszerét a Pioneer kifejezetten az utastérhez hangolta</w:t>
      </w:r>
    </w:p>
    <w:p w:rsidR="006F528E" w:rsidRPr="00946E8C" w:rsidRDefault="006F528E" w:rsidP="006F528E">
      <w:pPr>
        <w:spacing w:line="360" w:lineRule="auto"/>
        <w:jc w:val="both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>A kifejezetten a vadonatúj ES-hez tervezett 17 hangszórós surround hangrendszerben mutatkozik be a Mark Levinson PurePlay koncepció. Az új hifit arra tervezték, hogy az autó utasai – a kabinban elfoglalt helyüktől függetlenül – az eddigi legerőteljesebb, legprecízebb és legtisztább hangélményt élvezhessék.</w:t>
      </w:r>
    </w:p>
    <w:p w:rsidR="006F528E" w:rsidRPr="00946E8C" w:rsidRDefault="006F528E" w:rsidP="006F528E">
      <w:pPr>
        <w:spacing w:line="360" w:lineRule="auto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>A PurePlay számos egyedülálló megoldással biztosít kimagasló teljesítményt: ilyen például a precíziós állomáskeresés, a hangszórók világszínvonalú tervezése és elhelyezése, valamint a páratlan hangolási és dekompressziós technológiák.</w:t>
      </w:r>
    </w:p>
    <w:p w:rsidR="006F528E" w:rsidRPr="00946E8C" w:rsidRDefault="006F528E" w:rsidP="006F528E">
      <w:pPr>
        <w:spacing w:line="360" w:lineRule="auto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lastRenderedPageBreak/>
        <w:t>Az ES csendes utastere ideális környezetet teremt a rendszer minőségi hangzásához. A Mark Levinson már az új modell megálmodásának pillanatától kezdve részt vett a fejlesztésben, így biztosítva, hogy az autó utasterének akusztikája a lehető legjobb legyen</w:t>
      </w:r>
    </w:p>
    <w:p w:rsidR="006F528E" w:rsidRPr="00946E8C" w:rsidRDefault="006F528E" w:rsidP="006F528E">
      <w:pPr>
        <w:spacing w:line="360" w:lineRule="auto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 xml:space="preserve">A kabinban tizennégy darab 90 mm átmérőjű Unity™ hangszóró található, amelyeket az utastér hét pontján helyeztek el. A hangszórók egy vonalban sorakoznak, a műszerfaltól kezdve végig az ajtókárpitok felső részén, gyakorlatilag körbevéve a vezetőt és az utasokat. </w:t>
      </w:r>
    </w:p>
    <w:p w:rsidR="006F528E" w:rsidRPr="00946E8C" w:rsidRDefault="006F528E" w:rsidP="006F528E">
      <w:pPr>
        <w:spacing w:line="360" w:lineRule="auto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>A hangszórók vállmagasságban helyezkednek el, ami jelentősen javítja az akusztikát és kellemes összhangzatot teremt. A tökéletes elhelyezés egyenletes hangszínt teremt az összes középhang- és magashang-sugárzó között, lényegében két azonos hangteret hozva létre az első és hátsó utasok számára. Ennek köszönhetően mindenkit - az utastérben elfoglalt helyétől függetlenül - egyformán körülölelnek a hangok.</w:t>
      </w:r>
    </w:p>
    <w:p w:rsidR="006F528E" w:rsidRPr="00946E8C" w:rsidRDefault="006F528E" w:rsidP="006F528E">
      <w:pPr>
        <w:spacing w:line="360" w:lineRule="auto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>A rendszer része még két 228 mm átmérőjű, elliptikus, az ajtóburkolatokba épített mélysugárzó, és egy 265 mm átmérőjű mélynyomó a hátsó ülések mögött. Ez utóbbi a legnagyobb méretű, amit valaha egy Lexus modellbe beépítettek. A tervezők a részletekre is odafigyeltek: a hangszórók rácsozata például a levelek erezetéhez hasonlító mintázatot kapott.</w:t>
      </w:r>
    </w:p>
    <w:p w:rsidR="006F528E" w:rsidRPr="00946E8C" w:rsidRDefault="006F528E" w:rsidP="006F528E">
      <w:pPr>
        <w:spacing w:line="360" w:lineRule="auto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>A Mark Levinson a csúcstechnikát nemcsak kiváló hangvisszaadási minőségre, hanem energiatakarékosabb üzemelésre is használja. Az ES-ben az új Quantum Logic Surround rendszernek köszönhetően testes akusztikus színpadi hatást és magas tisztaságú hangfelbontást értek el. Az ES audiorendszerének fontos eleme a ClariFi 2.0 is, melynek segítségével a hangok az eredetivel szinte azonos minőségben csendülnek fel. Ez különösen hasznos a rosszabb minőségű források – például az erősen tömörített digitális fájlok – esetén.</w:t>
      </w:r>
    </w:p>
    <w:p w:rsidR="006F528E" w:rsidRPr="00946E8C" w:rsidRDefault="006F528E" w:rsidP="006F528E">
      <w:pPr>
        <w:spacing w:line="360" w:lineRule="auto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>Bár a fejlett technológia elengedhetetlen a csúcsminőségű hifik világában, minden szakértő egyetért azzal, hogy az emberi fül is nélkülözhetetlen eszköz a jó hangteljesítmény kialakításához. Éppen ezért az ES hangrendszerét egy különlegesen érzékeny hallású szakértőkből álló csapat hangolta be; az ő képességük garantálta, hogy a hangzás a lejátszott zene érzelemgazdagságát is visszaadja.</w:t>
      </w:r>
    </w:p>
    <w:p w:rsidR="006F528E" w:rsidRPr="00946E8C" w:rsidRDefault="006F528E" w:rsidP="006F528E">
      <w:pPr>
        <w:spacing w:line="360" w:lineRule="auto"/>
        <w:rPr>
          <w:rFonts w:ascii="Arial" w:hAnsi="Arial" w:cs="Arial"/>
          <w:b/>
          <w:lang w:val="hu-HU"/>
        </w:rPr>
      </w:pPr>
    </w:p>
    <w:p w:rsidR="006F528E" w:rsidRPr="00946E8C" w:rsidRDefault="006F528E" w:rsidP="006F528E">
      <w:pPr>
        <w:spacing w:line="360" w:lineRule="auto"/>
        <w:rPr>
          <w:rFonts w:ascii="Arial" w:hAnsi="Arial" w:cs="Arial"/>
          <w:b/>
          <w:lang w:val="hu-HU"/>
        </w:rPr>
      </w:pPr>
      <w:r w:rsidRPr="00946E8C">
        <w:rPr>
          <w:rFonts w:ascii="Arial" w:hAnsi="Arial" w:cs="Arial"/>
          <w:b/>
          <w:lang w:val="hu-HU"/>
        </w:rPr>
        <w:t>PIONEER AUDIORENDSZER – PONTOSAN A MODELLRE SZABVA</w:t>
      </w:r>
    </w:p>
    <w:p w:rsidR="006F528E" w:rsidRPr="00946E8C" w:rsidRDefault="006F528E" w:rsidP="006F528E">
      <w:pPr>
        <w:spacing w:line="360" w:lineRule="auto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 xml:space="preserve">Az új ES 10 hangszórós audiorendszerét a Pioneer kimondottan a járműre szabottan tervezte. A rendszer számos fejlett technológiát foglal magában, amelyek bármilyen forrásból származó </w:t>
      </w:r>
      <w:r w:rsidRPr="00946E8C">
        <w:rPr>
          <w:rFonts w:ascii="Arial" w:hAnsi="Arial" w:cs="Arial"/>
          <w:lang w:val="hu-HU"/>
        </w:rPr>
        <w:lastRenderedPageBreak/>
        <w:t>hangot hűen adnak vissza, magával ragadó, valósághű hangképet teremtve, ami még magasabb szintre emeli az utazás élményét.</w:t>
      </w:r>
    </w:p>
    <w:p w:rsidR="006F528E" w:rsidRPr="00946E8C" w:rsidRDefault="006F528E" w:rsidP="006F528E">
      <w:pPr>
        <w:spacing w:line="360" w:lineRule="auto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>A Pioneer digitális jelfeldolgozó technológiája még tömörített MP3 zenei fájlokból is CD-minőségű hangzást tud varázsolni, és a kristálytiszta hangzás már alacsony hangerőnél is érzékelhető.</w:t>
      </w:r>
    </w:p>
    <w:p w:rsidR="006F528E" w:rsidRPr="00946E8C" w:rsidRDefault="006F528E" w:rsidP="006F528E">
      <w:pPr>
        <w:spacing w:line="360" w:lineRule="auto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>A műszerfal bal és jobb oldalán helyezkedik el a két 9 cm-es CST-hangszóró; mindkettő egy magashang- és egy középhangsugárzóból áll, így egyetlen forrás képes visszaadni a teljes közép- és felsőtartományt, olyan valósághű vokális hangzást teremtve, hogy szinte úgy érezzük, mintha élőben hallgatnánk az énekest.</w:t>
      </w:r>
    </w:p>
    <w:p w:rsidR="006F528E" w:rsidRPr="00946E8C" w:rsidRDefault="006F528E" w:rsidP="006F528E">
      <w:pPr>
        <w:spacing w:line="360" w:lineRule="auto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>A hangszórók optimális szögben helyezkednek el, dinamikus és gazdag hangteret hozva létre, így a hang veszteség nélkül jut el a hallgatóig, részben közvetlenül, részben az ablaküvegekről visszaverődve. Az eredmény: mindent betöltő, mély és térbeli hangé</w:t>
      </w:r>
      <w:r>
        <w:rPr>
          <w:rFonts w:ascii="Arial" w:hAnsi="Arial" w:cs="Arial"/>
          <w:lang w:val="hu-HU"/>
        </w:rPr>
        <w:t>lmé</w:t>
      </w:r>
      <w:r w:rsidRPr="00946E8C">
        <w:rPr>
          <w:rFonts w:ascii="Arial" w:hAnsi="Arial" w:cs="Arial"/>
          <w:lang w:val="hu-HU"/>
        </w:rPr>
        <w:t>ny.</w:t>
      </w:r>
    </w:p>
    <w:p w:rsidR="00E4508F" w:rsidRDefault="00E4508F" w:rsidP="00E4508F">
      <w:pPr>
        <w:spacing w:line="360" w:lineRule="auto"/>
        <w:jc w:val="both"/>
        <w:rPr>
          <w:rFonts w:ascii="Arial" w:hAnsi="Arial" w:cs="Arial"/>
          <w:lang w:val="hu-HU"/>
        </w:rPr>
      </w:pPr>
      <w:bookmarkStart w:id="0" w:name="_GoBack"/>
      <w:bookmarkEnd w:id="0"/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E4E08" w:rsidRPr="009E4E08" w:rsidRDefault="00F97EA7" w:rsidP="00AA604E">
      <w:pPr>
        <w:spacing w:after="0" w:line="240" w:lineRule="auto"/>
        <w:jc w:val="center"/>
        <w:rPr>
          <w:rFonts w:ascii="Arial" w:hAnsi="Arial" w:cs="Arial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8B" w:rsidRDefault="00982D8B" w:rsidP="00566E8D">
      <w:pPr>
        <w:spacing w:after="0" w:line="240" w:lineRule="auto"/>
      </w:pPr>
      <w:r>
        <w:separator/>
      </w:r>
    </w:p>
  </w:endnote>
  <w:endnote w:type="continuationSeparator" w:id="0">
    <w:p w:rsidR="00982D8B" w:rsidRDefault="00982D8B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8B" w:rsidRDefault="00982D8B" w:rsidP="00566E8D">
      <w:pPr>
        <w:spacing w:after="0" w:line="240" w:lineRule="auto"/>
      </w:pPr>
      <w:r>
        <w:separator/>
      </w:r>
    </w:p>
  </w:footnote>
  <w:footnote w:type="continuationSeparator" w:id="0">
    <w:p w:rsidR="00982D8B" w:rsidRDefault="00982D8B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0603FA"/>
    <w:multiLevelType w:val="hybridMultilevel"/>
    <w:tmpl w:val="762C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D610E"/>
    <w:multiLevelType w:val="hybridMultilevel"/>
    <w:tmpl w:val="474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42E2B"/>
    <w:multiLevelType w:val="hybridMultilevel"/>
    <w:tmpl w:val="AC92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66F4E"/>
    <w:multiLevelType w:val="hybridMultilevel"/>
    <w:tmpl w:val="C8F26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E3465D"/>
    <w:multiLevelType w:val="hybridMultilevel"/>
    <w:tmpl w:val="471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777AC"/>
    <w:multiLevelType w:val="hybridMultilevel"/>
    <w:tmpl w:val="553A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9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27"/>
  </w:num>
  <w:num w:numId="19">
    <w:abstractNumId w:val="21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16"/>
  </w:num>
  <w:num w:numId="25">
    <w:abstractNumId w:val="28"/>
  </w:num>
  <w:num w:numId="26">
    <w:abstractNumId w:val="30"/>
  </w:num>
  <w:num w:numId="27">
    <w:abstractNumId w:val="23"/>
  </w:num>
  <w:num w:numId="28">
    <w:abstractNumId w:val="22"/>
  </w:num>
  <w:num w:numId="29">
    <w:abstractNumId w:val="26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48DE"/>
    <w:rsid w:val="00005DB7"/>
    <w:rsid w:val="00012327"/>
    <w:rsid w:val="00033409"/>
    <w:rsid w:val="000363F7"/>
    <w:rsid w:val="0003659A"/>
    <w:rsid w:val="00040E50"/>
    <w:rsid w:val="00041131"/>
    <w:rsid w:val="0004396E"/>
    <w:rsid w:val="00045451"/>
    <w:rsid w:val="000647CD"/>
    <w:rsid w:val="00064E6D"/>
    <w:rsid w:val="00073DC4"/>
    <w:rsid w:val="000749E8"/>
    <w:rsid w:val="000800DE"/>
    <w:rsid w:val="00080549"/>
    <w:rsid w:val="00093A99"/>
    <w:rsid w:val="000A003B"/>
    <w:rsid w:val="000A34BD"/>
    <w:rsid w:val="000B5D3F"/>
    <w:rsid w:val="000E0FDE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473A8"/>
    <w:rsid w:val="00151725"/>
    <w:rsid w:val="001535D1"/>
    <w:rsid w:val="00155203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2016"/>
    <w:rsid w:val="001A4DB5"/>
    <w:rsid w:val="001C2887"/>
    <w:rsid w:val="001C65A9"/>
    <w:rsid w:val="001C6AD6"/>
    <w:rsid w:val="001D0579"/>
    <w:rsid w:val="001D658F"/>
    <w:rsid w:val="001E06BB"/>
    <w:rsid w:val="001E6AE2"/>
    <w:rsid w:val="001F0FDB"/>
    <w:rsid w:val="001F1530"/>
    <w:rsid w:val="001F5AC9"/>
    <w:rsid w:val="001F5C32"/>
    <w:rsid w:val="0020456A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534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B7F09"/>
    <w:rsid w:val="002D6CAD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4A66"/>
    <w:rsid w:val="00336555"/>
    <w:rsid w:val="00343EE9"/>
    <w:rsid w:val="00346361"/>
    <w:rsid w:val="0035284B"/>
    <w:rsid w:val="00354971"/>
    <w:rsid w:val="00356CE1"/>
    <w:rsid w:val="0036056C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2A1"/>
    <w:rsid w:val="003B2E46"/>
    <w:rsid w:val="003B4894"/>
    <w:rsid w:val="003B5066"/>
    <w:rsid w:val="003C2105"/>
    <w:rsid w:val="003C6C8D"/>
    <w:rsid w:val="003D0EAA"/>
    <w:rsid w:val="003D31A6"/>
    <w:rsid w:val="003D32DD"/>
    <w:rsid w:val="003D3685"/>
    <w:rsid w:val="003E6C49"/>
    <w:rsid w:val="003F2A13"/>
    <w:rsid w:val="003F35C5"/>
    <w:rsid w:val="003F7B82"/>
    <w:rsid w:val="00404CCC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3F8E"/>
    <w:rsid w:val="00494CE0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51A8"/>
    <w:rsid w:val="004C69A5"/>
    <w:rsid w:val="004C7120"/>
    <w:rsid w:val="004D2F1E"/>
    <w:rsid w:val="004D447D"/>
    <w:rsid w:val="004E02C6"/>
    <w:rsid w:val="004E2A6C"/>
    <w:rsid w:val="004E3163"/>
    <w:rsid w:val="004E6FA4"/>
    <w:rsid w:val="004E75F4"/>
    <w:rsid w:val="004F020F"/>
    <w:rsid w:val="004F2511"/>
    <w:rsid w:val="004F3D94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070BB"/>
    <w:rsid w:val="00513C92"/>
    <w:rsid w:val="005209BA"/>
    <w:rsid w:val="00527B04"/>
    <w:rsid w:val="00544400"/>
    <w:rsid w:val="00544C1F"/>
    <w:rsid w:val="00545AE5"/>
    <w:rsid w:val="00555076"/>
    <w:rsid w:val="00562C80"/>
    <w:rsid w:val="00562EC3"/>
    <w:rsid w:val="00565B64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B6250"/>
    <w:rsid w:val="005C3AE8"/>
    <w:rsid w:val="005C4B40"/>
    <w:rsid w:val="005D3D76"/>
    <w:rsid w:val="005D6EFE"/>
    <w:rsid w:val="005E2678"/>
    <w:rsid w:val="005E2EAF"/>
    <w:rsid w:val="005E7545"/>
    <w:rsid w:val="005E7928"/>
    <w:rsid w:val="005F5D8F"/>
    <w:rsid w:val="00606143"/>
    <w:rsid w:val="00610210"/>
    <w:rsid w:val="00610DCA"/>
    <w:rsid w:val="00611FF9"/>
    <w:rsid w:val="006144FD"/>
    <w:rsid w:val="006170CF"/>
    <w:rsid w:val="00617238"/>
    <w:rsid w:val="0062278F"/>
    <w:rsid w:val="00623F21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A7A2E"/>
    <w:rsid w:val="006B1430"/>
    <w:rsid w:val="006B3149"/>
    <w:rsid w:val="006B583B"/>
    <w:rsid w:val="006C6814"/>
    <w:rsid w:val="006C7FB9"/>
    <w:rsid w:val="006D0613"/>
    <w:rsid w:val="006D78FF"/>
    <w:rsid w:val="006E0444"/>
    <w:rsid w:val="006E18BE"/>
    <w:rsid w:val="006E1914"/>
    <w:rsid w:val="006E7FCC"/>
    <w:rsid w:val="006F3623"/>
    <w:rsid w:val="006F528E"/>
    <w:rsid w:val="00702559"/>
    <w:rsid w:val="0070335B"/>
    <w:rsid w:val="00705E7E"/>
    <w:rsid w:val="007110A3"/>
    <w:rsid w:val="00711B94"/>
    <w:rsid w:val="007236A9"/>
    <w:rsid w:val="00737C05"/>
    <w:rsid w:val="007423F0"/>
    <w:rsid w:val="00743239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D705D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5197A"/>
    <w:rsid w:val="00863508"/>
    <w:rsid w:val="008654C3"/>
    <w:rsid w:val="00874621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C76C0"/>
    <w:rsid w:val="008D67C6"/>
    <w:rsid w:val="008E0B40"/>
    <w:rsid w:val="008E3CD3"/>
    <w:rsid w:val="008E6C30"/>
    <w:rsid w:val="008F5118"/>
    <w:rsid w:val="008F5C21"/>
    <w:rsid w:val="00905ECF"/>
    <w:rsid w:val="009105B5"/>
    <w:rsid w:val="009132B0"/>
    <w:rsid w:val="00917ACB"/>
    <w:rsid w:val="009211E7"/>
    <w:rsid w:val="009238CA"/>
    <w:rsid w:val="00933D98"/>
    <w:rsid w:val="00934F21"/>
    <w:rsid w:val="0094352A"/>
    <w:rsid w:val="00946DFD"/>
    <w:rsid w:val="00962DC8"/>
    <w:rsid w:val="009720CB"/>
    <w:rsid w:val="0097582D"/>
    <w:rsid w:val="009758A4"/>
    <w:rsid w:val="0098086B"/>
    <w:rsid w:val="00982D8B"/>
    <w:rsid w:val="00984D46"/>
    <w:rsid w:val="00985422"/>
    <w:rsid w:val="0098677E"/>
    <w:rsid w:val="009909E7"/>
    <w:rsid w:val="0099371B"/>
    <w:rsid w:val="00995D44"/>
    <w:rsid w:val="00996216"/>
    <w:rsid w:val="009A0E36"/>
    <w:rsid w:val="009A101E"/>
    <w:rsid w:val="009C1F87"/>
    <w:rsid w:val="009C27C5"/>
    <w:rsid w:val="009C2A08"/>
    <w:rsid w:val="009C535B"/>
    <w:rsid w:val="009D0BC6"/>
    <w:rsid w:val="009D0C1B"/>
    <w:rsid w:val="009D5E2D"/>
    <w:rsid w:val="009D7C4D"/>
    <w:rsid w:val="009E4E08"/>
    <w:rsid w:val="009F5FE0"/>
    <w:rsid w:val="009F783A"/>
    <w:rsid w:val="00A11695"/>
    <w:rsid w:val="00A30FFC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A604E"/>
    <w:rsid w:val="00AB01B4"/>
    <w:rsid w:val="00AB113C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25D07"/>
    <w:rsid w:val="00B320A9"/>
    <w:rsid w:val="00B3242B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1E5E"/>
    <w:rsid w:val="00B77FCB"/>
    <w:rsid w:val="00B80F3B"/>
    <w:rsid w:val="00B848B4"/>
    <w:rsid w:val="00B85193"/>
    <w:rsid w:val="00B85267"/>
    <w:rsid w:val="00B906F3"/>
    <w:rsid w:val="00B93077"/>
    <w:rsid w:val="00BB01D7"/>
    <w:rsid w:val="00BB4A06"/>
    <w:rsid w:val="00BB7251"/>
    <w:rsid w:val="00BC2474"/>
    <w:rsid w:val="00BC2946"/>
    <w:rsid w:val="00BC2BC7"/>
    <w:rsid w:val="00BC691A"/>
    <w:rsid w:val="00BC7F99"/>
    <w:rsid w:val="00BD4C3D"/>
    <w:rsid w:val="00BD5DD8"/>
    <w:rsid w:val="00BD5E35"/>
    <w:rsid w:val="00BF4F0F"/>
    <w:rsid w:val="00BF61C2"/>
    <w:rsid w:val="00C10703"/>
    <w:rsid w:val="00C11DD7"/>
    <w:rsid w:val="00C14F86"/>
    <w:rsid w:val="00C16404"/>
    <w:rsid w:val="00C218AA"/>
    <w:rsid w:val="00C2344E"/>
    <w:rsid w:val="00C24BF3"/>
    <w:rsid w:val="00C4082B"/>
    <w:rsid w:val="00C4188C"/>
    <w:rsid w:val="00C424B9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7DF3"/>
    <w:rsid w:val="00D112DB"/>
    <w:rsid w:val="00D11E98"/>
    <w:rsid w:val="00D13930"/>
    <w:rsid w:val="00D14BE2"/>
    <w:rsid w:val="00D20D3C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C7EA8"/>
    <w:rsid w:val="00DD160F"/>
    <w:rsid w:val="00DE4502"/>
    <w:rsid w:val="00DE45DC"/>
    <w:rsid w:val="00DE5620"/>
    <w:rsid w:val="00DF411A"/>
    <w:rsid w:val="00DF4D38"/>
    <w:rsid w:val="00DF57D2"/>
    <w:rsid w:val="00DF71FB"/>
    <w:rsid w:val="00E019F1"/>
    <w:rsid w:val="00E030A9"/>
    <w:rsid w:val="00E0506D"/>
    <w:rsid w:val="00E10FDB"/>
    <w:rsid w:val="00E12733"/>
    <w:rsid w:val="00E13ADD"/>
    <w:rsid w:val="00E23324"/>
    <w:rsid w:val="00E25C17"/>
    <w:rsid w:val="00E26B1F"/>
    <w:rsid w:val="00E27582"/>
    <w:rsid w:val="00E3196B"/>
    <w:rsid w:val="00E41930"/>
    <w:rsid w:val="00E4508F"/>
    <w:rsid w:val="00E46505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B7C98"/>
    <w:rsid w:val="00EC012A"/>
    <w:rsid w:val="00EC2666"/>
    <w:rsid w:val="00EC3832"/>
    <w:rsid w:val="00EC7838"/>
    <w:rsid w:val="00ED1BD0"/>
    <w:rsid w:val="00ED2D93"/>
    <w:rsid w:val="00ED40DC"/>
    <w:rsid w:val="00ED734D"/>
    <w:rsid w:val="00EE1509"/>
    <w:rsid w:val="00EE3745"/>
    <w:rsid w:val="00EE48D8"/>
    <w:rsid w:val="00EE6F80"/>
    <w:rsid w:val="00EE6F96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66F4F"/>
    <w:rsid w:val="00F722F5"/>
    <w:rsid w:val="00F82045"/>
    <w:rsid w:val="00F87585"/>
    <w:rsid w:val="00F925A1"/>
    <w:rsid w:val="00F92F76"/>
    <w:rsid w:val="00F94619"/>
    <w:rsid w:val="00F95625"/>
    <w:rsid w:val="00F956BD"/>
    <w:rsid w:val="00F96458"/>
    <w:rsid w:val="00F97EA7"/>
    <w:rsid w:val="00FA04E5"/>
    <w:rsid w:val="00FA5A5F"/>
    <w:rsid w:val="00FB0FB5"/>
    <w:rsid w:val="00FB696A"/>
    <w:rsid w:val="00FC2200"/>
    <w:rsid w:val="00FD194D"/>
    <w:rsid w:val="00FD2C6A"/>
    <w:rsid w:val="00FD6785"/>
    <w:rsid w:val="00FE65BC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177AF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3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  <w:style w:type="paragraph" w:customStyle="1" w:styleId="p1">
    <w:name w:val="p1"/>
    <w:basedOn w:val="Normal"/>
    <w:rsid w:val="00B85193"/>
    <w:pPr>
      <w:spacing w:after="0" w:line="240" w:lineRule="auto"/>
    </w:pPr>
    <w:rPr>
      <w:rFonts w:ascii="Calibri" w:eastAsia="MS Mincho" w:hAnsi="Calibri" w:cs="Times New Roman"/>
      <w:sz w:val="17"/>
      <w:szCs w:val="17"/>
    </w:rPr>
  </w:style>
  <w:style w:type="character" w:customStyle="1" w:styleId="Internet-hivatkozs">
    <w:name w:val="Internet-hivatkozás"/>
    <w:uiPriority w:val="99"/>
    <w:unhideWhenUsed/>
    <w:rsid w:val="00B85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32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CE484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42B4-6070-4CF9-9750-61D6E3D9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4745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2</cp:revision>
  <dcterms:created xsi:type="dcterms:W3CDTF">2019-02-01T18:11:00Z</dcterms:created>
  <dcterms:modified xsi:type="dcterms:W3CDTF">2019-02-01T18:11:00Z</dcterms:modified>
</cp:coreProperties>
</file>