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75D" w:rsidRPr="006A575D" w:rsidRDefault="006A575D" w:rsidP="006A575D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842013" w:rsidRDefault="005B60D2" w:rsidP="00842013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VAN MÉG FELJEBB? ITT </w:t>
      </w:r>
      <w:proofErr w:type="gramStart"/>
      <w:r>
        <w:rPr>
          <w:rFonts w:ascii="Arial" w:eastAsiaTheme="minorHAnsi" w:hAnsi="Arial" w:cs="Arial"/>
          <w:b/>
          <w:sz w:val="22"/>
          <w:szCs w:val="22"/>
          <w:lang w:val="hu-HU"/>
        </w:rPr>
        <w:t>A</w:t>
      </w:r>
      <w:proofErr w:type="gramEnd"/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 LEXUS RC F TRACK EDITION</w:t>
      </w:r>
    </w:p>
    <w:p w:rsidR="00842013" w:rsidRPr="00842013" w:rsidRDefault="00842013" w:rsidP="00842013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500B5F" w:rsidRPr="005B60D2" w:rsidRDefault="005B60D2" w:rsidP="00500B5F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5B60D2">
        <w:rPr>
          <w:rFonts w:ascii="Arial" w:eastAsiaTheme="minorHAnsi" w:hAnsi="Arial" w:cs="Arial"/>
          <w:b/>
          <w:sz w:val="22"/>
          <w:szCs w:val="22"/>
          <w:lang w:val="hu-HU"/>
        </w:rPr>
        <w:t xml:space="preserve">Az új Lexus RC F erőgép  </w:t>
      </w:r>
      <w:proofErr w:type="gramStart"/>
      <w:r w:rsidR="000E5592" w:rsidRPr="005B60D2">
        <w:rPr>
          <w:rFonts w:ascii="Arial" w:eastAsiaTheme="minorHAnsi" w:hAnsi="Arial" w:cs="Arial"/>
          <w:b/>
          <w:sz w:val="22"/>
          <w:szCs w:val="22"/>
          <w:lang w:val="hu-HU"/>
        </w:rPr>
        <w:t>limitált</w:t>
      </w:r>
      <w:proofErr w:type="gramEnd"/>
      <w:r w:rsidR="000E5592" w:rsidRPr="005B60D2">
        <w:rPr>
          <w:rFonts w:ascii="Arial" w:eastAsiaTheme="minorHAnsi" w:hAnsi="Arial" w:cs="Arial"/>
          <w:b/>
          <w:sz w:val="22"/>
          <w:szCs w:val="22"/>
          <w:lang w:val="hu-HU"/>
        </w:rPr>
        <w:t xml:space="preserve"> példányszámban készülő </w:t>
      </w:r>
      <w:proofErr w:type="spellStart"/>
      <w:r w:rsidR="000E5592" w:rsidRPr="005B60D2">
        <w:rPr>
          <w:rFonts w:ascii="Arial" w:eastAsiaTheme="minorHAnsi" w:hAnsi="Arial" w:cs="Arial"/>
          <w:b/>
          <w:sz w:val="22"/>
          <w:szCs w:val="22"/>
          <w:lang w:val="hu-HU"/>
        </w:rPr>
        <w:t>Track</w:t>
      </w:r>
      <w:proofErr w:type="spellEnd"/>
      <w:r w:rsidR="000E5592" w:rsidRPr="005B60D2">
        <w:rPr>
          <w:rFonts w:ascii="Arial" w:eastAsiaTheme="minorHAnsi" w:hAnsi="Arial" w:cs="Arial"/>
          <w:b/>
          <w:sz w:val="22"/>
          <w:szCs w:val="22"/>
          <w:lang w:val="hu-HU"/>
        </w:rPr>
        <w:t xml:space="preserve"> Edition </w:t>
      </w:r>
      <w:r w:rsidRPr="005B60D2">
        <w:rPr>
          <w:rFonts w:ascii="Arial" w:eastAsiaTheme="minorHAnsi" w:hAnsi="Arial" w:cs="Arial"/>
          <w:b/>
          <w:sz w:val="22"/>
          <w:szCs w:val="22"/>
          <w:lang w:val="hu-HU"/>
        </w:rPr>
        <w:t xml:space="preserve">változata </w:t>
      </w:r>
      <w:r w:rsidR="000E5592" w:rsidRPr="005B60D2">
        <w:rPr>
          <w:rFonts w:ascii="Arial" w:eastAsiaTheme="minorHAnsi" w:hAnsi="Arial" w:cs="Arial"/>
          <w:b/>
          <w:sz w:val="22"/>
          <w:szCs w:val="22"/>
          <w:lang w:val="hu-HU"/>
        </w:rPr>
        <w:t>exkluzív újításokat kínál a keményvonalas autórajongóknak</w:t>
      </w:r>
      <w:r w:rsidRPr="005B60D2">
        <w:rPr>
          <w:rFonts w:ascii="Arial" w:eastAsiaTheme="minorHAnsi" w:hAnsi="Arial" w:cs="Arial"/>
          <w:b/>
          <w:sz w:val="22"/>
          <w:szCs w:val="22"/>
          <w:lang w:val="hu-HU"/>
        </w:rPr>
        <w:t xml:space="preserve">. </w:t>
      </w:r>
      <w:r w:rsidR="00500B5F" w:rsidRPr="005B60D2">
        <w:rPr>
          <w:rFonts w:ascii="Arial" w:eastAsiaTheme="minorHAnsi" w:hAnsi="Arial" w:cs="Arial"/>
          <w:b/>
          <w:sz w:val="22"/>
          <w:szCs w:val="22"/>
          <w:lang w:val="hu-HU"/>
        </w:rPr>
        <w:t xml:space="preserve">Az F sorozat csúcspontját jelentő RC F </w:t>
      </w:r>
      <w:proofErr w:type="spellStart"/>
      <w:r w:rsidR="00500B5F" w:rsidRPr="005B60D2">
        <w:rPr>
          <w:rFonts w:ascii="Arial" w:eastAsiaTheme="minorHAnsi" w:hAnsi="Arial" w:cs="Arial"/>
          <w:b/>
          <w:sz w:val="22"/>
          <w:szCs w:val="22"/>
          <w:lang w:val="hu-HU"/>
        </w:rPr>
        <w:t>Track</w:t>
      </w:r>
      <w:proofErr w:type="spellEnd"/>
      <w:r w:rsidR="00500B5F" w:rsidRPr="005B60D2">
        <w:rPr>
          <w:rFonts w:ascii="Arial" w:eastAsiaTheme="minorHAnsi" w:hAnsi="Arial" w:cs="Arial"/>
          <w:b/>
          <w:sz w:val="22"/>
          <w:szCs w:val="22"/>
          <w:lang w:val="hu-HU"/>
        </w:rPr>
        <w:t xml:space="preserve"> Edition a Lexus „Mindig kész” filozófiájának legújabb kifejeződése.</w:t>
      </w:r>
    </w:p>
    <w:p w:rsidR="000E5592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BA730C" w:rsidRPr="000E5592" w:rsidRDefault="00BA730C" w:rsidP="00BA730C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 </w:t>
      </w:r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vadonatúj Lexus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RC F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korlátozott darabszámú modell, kifejezetten az autórajongó „kemény mag” számára. Az autó az RC F szériaváltozat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luxusát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és alapos kidolgozását vegyíti a kizárólag egzotikus sportautókra jellemző teljesítményfokozó újításokkal. A modell a legújabb mérföldkő az F-széria életében, amely továbbra is a Lexus általános teljesítmény-stratégiájának fontos oszlopa. Az F sorozat csúcspontját jelentő RC F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a Lexus „Mindig kész” filozófiájának legújabb kifejeződése.</w:t>
      </w:r>
    </w:p>
    <w:p w:rsidR="00BA730C" w:rsidRPr="000E5592" w:rsidRDefault="00BA730C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B95E61" w:rsidRPr="005B60D2" w:rsidRDefault="00B95E61" w:rsidP="00B95E61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5B60D2">
        <w:rPr>
          <w:rFonts w:ascii="Arial" w:eastAsiaTheme="minorHAnsi" w:hAnsi="Arial" w:cs="Arial"/>
          <w:b/>
          <w:sz w:val="22"/>
          <w:szCs w:val="22"/>
          <w:lang w:val="hu-HU"/>
        </w:rPr>
        <w:t xml:space="preserve">RC F </w:t>
      </w:r>
      <w:proofErr w:type="spellStart"/>
      <w:r w:rsidRPr="005B60D2">
        <w:rPr>
          <w:rFonts w:ascii="Arial" w:eastAsiaTheme="minorHAnsi" w:hAnsi="Arial" w:cs="Arial"/>
          <w:b/>
          <w:sz w:val="22"/>
          <w:szCs w:val="22"/>
          <w:lang w:val="hu-HU"/>
        </w:rPr>
        <w:t>Track</w:t>
      </w:r>
      <w:proofErr w:type="spellEnd"/>
      <w:r w:rsidRPr="005B60D2">
        <w:rPr>
          <w:rFonts w:ascii="Arial" w:eastAsiaTheme="minorHAnsi" w:hAnsi="Arial" w:cs="Arial"/>
          <w:b/>
          <w:sz w:val="22"/>
          <w:szCs w:val="22"/>
          <w:lang w:val="hu-HU"/>
        </w:rPr>
        <w:t xml:space="preserve"> Edition: F a legmagasabb fokon</w:t>
      </w:r>
    </w:p>
    <w:p w:rsidR="00B95E61" w:rsidRPr="000E5592" w:rsidRDefault="00B95E61" w:rsidP="00B95E61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limitált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sorozatban gyártott RC F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gondosan megtervezett újítások sorát vonultatja fel.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Inspirációt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merítve 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Super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GT és az IMSA sorozatban versenyző Lexus-csapatoktól, 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változatot úgy tervezték meg, hogy kivételes teljesítményét a sportkocsi-rajongók a legkülönbözőbb körülmények között tudják használni. A kiszámítható teljesítményt a legalaposabb mérnöki munka és az összes RC F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összeszerelését felügyelő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Takumi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mesterek precizitása teszi lehetővé. Az autó minden elemét tüzetesen megvizsgálták, hogy lehet-e rajta javítani, ám 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finomításai nem csupán a csúcssebességet célozzák. Az autó továbbra is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kompromisszumokat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nem ismerő, nagy teljesítményű luxuskupé, amely mind országúton, mind versenypályán lenyűgöző teljesítményt nyújt.</w:t>
      </w:r>
    </w:p>
    <w:p w:rsidR="00B95E61" w:rsidRPr="000E5592" w:rsidRDefault="00B95E61" w:rsidP="00B95E61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B95E61" w:rsidRPr="005B60D2" w:rsidRDefault="00B95E61" w:rsidP="00B95E61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5B60D2">
        <w:rPr>
          <w:rFonts w:ascii="Arial" w:eastAsiaTheme="minorHAnsi" w:hAnsi="Arial" w:cs="Arial"/>
          <w:b/>
          <w:sz w:val="22"/>
          <w:szCs w:val="22"/>
          <w:lang w:val="hu-HU"/>
        </w:rPr>
        <w:t>Tömegcsökkentés, ahol csak lehet</w:t>
      </w:r>
    </w:p>
    <w:p w:rsidR="00B95E61" w:rsidRPr="000E5592" w:rsidRDefault="00B95E61" w:rsidP="00B95E61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Ahogy a szériaváltozatnál, 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kivitelnél is az egyik elsődleges szempont volt a tömeg csökkentése. 1715 kg-os menetkész tömegével 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55 kilóval könnyebb, mint a szériaváltozat (és 80-nal könnyebb az előző RC F-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nél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). 464 lóerős V8-asával 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büszkélkedhet osztályában a legjobb teljesítmény/tömeg-aránnyal (3,63 kg/LE).</w:t>
      </w:r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 cél azonban nem csak a drasztikus és öncélú fogyókúra volt, hiszen a súlycsökkenés a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dinamika jelentős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javítását szolgálja, 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rugózatlan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tömegek lefaragása pedig óriási hatással van a vezethetőségre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lastRenderedPageBreak/>
        <w:t>és a kormányreakciókra.</w:t>
      </w:r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Mindezeket figyelembe véve az összes RC F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alapfelszerelésként kapott 380 mm-es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Brembo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karbon-kerámia féktárcsákat és hatdugattyús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Brembo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féknyergeket. Az új féktárcsák jelentősen könnyebbek, mint az acélból készültek, azaz 22 kg-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mal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járulnak hozzá 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rugózatlan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tömeg csökkenéséhez. A karbon-kerámia féktárcsák ugyanakkor könnyebben megbirkóznak a versenykörülményekre jellemző hőterhelésekkel is, magas kopásállóságuk pedig kisebb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vibrációt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eredményez nagy sebességeknél.</w:t>
      </w:r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>A féknyergeket vörösre festették, így már távolról is meg lehet őket különböztetni a szériaváltozathoz alapfelszerelésként járó narancssárga változatoktól. Az összes RC F újratervezett fékpedállal készül, megnőtt a pedálút, így a fékezés könnyebben szabályozható, a kezdeti harapás pedig kevésbé hirtelen.</w:t>
      </w:r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>A súlycsökkenéshez hozzájárul a könnyű, 19 colos BBS kovácsolt alumínium keréktárcsák bevezetése is. A matt fekete felületű, fényes peremű felnik az RC F GT3 versenyautók mintájára készültek. Az összetett formájú mart kerékküllők kerekenként 0,7 kg-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mal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könnyebbek a szériaváltozatnál. Az alapfelszerelésként járó titán kipufogódob és csövek alkalmazásával 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további tömeget takarított meg. A sorozatgyártású autóknál ritkán alkalmazott titán használatával az autó hátsó része 7 kg-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mal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lett könnyebb. A kipufogódob a teljes fordulatszám-tartományban egyenletesen hangos, kihasználva a versenyautószerű, magas hangot adó titán egyedi akusztikai jellemzőit. Mindezeken kívül a titánnak egyfajta tompa ragyogása is van: a használattal és az idővel a fém árnyalata változik. A kipufogóvégek rozsdamentes acélból készülnek, azonban az egyedi megjelenés kedvéért az anyaguk kékített acél.</w:t>
      </w:r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 szénszál kiterjedt használata bevett súlycsökkentő eljárás, az eredmény pedig egyaránt látható és érezhető. Valamennyi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modellnél alapfelszerelés a szénszálas tető és motorháztető, valamint a hátsó ülések mögötti karbonszálas válaszfal, ami 1 kilóval könnyebb a szériaváltozat acéleleménél. A szénszálas elemek nagy része azon a gyártósoron készült, amelyről a két éven át gyártott Lexus LFA alkatrészei is lekerültek.</w:t>
      </w:r>
    </w:p>
    <w:p w:rsidR="00B95E61" w:rsidRPr="000E5592" w:rsidRDefault="00B95E61" w:rsidP="00B95E61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B95E61" w:rsidRPr="005B60D2" w:rsidRDefault="00B95E61" w:rsidP="00B95E61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5B60D2">
        <w:rPr>
          <w:rFonts w:ascii="Arial" w:eastAsiaTheme="minorHAnsi" w:hAnsi="Arial" w:cs="Arial"/>
          <w:b/>
          <w:sz w:val="22"/>
          <w:szCs w:val="22"/>
          <w:lang w:val="hu-HU"/>
        </w:rPr>
        <w:t>A szél ereje – a jobb irányíthatóságért</w:t>
      </w:r>
    </w:p>
    <w:p w:rsidR="00B95E61" w:rsidRPr="000E5592" w:rsidRDefault="00B95E61" w:rsidP="00B95E61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Az RC F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kulcsfontosságú erőssége a továbbfejlesztett aerodinamika. Számos változtatást hajtottak végre annak érdekében, hogy az autó egyszerre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keltse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a fürgeség érzetét és nyújtson nagyobb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kiszámíthatóságot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– mindezt temperamentumos vezetés közben. Ebből a célból a mérnökök a jármű elülső és hátsó részének tömegcsökkentésére összpontosítottak, de ugyanilyen fontos volt az autó körül áramló levegő megfelelő irányba terelése is.</w:t>
      </w:r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Az első, szénszálas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splitter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két módon is csökkenti a felhajtóerőt. Egyrészt a sarkainak alsó részén található szárnyak apró légörvényeket keltenek, ahogy a levegő körbejárja őket. Ezek az örvények alacsony nyomású területeket hoznak létre, 0,009 értékkel csökkentve a felhajtóerő-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lastRenderedPageBreak/>
        <w:t xml:space="preserve">tényezőt. Az orr körül kis légterelő perem került 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splitter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tetejére, ami még lágyabban irányítja az autó alatt áramló levegőt, így a felhajtóerőt további 0,021 értékkel csökkenti. A légterelő perem alatt egy másik, gumiból készült légterelő is fut; ez versenykörülmények között még jobb teljesítményt tesz lehetővé azáltal, hogy a fenti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spoiler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mellett örvényt hoz létre, további 0,023 értéket faragva le a felhajtóerőből.  Hátul 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szénszálas légterelő szárnyakat visel a széria RC F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aktív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elemei helyett. A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fix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szárny könnyebb, mint az aktív, emellett egyszerre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mérsékli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a felhajtóerőt és a légellenállást. Az utóbbi csökkenése a szárny formájának tudható be, amely felül homorú, alul pedig domború. A felületeket úgy alakították ki, hogy a szárny tetején lassuljon a légáramlás, ezáltal növekedjen a nyomás, a szárny alatt pedig felgyorsuljon a levegő. Az eredmény a felhajtóerő 0,0034-es csökkenése az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aktív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légterelőhöz képest, illetve 26 kilogrammal nagyobb leszorító erő. Emellett a szárny alakja elsimítja a levegőt az autó hátsó része felett, ezáltal a légellenállás 2%-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kal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csökken.</w:t>
      </w:r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Áramvonalas formájának, csökkentett tömegének és az alapfelszerelésként járó rajtautomatikának köszönhetően az RC F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4,3 másodperc alatt gyorsul 0-ról 100 km/h-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ra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>, végsebessége pedig 270 km/h.</w:t>
      </w:r>
    </w:p>
    <w:p w:rsidR="00B95E61" w:rsidRPr="000E5592" w:rsidRDefault="00B95E61" w:rsidP="00B95E61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B95E61" w:rsidRPr="005B60D2" w:rsidRDefault="00B95E61" w:rsidP="00B95E61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5B60D2">
        <w:rPr>
          <w:rFonts w:ascii="Arial" w:eastAsiaTheme="minorHAnsi" w:hAnsi="Arial" w:cs="Arial"/>
          <w:b/>
          <w:sz w:val="22"/>
          <w:szCs w:val="22"/>
          <w:lang w:val="hu-HU"/>
        </w:rPr>
        <w:t>Egyedülálló megjelenés – egyedülálló érzés</w:t>
      </w:r>
    </w:p>
    <w:p w:rsidR="000E5592" w:rsidRPr="000E5592" w:rsidRDefault="00B95E61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utasait fényűző látvány fogadja az utastérben. Az F sorozatra jellemző üléseket élénkvörös bőr és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Alcantara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kárpit burkolja, a lágy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Alcantara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borítás a középkonzolra és a kartámaszokra is kiterjed. A vörös szőnyeg kizárólag 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utasterére jellemző, mint ahogy az ajtók és a műszerfal vörös, szénszálas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betétei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is.</w:t>
      </w:r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két színben rendelhető: Ultra Fehér és Matt Ködfátyol Szürke, utóbbi kizárólag ennél a modellnél elérhető.</w:t>
      </w:r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Az RC F modellek hat színben rendelhetők: Ultra Fehér, Atom Ezüst, Kaviár, Infravörös, Lobbanó Sárga és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Sonic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Kék.</w:t>
      </w:r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 </w:t>
      </w:r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Lexus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RC F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Track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Edition gyártása már megkezdődött, és az első autók hamarosan megérkeznek a kereskedőkhöz.</w:t>
      </w:r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 A modell </w:t>
      </w:r>
      <w:proofErr w:type="spellStart"/>
      <w:r w:rsidR="005B60D2">
        <w:rPr>
          <w:rFonts w:ascii="Arial" w:eastAsiaTheme="minorHAnsi" w:hAnsi="Arial" w:cs="Arial"/>
          <w:sz w:val="22"/>
          <w:szCs w:val="22"/>
          <w:lang w:val="hu-HU"/>
        </w:rPr>
        <w:t>listaára</w:t>
      </w:r>
      <w:proofErr w:type="spellEnd"/>
      <w:r w:rsidR="005B60D2">
        <w:rPr>
          <w:rFonts w:ascii="Arial" w:eastAsiaTheme="minorHAnsi" w:hAnsi="Arial" w:cs="Arial"/>
          <w:sz w:val="22"/>
          <w:szCs w:val="22"/>
          <w:lang w:val="hu-HU"/>
        </w:rPr>
        <w:t xml:space="preserve"> 34.850.000 Ft, ami egy ilyen különleges darabért kifejezetten jó ár/érték arányt képvisel.</w:t>
      </w:r>
      <w:bookmarkStart w:id="0" w:name="_GoBack"/>
      <w:bookmarkEnd w:id="0"/>
    </w:p>
    <w:p w:rsidR="000E5592" w:rsidRPr="000E5592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94352A" w:rsidRPr="009C117C" w:rsidRDefault="0094352A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###</w:t>
      </w:r>
    </w:p>
    <w:p w:rsidR="0094352A" w:rsidRPr="009C117C" w:rsidRDefault="0094352A" w:rsidP="00AB113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 xml:space="preserve">További </w:t>
      </w:r>
      <w:proofErr w:type="gramStart"/>
      <w:r w:rsidRPr="009C117C">
        <w:rPr>
          <w:rFonts w:ascii="Arial" w:hAnsi="Arial" w:cs="Arial"/>
          <w:b/>
          <w:sz w:val="20"/>
          <w:szCs w:val="20"/>
          <w:lang w:val="hu-HU"/>
        </w:rPr>
        <w:t>információ</w:t>
      </w:r>
      <w:proofErr w:type="gramEnd"/>
      <w:r w:rsidRPr="009C117C">
        <w:rPr>
          <w:rFonts w:ascii="Arial" w:hAnsi="Arial" w:cs="Arial"/>
          <w:b/>
          <w:sz w:val="20"/>
          <w:szCs w:val="20"/>
          <w:lang w:val="hu-HU"/>
        </w:rPr>
        <w:t>: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PR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manager</w:t>
      </w:r>
      <w:proofErr w:type="spellEnd"/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Toyota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Central</w:t>
      </w:r>
      <w:proofErr w:type="spellEnd"/>
      <w:r w:rsidRPr="009C117C">
        <w:rPr>
          <w:rFonts w:ascii="Arial" w:hAnsi="Arial" w:cs="Arial"/>
          <w:sz w:val="20"/>
          <w:szCs w:val="20"/>
          <w:lang w:val="hu-HU"/>
        </w:rPr>
        <w:t xml:space="preserve"> Europe Kft.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</w:t>
      </w:r>
      <w:proofErr w:type="gramStart"/>
      <w:r w:rsidRPr="009C117C">
        <w:rPr>
          <w:rFonts w:ascii="Arial" w:hAnsi="Arial" w:cs="Arial"/>
          <w:sz w:val="20"/>
          <w:szCs w:val="20"/>
          <w:lang w:val="hu-HU"/>
        </w:rPr>
        <w:t>.:</w:t>
      </w:r>
      <w:proofErr w:type="gramEnd"/>
      <w:r w:rsidRPr="009C117C">
        <w:rPr>
          <w:rFonts w:ascii="Arial" w:hAnsi="Arial" w:cs="Arial"/>
          <w:sz w:val="20"/>
          <w:szCs w:val="20"/>
          <w:lang w:val="hu-HU"/>
        </w:rPr>
        <w:t xml:space="preserve"> +36-70-4000-990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8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0C1" w:rsidRDefault="00A530C1" w:rsidP="00566E8D">
      <w:pPr>
        <w:spacing w:after="0" w:line="240" w:lineRule="auto"/>
      </w:pPr>
      <w:r>
        <w:separator/>
      </w:r>
    </w:p>
  </w:endnote>
  <w:endnote w:type="continuationSeparator" w:id="0">
    <w:p w:rsidR="00A530C1" w:rsidRDefault="00A530C1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006" w:rsidRDefault="00E44006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>
      <w:rPr>
        <w:rFonts w:ascii="Arial" w:hAnsi="Arial" w:cs="Arial"/>
        <w:sz w:val="14"/>
        <w:szCs w:val="14"/>
        <w:lang w:val="hu-HU"/>
      </w:rPr>
      <w:t xml:space="preserve"> oldalra.</w:t>
    </w:r>
  </w:p>
  <w:p w:rsidR="00E44006" w:rsidRDefault="00E44006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</w:t>
    </w:r>
    <w:proofErr w:type="gramStart"/>
    <w:r w:rsidRPr="00DD4340">
      <w:rPr>
        <w:rFonts w:ascii="Arial" w:hAnsi="Arial" w:cs="Arial"/>
        <w:sz w:val="14"/>
        <w:szCs w:val="14"/>
        <w:lang w:val="hu-HU"/>
      </w:rPr>
      <w:t>aktualitások</w:t>
    </w:r>
    <w:proofErr w:type="gramEnd"/>
    <w:r w:rsidRPr="00DD4340">
      <w:rPr>
        <w:rFonts w:ascii="Arial" w:hAnsi="Arial" w:cs="Arial"/>
        <w:sz w:val="14"/>
        <w:szCs w:val="14"/>
        <w:lang w:val="hu-HU"/>
      </w:rPr>
      <w:t xml:space="preserve">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4"/>
        <w:szCs w:val="14"/>
      </w:rPr>
      <w:t xml:space="preserve"> </w:t>
    </w:r>
    <w:hyperlink r:id="rId3" w:history="1">
      <w:r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:rsidR="00E44006" w:rsidRDefault="00E44006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44006" w:rsidRDefault="00E44006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E44006" w:rsidRDefault="00E44006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0C1" w:rsidRDefault="00A530C1" w:rsidP="00566E8D">
      <w:pPr>
        <w:spacing w:after="0" w:line="240" w:lineRule="auto"/>
      </w:pPr>
      <w:r>
        <w:separator/>
      </w:r>
    </w:p>
  </w:footnote>
  <w:footnote w:type="continuationSeparator" w:id="0">
    <w:p w:rsidR="00A530C1" w:rsidRDefault="00A530C1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006" w:rsidRPr="00E25C17" w:rsidRDefault="00E44006" w:rsidP="00FA5A5F">
    <w:pPr>
      <w:pStyle w:val="Header"/>
      <w:rPr>
        <w:rFonts w:ascii="Arial" w:hAnsi="Arial" w:cs="Arial"/>
        <w:sz w:val="24"/>
        <w:szCs w:val="24"/>
      </w:rPr>
    </w:pPr>
  </w:p>
  <w:p w:rsidR="00E44006" w:rsidRPr="00E25C17" w:rsidRDefault="00E44006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006" w:rsidRPr="006D71A2" w:rsidRDefault="00E44006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E44006" w:rsidRDefault="00E44006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E44006" w:rsidRDefault="00E44006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E44006" w:rsidRDefault="00E44006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E44006" w:rsidRDefault="00E44006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132A5C"/>
    <w:multiLevelType w:val="hybridMultilevel"/>
    <w:tmpl w:val="92A8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13"/>
  </w:num>
  <w:num w:numId="5">
    <w:abstractNumId w:val="5"/>
  </w:num>
  <w:num w:numId="6">
    <w:abstractNumId w:val="3"/>
  </w:num>
  <w:num w:numId="7">
    <w:abstractNumId w:val="7"/>
  </w:num>
  <w:num w:numId="8">
    <w:abstractNumId w:val="11"/>
  </w:num>
  <w:num w:numId="9">
    <w:abstractNumId w:val="1"/>
  </w:num>
  <w:num w:numId="10">
    <w:abstractNumId w:val="8"/>
  </w:num>
  <w:num w:numId="11">
    <w:abstractNumId w:val="9"/>
  </w:num>
  <w:num w:numId="12">
    <w:abstractNumId w:val="4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DB7"/>
    <w:rsid w:val="00007A6B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C1"/>
    <w:rsid w:val="00066D2C"/>
    <w:rsid w:val="00066D44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15A1"/>
    <w:rsid w:val="000D24D2"/>
    <w:rsid w:val="000E4569"/>
    <w:rsid w:val="000E5592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514DD"/>
    <w:rsid w:val="00151725"/>
    <w:rsid w:val="0015209F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39C2"/>
    <w:rsid w:val="001846D9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1CC2"/>
    <w:rsid w:val="001A4DB5"/>
    <w:rsid w:val="001A5D46"/>
    <w:rsid w:val="001B0A97"/>
    <w:rsid w:val="001B3F2F"/>
    <w:rsid w:val="001B4327"/>
    <w:rsid w:val="001B70EF"/>
    <w:rsid w:val="001C1A4A"/>
    <w:rsid w:val="001C1B01"/>
    <w:rsid w:val="001C2B7C"/>
    <w:rsid w:val="001C30FC"/>
    <w:rsid w:val="001C3BD0"/>
    <w:rsid w:val="001C5333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62B0"/>
    <w:rsid w:val="002462F0"/>
    <w:rsid w:val="00251AE0"/>
    <w:rsid w:val="00254573"/>
    <w:rsid w:val="0025705A"/>
    <w:rsid w:val="002575C0"/>
    <w:rsid w:val="002618DA"/>
    <w:rsid w:val="00276C6F"/>
    <w:rsid w:val="00276F59"/>
    <w:rsid w:val="00277F03"/>
    <w:rsid w:val="00282A71"/>
    <w:rsid w:val="00285A40"/>
    <w:rsid w:val="00290264"/>
    <w:rsid w:val="00293764"/>
    <w:rsid w:val="00295F18"/>
    <w:rsid w:val="002A15D4"/>
    <w:rsid w:val="002A2B8B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D3506"/>
    <w:rsid w:val="002D4B5E"/>
    <w:rsid w:val="002D4F37"/>
    <w:rsid w:val="002E07F7"/>
    <w:rsid w:val="002E1D89"/>
    <w:rsid w:val="002E2D82"/>
    <w:rsid w:val="002E4263"/>
    <w:rsid w:val="002F5228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15C5"/>
    <w:rsid w:val="00332236"/>
    <w:rsid w:val="0033608D"/>
    <w:rsid w:val="00336555"/>
    <w:rsid w:val="003411E8"/>
    <w:rsid w:val="00341A5C"/>
    <w:rsid w:val="0034272E"/>
    <w:rsid w:val="0034424D"/>
    <w:rsid w:val="00344546"/>
    <w:rsid w:val="0034607C"/>
    <w:rsid w:val="003505D6"/>
    <w:rsid w:val="0035284B"/>
    <w:rsid w:val="00354971"/>
    <w:rsid w:val="00356CE1"/>
    <w:rsid w:val="00356E81"/>
    <w:rsid w:val="003632D0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4894"/>
    <w:rsid w:val="003B7673"/>
    <w:rsid w:val="003C2105"/>
    <w:rsid w:val="003C2AE3"/>
    <w:rsid w:val="003C40AC"/>
    <w:rsid w:val="003C6C8D"/>
    <w:rsid w:val="003D32DD"/>
    <w:rsid w:val="003D414A"/>
    <w:rsid w:val="003D4925"/>
    <w:rsid w:val="003D4A42"/>
    <w:rsid w:val="003D7275"/>
    <w:rsid w:val="003E3264"/>
    <w:rsid w:val="003E3FBD"/>
    <w:rsid w:val="003E68EC"/>
    <w:rsid w:val="003E6C49"/>
    <w:rsid w:val="003F0475"/>
    <w:rsid w:val="003F2A13"/>
    <w:rsid w:val="003F35C5"/>
    <w:rsid w:val="004025A4"/>
    <w:rsid w:val="00403D01"/>
    <w:rsid w:val="00404499"/>
    <w:rsid w:val="00405EB3"/>
    <w:rsid w:val="0041041A"/>
    <w:rsid w:val="00411C65"/>
    <w:rsid w:val="00412160"/>
    <w:rsid w:val="00414064"/>
    <w:rsid w:val="004152D3"/>
    <w:rsid w:val="00417683"/>
    <w:rsid w:val="0042098A"/>
    <w:rsid w:val="00420AB9"/>
    <w:rsid w:val="0042206B"/>
    <w:rsid w:val="0042542B"/>
    <w:rsid w:val="00426921"/>
    <w:rsid w:val="0042775E"/>
    <w:rsid w:val="00427BA2"/>
    <w:rsid w:val="004315BD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4E72"/>
    <w:rsid w:val="004C6465"/>
    <w:rsid w:val="004C69A5"/>
    <w:rsid w:val="004C7120"/>
    <w:rsid w:val="004D2F1E"/>
    <w:rsid w:val="004D5A06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B5F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329BC"/>
    <w:rsid w:val="00532A2E"/>
    <w:rsid w:val="00544400"/>
    <w:rsid w:val="00544C1F"/>
    <w:rsid w:val="00545D5A"/>
    <w:rsid w:val="00546FD8"/>
    <w:rsid w:val="0055056C"/>
    <w:rsid w:val="00553FE4"/>
    <w:rsid w:val="00555076"/>
    <w:rsid w:val="00556AD9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60D2"/>
    <w:rsid w:val="005B767A"/>
    <w:rsid w:val="005B7FBB"/>
    <w:rsid w:val="005C3F97"/>
    <w:rsid w:val="005C4706"/>
    <w:rsid w:val="005C4B40"/>
    <w:rsid w:val="005C7B94"/>
    <w:rsid w:val="005D3D76"/>
    <w:rsid w:val="005D429A"/>
    <w:rsid w:val="005D4943"/>
    <w:rsid w:val="005D783B"/>
    <w:rsid w:val="005D79CF"/>
    <w:rsid w:val="005E2678"/>
    <w:rsid w:val="005E3D96"/>
    <w:rsid w:val="005E4915"/>
    <w:rsid w:val="005E7698"/>
    <w:rsid w:val="005F4B45"/>
    <w:rsid w:val="005F6FC9"/>
    <w:rsid w:val="0060036E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17200"/>
    <w:rsid w:val="0062278F"/>
    <w:rsid w:val="006230B6"/>
    <w:rsid w:val="00623BED"/>
    <w:rsid w:val="00624622"/>
    <w:rsid w:val="00624B80"/>
    <w:rsid w:val="006277E0"/>
    <w:rsid w:val="00631231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50BB"/>
    <w:rsid w:val="006D78FF"/>
    <w:rsid w:val="006D7FEC"/>
    <w:rsid w:val="006E1914"/>
    <w:rsid w:val="006E7FCC"/>
    <w:rsid w:val="006F3623"/>
    <w:rsid w:val="00700FC1"/>
    <w:rsid w:val="007016B2"/>
    <w:rsid w:val="00702D97"/>
    <w:rsid w:val="0070335B"/>
    <w:rsid w:val="00705E7E"/>
    <w:rsid w:val="007066AC"/>
    <w:rsid w:val="00707A57"/>
    <w:rsid w:val="00711B94"/>
    <w:rsid w:val="007149B7"/>
    <w:rsid w:val="007236A9"/>
    <w:rsid w:val="00724471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6E00"/>
    <w:rsid w:val="00770962"/>
    <w:rsid w:val="00773832"/>
    <w:rsid w:val="00773A5A"/>
    <w:rsid w:val="00774551"/>
    <w:rsid w:val="00774D3A"/>
    <w:rsid w:val="0077550D"/>
    <w:rsid w:val="00775FA6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613E"/>
    <w:rsid w:val="007B14D8"/>
    <w:rsid w:val="007B3394"/>
    <w:rsid w:val="007B3852"/>
    <w:rsid w:val="007B6E81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F36C0"/>
    <w:rsid w:val="007F446C"/>
    <w:rsid w:val="007F7FE4"/>
    <w:rsid w:val="00800309"/>
    <w:rsid w:val="00800C10"/>
    <w:rsid w:val="00803DC0"/>
    <w:rsid w:val="00805EDD"/>
    <w:rsid w:val="00810B09"/>
    <w:rsid w:val="00814A66"/>
    <w:rsid w:val="00814AEE"/>
    <w:rsid w:val="0081545D"/>
    <w:rsid w:val="0081653E"/>
    <w:rsid w:val="00816D0C"/>
    <w:rsid w:val="008170D8"/>
    <w:rsid w:val="008207E7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013"/>
    <w:rsid w:val="00842D00"/>
    <w:rsid w:val="00844CD0"/>
    <w:rsid w:val="00852724"/>
    <w:rsid w:val="00852BA2"/>
    <w:rsid w:val="00861257"/>
    <w:rsid w:val="008627F8"/>
    <w:rsid w:val="00865BD3"/>
    <w:rsid w:val="00866E85"/>
    <w:rsid w:val="0087107D"/>
    <w:rsid w:val="00871553"/>
    <w:rsid w:val="0087182A"/>
    <w:rsid w:val="00872B54"/>
    <w:rsid w:val="00874A94"/>
    <w:rsid w:val="008754FD"/>
    <w:rsid w:val="00880919"/>
    <w:rsid w:val="008824B6"/>
    <w:rsid w:val="00882504"/>
    <w:rsid w:val="0088329F"/>
    <w:rsid w:val="008845DD"/>
    <w:rsid w:val="0089366E"/>
    <w:rsid w:val="00893E03"/>
    <w:rsid w:val="0089537A"/>
    <w:rsid w:val="008A0DC6"/>
    <w:rsid w:val="008A0E5F"/>
    <w:rsid w:val="008A1267"/>
    <w:rsid w:val="008A244A"/>
    <w:rsid w:val="008A39F1"/>
    <w:rsid w:val="008A5A67"/>
    <w:rsid w:val="008B17AF"/>
    <w:rsid w:val="008B4D61"/>
    <w:rsid w:val="008B578A"/>
    <w:rsid w:val="008C2AD6"/>
    <w:rsid w:val="008C4222"/>
    <w:rsid w:val="008C746E"/>
    <w:rsid w:val="008D052C"/>
    <w:rsid w:val="008D62B8"/>
    <w:rsid w:val="008D67C6"/>
    <w:rsid w:val="008E6C30"/>
    <w:rsid w:val="008F093B"/>
    <w:rsid w:val="008F27BF"/>
    <w:rsid w:val="008F3CF6"/>
    <w:rsid w:val="008F5C21"/>
    <w:rsid w:val="008F72DF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2B13"/>
    <w:rsid w:val="00953E1F"/>
    <w:rsid w:val="00956CE9"/>
    <w:rsid w:val="00957C0D"/>
    <w:rsid w:val="00960AB3"/>
    <w:rsid w:val="00962DC8"/>
    <w:rsid w:val="009715C2"/>
    <w:rsid w:val="00971994"/>
    <w:rsid w:val="009720C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0508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3138E"/>
    <w:rsid w:val="00A31B45"/>
    <w:rsid w:val="00A329ED"/>
    <w:rsid w:val="00A47DB4"/>
    <w:rsid w:val="00A52D58"/>
    <w:rsid w:val="00A530C1"/>
    <w:rsid w:val="00A606A1"/>
    <w:rsid w:val="00A63B8F"/>
    <w:rsid w:val="00A665A1"/>
    <w:rsid w:val="00A73A14"/>
    <w:rsid w:val="00A80A72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5F3C"/>
    <w:rsid w:val="00AA6916"/>
    <w:rsid w:val="00AB01B4"/>
    <w:rsid w:val="00AB113C"/>
    <w:rsid w:val="00AB2939"/>
    <w:rsid w:val="00AB39F6"/>
    <w:rsid w:val="00AC03AA"/>
    <w:rsid w:val="00AC0710"/>
    <w:rsid w:val="00AC4128"/>
    <w:rsid w:val="00AD06DA"/>
    <w:rsid w:val="00AE2382"/>
    <w:rsid w:val="00AE26EB"/>
    <w:rsid w:val="00AE517B"/>
    <w:rsid w:val="00AE666E"/>
    <w:rsid w:val="00AF09C0"/>
    <w:rsid w:val="00AF25F8"/>
    <w:rsid w:val="00AF353C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89D"/>
    <w:rsid w:val="00B17176"/>
    <w:rsid w:val="00B200F6"/>
    <w:rsid w:val="00B24352"/>
    <w:rsid w:val="00B25667"/>
    <w:rsid w:val="00B25E33"/>
    <w:rsid w:val="00B26144"/>
    <w:rsid w:val="00B2767F"/>
    <w:rsid w:val="00B2784C"/>
    <w:rsid w:val="00B320A9"/>
    <w:rsid w:val="00B32A60"/>
    <w:rsid w:val="00B33438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75D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5E61"/>
    <w:rsid w:val="00B97B7E"/>
    <w:rsid w:val="00BA2328"/>
    <w:rsid w:val="00BA3B6A"/>
    <w:rsid w:val="00BA4967"/>
    <w:rsid w:val="00BA6A7C"/>
    <w:rsid w:val="00BA730C"/>
    <w:rsid w:val="00BB01D7"/>
    <w:rsid w:val="00BB679D"/>
    <w:rsid w:val="00BB7251"/>
    <w:rsid w:val="00BB7CB8"/>
    <w:rsid w:val="00BC124F"/>
    <w:rsid w:val="00BC26F4"/>
    <w:rsid w:val="00BC4914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F24E7"/>
    <w:rsid w:val="00BF5CB2"/>
    <w:rsid w:val="00C00C08"/>
    <w:rsid w:val="00C01811"/>
    <w:rsid w:val="00C03D3B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27F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9BB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E15"/>
    <w:rsid w:val="00D025CC"/>
    <w:rsid w:val="00D049DF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412A2"/>
    <w:rsid w:val="00D4160D"/>
    <w:rsid w:val="00D41B69"/>
    <w:rsid w:val="00D41D75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5AF8"/>
    <w:rsid w:val="00D761DD"/>
    <w:rsid w:val="00D76F24"/>
    <w:rsid w:val="00D823D5"/>
    <w:rsid w:val="00D835E6"/>
    <w:rsid w:val="00D84E44"/>
    <w:rsid w:val="00D87CD2"/>
    <w:rsid w:val="00D93AA2"/>
    <w:rsid w:val="00DA1063"/>
    <w:rsid w:val="00DA2621"/>
    <w:rsid w:val="00DA2BC7"/>
    <w:rsid w:val="00DA51B5"/>
    <w:rsid w:val="00DA7F04"/>
    <w:rsid w:val="00DB0BBD"/>
    <w:rsid w:val="00DB4880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D2F93"/>
    <w:rsid w:val="00DD61AE"/>
    <w:rsid w:val="00DE03D5"/>
    <w:rsid w:val="00DE0D8A"/>
    <w:rsid w:val="00DE45DC"/>
    <w:rsid w:val="00DE70B1"/>
    <w:rsid w:val="00DF411A"/>
    <w:rsid w:val="00DF4D38"/>
    <w:rsid w:val="00DF519B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4006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8027E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43F9"/>
    <w:rsid w:val="00EB1651"/>
    <w:rsid w:val="00EB17AE"/>
    <w:rsid w:val="00EB38F7"/>
    <w:rsid w:val="00EB4371"/>
    <w:rsid w:val="00EB5BF2"/>
    <w:rsid w:val="00EC074F"/>
    <w:rsid w:val="00EC2622"/>
    <w:rsid w:val="00EC3986"/>
    <w:rsid w:val="00EC430F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36BB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35F9"/>
    <w:rsid w:val="00F43D06"/>
    <w:rsid w:val="00F529A9"/>
    <w:rsid w:val="00F54E28"/>
    <w:rsid w:val="00F56949"/>
    <w:rsid w:val="00F60827"/>
    <w:rsid w:val="00F667FA"/>
    <w:rsid w:val="00F6715B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033"/>
    <w:rsid w:val="00FB0876"/>
    <w:rsid w:val="00FB09C5"/>
    <w:rsid w:val="00FB1A3B"/>
    <w:rsid w:val="00FB2D23"/>
    <w:rsid w:val="00FB311E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E1AA2"/>
    <w:rsid w:val="00FE3AF1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1430ED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mbor.varga@toyota-c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61713-1D4E-4FC0-A87A-E55064B55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949</Words>
  <Characters>6551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5</cp:revision>
  <dcterms:created xsi:type="dcterms:W3CDTF">2019-05-21T14:33:00Z</dcterms:created>
  <dcterms:modified xsi:type="dcterms:W3CDTF">2019-05-21T15:24:00Z</dcterms:modified>
</cp:coreProperties>
</file>