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28" w:rsidRPr="00F54E28" w:rsidRDefault="00F54E28" w:rsidP="00F54E28">
      <w:pPr>
        <w:rPr>
          <w:lang w:val="hu-HU" w:eastAsia="hu-HU"/>
        </w:rPr>
      </w:pPr>
    </w:p>
    <w:p w:rsidR="0012418F" w:rsidRDefault="00260040" w:rsidP="0012418F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A LEXUS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IS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OTT  VOLT A</w:t>
      </w:r>
      <w:r w:rsidR="00BC562F">
        <w:rPr>
          <w:rFonts w:ascii="Arial" w:hAnsi="Arial" w:cs="Arial"/>
          <w:b/>
          <w:caps/>
          <w:sz w:val="24"/>
          <w:szCs w:val="24"/>
          <w:lang w:val="hu-HU"/>
        </w:rPr>
        <w:t xml:space="preserve"> PEBBLE BEACH CONCOURS D’ELEGANCE SZÉPSÉGVERSENYEN</w:t>
      </w:r>
    </w:p>
    <w:p w:rsidR="0012418F" w:rsidRPr="0012418F" w:rsidRDefault="0012418F" w:rsidP="0012418F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6A6A01" w:rsidRPr="00084D46" w:rsidRDefault="005D0C0A" w:rsidP="0012418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084D46">
        <w:rPr>
          <w:rFonts w:ascii="Arial" w:eastAsia="Times New Roman" w:hAnsi="Arial" w:cs="Arial"/>
          <w:b/>
          <w:lang w:val="hu-HU" w:eastAsia="hu-HU"/>
        </w:rPr>
        <w:t>A</w:t>
      </w:r>
      <w:r w:rsidR="006A6A01" w:rsidRPr="00084D46">
        <w:rPr>
          <w:rFonts w:ascii="Arial" w:eastAsia="Times New Roman" w:hAnsi="Arial" w:cs="Arial"/>
          <w:b/>
          <w:lang w:val="hu-HU" w:eastAsia="hu-HU"/>
        </w:rPr>
        <w:t xml:space="preserve">z elmúlt években sorozatosan többszörösen díjnyertes formavilágú modellekkel jelentkező, és számos az autóipartól független dizájn projektet (amelyek közül a legnevesebb a rangos, 2013 óta minden évben megrendezésre kerülő </w:t>
      </w:r>
      <w:hyperlink r:id="rId8" w:history="1">
        <w:r w:rsidR="006A6A01" w:rsidRPr="00084D46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Lexus Design </w:t>
        </w:r>
        <w:proofErr w:type="spellStart"/>
        <w:r w:rsidR="006A6A01" w:rsidRPr="00084D46">
          <w:rPr>
            <w:rStyle w:val="Hyperlink"/>
            <w:rFonts w:ascii="Arial" w:eastAsia="Times New Roman" w:hAnsi="Arial" w:cs="Arial"/>
            <w:b/>
            <w:lang w:val="hu-HU" w:eastAsia="hu-HU"/>
          </w:rPr>
          <w:t>Award</w:t>
        </w:r>
        <w:proofErr w:type="spellEnd"/>
      </w:hyperlink>
      <w:r w:rsidR="006A6A01" w:rsidRPr="00084D46">
        <w:rPr>
          <w:rFonts w:ascii="Arial" w:eastAsia="Times New Roman" w:hAnsi="Arial" w:cs="Arial"/>
          <w:b/>
          <w:lang w:val="hu-HU" w:eastAsia="hu-HU"/>
        </w:rPr>
        <w:t xml:space="preserve">) is kezdeményező illetve támogató Lexus a jelek szerint megkérdőjelezhetetlenül elfoglalta a helyét a nemzetközi </w:t>
      </w:r>
      <w:proofErr w:type="spellStart"/>
      <w:r w:rsidR="006A6A01" w:rsidRPr="00084D46">
        <w:rPr>
          <w:rFonts w:ascii="Arial" w:eastAsia="Times New Roman" w:hAnsi="Arial" w:cs="Arial"/>
          <w:b/>
          <w:lang w:val="hu-HU" w:eastAsia="hu-HU"/>
        </w:rPr>
        <w:t>dízájnvilág</w:t>
      </w:r>
      <w:proofErr w:type="spellEnd"/>
      <w:r w:rsidR="006A6A01" w:rsidRPr="00084D46">
        <w:rPr>
          <w:rFonts w:ascii="Arial" w:eastAsia="Times New Roman" w:hAnsi="Arial" w:cs="Arial"/>
          <w:b/>
          <w:lang w:val="hu-HU" w:eastAsia="hu-HU"/>
        </w:rPr>
        <w:t xml:space="preserve"> élvonalában. Nem csoda, hogy a márka modelljei a legendás</w:t>
      </w:r>
      <w:r w:rsidR="00084D46" w:rsidRPr="00084D46">
        <w:rPr>
          <w:rFonts w:ascii="Arial" w:eastAsia="Times New Roman" w:hAnsi="Arial" w:cs="Arial"/>
          <w:b/>
          <w:lang w:val="hu-HU" w:eastAsia="hu-HU"/>
        </w:rPr>
        <w:t>, idén 67. alkalommal megrendezésre kerülő</w:t>
      </w:r>
      <w:r w:rsidR="006A6A01" w:rsidRPr="00084D46">
        <w:rPr>
          <w:rFonts w:ascii="Arial" w:eastAsia="Times New Roman" w:hAnsi="Arial" w:cs="Arial"/>
          <w:b/>
          <w:lang w:val="hu-HU" w:eastAsia="hu-HU"/>
        </w:rPr>
        <w:t xml:space="preserve"> </w:t>
      </w:r>
      <w:hyperlink r:id="rId9" w:history="1">
        <w:proofErr w:type="spellStart"/>
        <w:r w:rsidR="006A6A01" w:rsidRPr="00260040">
          <w:rPr>
            <w:rStyle w:val="Hyperlink"/>
            <w:rFonts w:ascii="Arial" w:eastAsia="Times New Roman" w:hAnsi="Arial" w:cs="Arial"/>
            <w:b/>
            <w:lang w:val="hu-HU" w:eastAsia="hu-HU"/>
          </w:rPr>
          <w:t>Pebble</w:t>
        </w:r>
        <w:proofErr w:type="spellEnd"/>
        <w:r w:rsidR="006A6A01" w:rsidRPr="00260040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 Beach </w:t>
        </w:r>
        <w:proofErr w:type="spellStart"/>
        <w:r w:rsidR="006A6A01" w:rsidRPr="00260040">
          <w:rPr>
            <w:rStyle w:val="Hyperlink"/>
            <w:rFonts w:ascii="Arial" w:eastAsia="Times New Roman" w:hAnsi="Arial" w:cs="Arial"/>
            <w:b/>
            <w:lang w:val="hu-HU" w:eastAsia="hu-HU"/>
          </w:rPr>
          <w:t>Concours</w:t>
        </w:r>
        <w:proofErr w:type="spellEnd"/>
        <w:r w:rsidR="006A6A01" w:rsidRPr="00260040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 </w:t>
        </w:r>
        <w:proofErr w:type="spellStart"/>
        <w:r w:rsidR="006A6A01" w:rsidRPr="00260040">
          <w:rPr>
            <w:rStyle w:val="Hyperlink"/>
            <w:rFonts w:ascii="Arial" w:eastAsia="Times New Roman" w:hAnsi="Arial" w:cs="Arial"/>
            <w:b/>
            <w:lang w:val="hu-HU" w:eastAsia="hu-HU"/>
          </w:rPr>
          <w:t>d’Elegance</w:t>
        </w:r>
        <w:proofErr w:type="spellEnd"/>
      </w:hyperlink>
      <w:r w:rsidR="006A6A01" w:rsidRPr="00084D46">
        <w:rPr>
          <w:rFonts w:ascii="Arial" w:eastAsia="Times New Roman" w:hAnsi="Arial" w:cs="Arial"/>
          <w:b/>
          <w:lang w:val="hu-HU" w:eastAsia="hu-HU"/>
        </w:rPr>
        <w:t xml:space="preserve"> au</w:t>
      </w:r>
      <w:r w:rsidR="00084D46" w:rsidRPr="00084D46">
        <w:rPr>
          <w:rFonts w:ascii="Arial" w:eastAsia="Times New Roman" w:hAnsi="Arial" w:cs="Arial"/>
          <w:b/>
          <w:lang w:val="hu-HU" w:eastAsia="hu-HU"/>
        </w:rPr>
        <w:t>tós szépségverseny</w:t>
      </w:r>
      <w:r w:rsidR="00260040">
        <w:rPr>
          <w:rFonts w:ascii="Arial" w:eastAsia="Times New Roman" w:hAnsi="Arial" w:cs="Arial"/>
          <w:b/>
          <w:lang w:val="hu-HU" w:eastAsia="hu-HU"/>
        </w:rPr>
        <w:t xml:space="preserve"> is képviseltették magukat: ott volt</w:t>
      </w:r>
      <w:r w:rsidR="00084D46" w:rsidRPr="00084D46">
        <w:rPr>
          <w:rFonts w:ascii="Arial" w:eastAsia="Times New Roman" w:hAnsi="Arial" w:cs="Arial"/>
          <w:b/>
          <w:lang w:val="hu-HU" w:eastAsia="hu-HU"/>
        </w:rPr>
        <w:t xml:space="preserve"> a márka rekord rövid idő alatt ikonná vált </w:t>
      </w:r>
      <w:hyperlink r:id="rId10" w:anchor="hero" w:history="1">
        <w:proofErr w:type="gramStart"/>
        <w:r w:rsidR="00084D46" w:rsidRPr="001D193D">
          <w:rPr>
            <w:rStyle w:val="Hyperlink"/>
            <w:rFonts w:ascii="Arial" w:eastAsia="Times New Roman" w:hAnsi="Arial" w:cs="Arial"/>
            <w:b/>
            <w:lang w:val="hu-HU" w:eastAsia="hu-HU"/>
          </w:rPr>
          <w:t>luxus</w:t>
        </w:r>
        <w:proofErr w:type="gramEnd"/>
        <w:r w:rsidR="00084D46" w:rsidRPr="001D193D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 sportkupéja, az LC</w:t>
        </w:r>
      </w:hyperlink>
      <w:bookmarkStart w:id="0" w:name="_GoBack"/>
      <w:bookmarkEnd w:id="0"/>
      <w:r w:rsidR="00084D46">
        <w:rPr>
          <w:rFonts w:ascii="Arial" w:eastAsia="Times New Roman" w:hAnsi="Arial" w:cs="Arial"/>
          <w:b/>
          <w:lang w:val="hu-HU" w:eastAsia="hu-HU"/>
        </w:rPr>
        <w:t>,</w:t>
      </w:r>
      <w:r w:rsidR="00084D46" w:rsidRPr="00084D46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="00084D46" w:rsidRPr="00084D46">
        <w:rPr>
          <w:rFonts w:ascii="Arial" w:eastAsia="Times New Roman" w:hAnsi="Arial" w:cs="Arial"/>
          <w:b/>
          <w:lang w:val="hu-HU" w:eastAsia="hu-HU"/>
        </w:rPr>
        <w:t>Inspiration</w:t>
      </w:r>
      <w:proofErr w:type="spellEnd"/>
      <w:r w:rsidR="00084D46" w:rsidRPr="00084D46">
        <w:rPr>
          <w:rFonts w:ascii="Arial" w:eastAsia="Times New Roman" w:hAnsi="Arial" w:cs="Arial"/>
          <w:b/>
          <w:lang w:val="hu-HU" w:eastAsia="hu-HU"/>
        </w:rPr>
        <w:t xml:space="preserve"> elnevezésű sorozatának legújabb tagja épp úgy, mint a kisméretű luxus SUV-ok piacát várhatóan hamarosan újra rajzoló UX </w:t>
      </w:r>
      <w:proofErr w:type="spellStart"/>
      <w:r w:rsidR="00084D46" w:rsidRPr="00084D46">
        <w:rPr>
          <w:rFonts w:ascii="Arial" w:eastAsia="Times New Roman" w:hAnsi="Arial" w:cs="Arial"/>
          <w:b/>
          <w:lang w:val="hu-HU" w:eastAsia="hu-HU"/>
        </w:rPr>
        <w:t>crossover</w:t>
      </w:r>
      <w:proofErr w:type="spellEnd"/>
      <w:r w:rsidR="00084D46" w:rsidRPr="00084D46">
        <w:rPr>
          <w:rFonts w:ascii="Arial" w:eastAsia="Times New Roman" w:hAnsi="Arial" w:cs="Arial"/>
          <w:b/>
          <w:lang w:val="hu-HU" w:eastAsia="hu-HU"/>
        </w:rPr>
        <w:t>.</w:t>
      </w:r>
    </w:p>
    <w:p w:rsidR="006A6A01" w:rsidRDefault="006A6A01" w:rsidP="0012418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BC562F" w:rsidRPr="00BC562F" w:rsidRDefault="00BC562F" w:rsidP="00BC562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C562F">
        <w:rPr>
          <w:rFonts w:ascii="Arial" w:eastAsia="Times New Roman" w:hAnsi="Arial" w:cs="Arial"/>
          <w:lang w:val="hu-HU" w:eastAsia="hu-HU"/>
        </w:rPr>
        <w:t>F</w:t>
      </w:r>
      <w:r w:rsidR="00260040">
        <w:rPr>
          <w:rFonts w:ascii="Arial" w:eastAsia="Times New Roman" w:hAnsi="Arial" w:cs="Arial"/>
          <w:lang w:val="hu-HU" w:eastAsia="hu-HU"/>
        </w:rPr>
        <w:t>ennállásának 21 évét azzal tette</w:t>
      </w:r>
      <w:r w:rsidRPr="00BC562F">
        <w:rPr>
          <w:rFonts w:ascii="Arial" w:eastAsia="Times New Roman" w:hAnsi="Arial" w:cs="Arial"/>
          <w:lang w:val="hu-HU" w:eastAsia="hu-HU"/>
        </w:rPr>
        <w:t xml:space="preserve"> még emlékezetesebbé</w:t>
      </w:r>
      <w:r w:rsidR="00260040">
        <w:rPr>
          <w:rFonts w:ascii="Arial" w:eastAsia="Times New Roman" w:hAnsi="Arial" w:cs="Arial"/>
          <w:lang w:val="hu-HU" w:eastAsia="hu-HU"/>
        </w:rPr>
        <w:t xml:space="preserve"> az utóbbi években luxusautó márkából igazi életmód márkává előlépő</w:t>
      </w:r>
      <w:r w:rsidRPr="00BC562F">
        <w:rPr>
          <w:rFonts w:ascii="Arial" w:eastAsia="Times New Roman" w:hAnsi="Arial" w:cs="Arial"/>
          <w:lang w:val="hu-HU" w:eastAsia="hu-HU"/>
        </w:rPr>
        <w:t xml:space="preserve"> a </w:t>
      </w:r>
      <w:hyperlink r:id="rId11" w:history="1">
        <w:r w:rsidRPr="00260040">
          <w:rPr>
            <w:rStyle w:val="Hyperlink"/>
            <w:rFonts w:ascii="Arial" w:eastAsia="Times New Roman" w:hAnsi="Arial" w:cs="Arial"/>
            <w:lang w:val="hu-HU" w:eastAsia="hu-HU"/>
          </w:rPr>
          <w:t>Lexus</w:t>
        </w:r>
      </w:hyperlink>
      <w:r w:rsidRPr="00BC562F">
        <w:rPr>
          <w:rFonts w:ascii="Arial" w:eastAsia="Times New Roman" w:hAnsi="Arial" w:cs="Arial"/>
          <w:lang w:val="hu-HU" w:eastAsia="hu-HU"/>
        </w:rPr>
        <w:t>, hogy támogatóként lép</w:t>
      </w:r>
      <w:r w:rsidR="00260040">
        <w:rPr>
          <w:rFonts w:ascii="Arial" w:eastAsia="Times New Roman" w:hAnsi="Arial" w:cs="Arial"/>
          <w:lang w:val="hu-HU" w:eastAsia="hu-HU"/>
        </w:rPr>
        <w:t>ett</w:t>
      </w:r>
      <w:r w:rsidRPr="00BC562F">
        <w:rPr>
          <w:rFonts w:ascii="Arial" w:eastAsia="Times New Roman" w:hAnsi="Arial" w:cs="Arial"/>
          <w:lang w:val="hu-HU" w:eastAsia="hu-HU"/>
        </w:rPr>
        <w:t xml:space="preserve"> fel a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Pebble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Beach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Concours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d’Elegance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autó</w:t>
      </w:r>
      <w:r w:rsidR="00260040">
        <w:rPr>
          <w:rFonts w:ascii="Arial" w:eastAsia="Times New Roman" w:hAnsi="Arial" w:cs="Arial"/>
          <w:lang w:val="hu-HU" w:eastAsia="hu-HU"/>
        </w:rPr>
        <w:t>szépségversenyen, és itt mutatta</w:t>
      </w:r>
      <w:r w:rsidRPr="00BC562F">
        <w:rPr>
          <w:rFonts w:ascii="Arial" w:eastAsia="Times New Roman" w:hAnsi="Arial" w:cs="Arial"/>
          <w:lang w:val="hu-HU" w:eastAsia="hu-HU"/>
        </w:rPr>
        <w:t xml:space="preserve"> be az LC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Inspiration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Series és az UX 250h </w:t>
      </w:r>
      <w:proofErr w:type="gramStart"/>
      <w:r w:rsidRPr="00BC562F">
        <w:rPr>
          <w:rFonts w:ascii="Arial" w:eastAsia="Times New Roman" w:hAnsi="Arial" w:cs="Arial"/>
          <w:lang w:val="hu-HU" w:eastAsia="hu-HU"/>
        </w:rPr>
        <w:t>koncepció</w:t>
      </w:r>
      <w:proofErr w:type="gramEnd"/>
      <w:r w:rsidRPr="00BC562F">
        <w:rPr>
          <w:rFonts w:ascii="Arial" w:eastAsia="Times New Roman" w:hAnsi="Arial" w:cs="Arial"/>
          <w:lang w:val="hu-HU" w:eastAsia="hu-HU"/>
        </w:rPr>
        <w:t xml:space="preserve">autókat. A rendezvénysorozat egyik kiemelkedő eseménye a „The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Quail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, A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Motorsports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Gathering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>”</w:t>
      </w:r>
      <w:r w:rsidR="00260040">
        <w:rPr>
          <w:rFonts w:ascii="Arial" w:eastAsia="Times New Roman" w:hAnsi="Arial" w:cs="Arial"/>
          <w:lang w:val="hu-HU" w:eastAsia="hu-HU"/>
        </w:rPr>
        <w:t xml:space="preserve"> volt, </w:t>
      </w:r>
      <w:r w:rsidRPr="00BC562F">
        <w:rPr>
          <w:rFonts w:ascii="Arial" w:eastAsia="Times New Roman" w:hAnsi="Arial" w:cs="Arial"/>
          <w:lang w:val="hu-HU" w:eastAsia="hu-HU"/>
        </w:rPr>
        <w:t>itt leplez</w:t>
      </w:r>
      <w:r w:rsidR="00260040">
        <w:rPr>
          <w:rFonts w:ascii="Arial" w:eastAsia="Times New Roman" w:hAnsi="Arial" w:cs="Arial"/>
          <w:lang w:val="hu-HU" w:eastAsia="hu-HU"/>
        </w:rPr>
        <w:t>ték</w:t>
      </w:r>
      <w:r w:rsidRPr="00BC562F">
        <w:rPr>
          <w:rFonts w:ascii="Arial" w:eastAsia="Times New Roman" w:hAnsi="Arial" w:cs="Arial"/>
          <w:lang w:val="hu-HU" w:eastAsia="hu-HU"/>
        </w:rPr>
        <w:t xml:space="preserve"> le először a két </w:t>
      </w:r>
      <w:proofErr w:type="gramStart"/>
      <w:r w:rsidRPr="00BC562F">
        <w:rPr>
          <w:rFonts w:ascii="Arial" w:eastAsia="Times New Roman" w:hAnsi="Arial" w:cs="Arial"/>
          <w:lang w:val="hu-HU" w:eastAsia="hu-HU"/>
        </w:rPr>
        <w:t>koncepció</w:t>
      </w:r>
      <w:proofErr w:type="gramEnd"/>
      <w:r w:rsidRPr="00BC562F">
        <w:rPr>
          <w:rFonts w:ascii="Arial" w:eastAsia="Times New Roman" w:hAnsi="Arial" w:cs="Arial"/>
          <w:lang w:val="hu-HU" w:eastAsia="hu-HU"/>
        </w:rPr>
        <w:t xml:space="preserve">autót, melyek </w:t>
      </w:r>
      <w:proofErr w:type="gramStart"/>
      <w:r w:rsidRPr="00BC562F">
        <w:rPr>
          <w:rFonts w:ascii="Arial" w:eastAsia="Times New Roman" w:hAnsi="Arial" w:cs="Arial"/>
          <w:lang w:val="hu-HU" w:eastAsia="hu-HU"/>
        </w:rPr>
        <w:t>egymástól</w:t>
      </w:r>
      <w:proofErr w:type="gramEnd"/>
      <w:r w:rsidRPr="00BC562F">
        <w:rPr>
          <w:rFonts w:ascii="Arial" w:eastAsia="Times New Roman" w:hAnsi="Arial" w:cs="Arial"/>
          <w:lang w:val="hu-HU" w:eastAsia="hu-HU"/>
        </w:rPr>
        <w:t xml:space="preserve"> teljesen eltérő módon mutatják be a jövő luxusautóit.</w:t>
      </w:r>
    </w:p>
    <w:p w:rsidR="00260040" w:rsidRDefault="00BC562F" w:rsidP="00BC562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C562F">
        <w:rPr>
          <w:rFonts w:ascii="Arial" w:eastAsia="Times New Roman" w:hAnsi="Arial" w:cs="Arial"/>
          <w:lang w:val="hu-HU" w:eastAsia="hu-HU"/>
        </w:rPr>
        <w:br/>
        <w:t xml:space="preserve">LC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Inspiration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Concept</w:t>
      </w:r>
      <w:proofErr w:type="spellEnd"/>
    </w:p>
    <w:p w:rsidR="00BC562F" w:rsidRPr="00BC562F" w:rsidRDefault="00BC562F" w:rsidP="00BC562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C562F">
        <w:rPr>
          <w:rFonts w:ascii="Arial" w:eastAsia="Times New Roman" w:hAnsi="Arial" w:cs="Arial"/>
          <w:lang w:val="hu-HU" w:eastAsia="hu-HU"/>
        </w:rPr>
        <w:t xml:space="preserve">A Lexus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Inspiration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sorozat tagjait több közös ismertetőjegy köti össze. Ilyen a merész formaterv, és azok az </w:t>
      </w:r>
      <w:proofErr w:type="gramStart"/>
      <w:r w:rsidRPr="00BC562F">
        <w:rPr>
          <w:rFonts w:ascii="Arial" w:eastAsia="Times New Roman" w:hAnsi="Arial" w:cs="Arial"/>
          <w:lang w:val="hu-HU" w:eastAsia="hu-HU"/>
        </w:rPr>
        <w:t>exkluzív</w:t>
      </w:r>
      <w:proofErr w:type="gramEnd"/>
      <w:r w:rsidRPr="00BC562F">
        <w:rPr>
          <w:rFonts w:ascii="Arial" w:eastAsia="Times New Roman" w:hAnsi="Arial" w:cs="Arial"/>
          <w:lang w:val="hu-HU" w:eastAsia="hu-HU"/>
        </w:rPr>
        <w:t xml:space="preserve"> tulajdonságok, amelyek olyan végletesen kifejezővé teszik ezt a zászlóshajó kupét.</w:t>
      </w:r>
      <w:r w:rsidR="00260040">
        <w:rPr>
          <w:rFonts w:ascii="Arial" w:eastAsia="Times New Roman" w:hAnsi="Arial" w:cs="Arial"/>
          <w:lang w:val="hu-HU" w:eastAsia="hu-HU"/>
        </w:rPr>
        <w:t xml:space="preserve"> </w:t>
      </w:r>
      <w:r w:rsidRPr="00BC562F">
        <w:rPr>
          <w:rFonts w:ascii="Arial" w:eastAsia="Times New Roman" w:hAnsi="Arial" w:cs="Arial"/>
          <w:lang w:val="hu-HU" w:eastAsia="hu-HU"/>
        </w:rPr>
        <w:t xml:space="preserve">A Lexus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Inspiration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sorozatának második tagját Lobbanó Sárga fényezés és 21 colos, fekete színű, forgácsolt kerekek teszik különlegessé. A sötét kerekek erős kontrasztot alkotnak a </w:t>
      </w:r>
      <w:proofErr w:type="gramStart"/>
      <w:r w:rsidRPr="00BC562F">
        <w:rPr>
          <w:rFonts w:ascii="Arial" w:eastAsia="Times New Roman" w:hAnsi="Arial" w:cs="Arial"/>
          <w:lang w:val="hu-HU" w:eastAsia="hu-HU"/>
        </w:rPr>
        <w:t>vibrálóan</w:t>
      </w:r>
      <w:proofErr w:type="gramEnd"/>
      <w:r w:rsidRPr="00BC562F">
        <w:rPr>
          <w:rFonts w:ascii="Arial" w:eastAsia="Times New Roman" w:hAnsi="Arial" w:cs="Arial"/>
          <w:lang w:val="hu-HU" w:eastAsia="hu-HU"/>
        </w:rPr>
        <w:t xml:space="preserve"> sárga fényezéssel, így az LC megjelenése már távolról is összetéveszthetetlen. A lenyűgöző kupé látványos kialakítását szénszálas tető és </w:t>
      </w:r>
      <w:proofErr w:type="gramStart"/>
      <w:r w:rsidRPr="00BC562F">
        <w:rPr>
          <w:rFonts w:ascii="Arial" w:eastAsia="Times New Roman" w:hAnsi="Arial" w:cs="Arial"/>
          <w:lang w:val="hu-HU" w:eastAsia="hu-HU"/>
        </w:rPr>
        <w:t>aktív</w:t>
      </w:r>
      <w:proofErr w:type="gramEnd"/>
      <w:r w:rsidRPr="00BC562F">
        <w:rPr>
          <w:rFonts w:ascii="Arial" w:eastAsia="Times New Roman" w:hAnsi="Arial" w:cs="Arial"/>
          <w:lang w:val="hu-HU" w:eastAsia="hu-HU"/>
        </w:rPr>
        <w:t xml:space="preserve"> hátsó légterelő teszik teljessé.</w:t>
      </w:r>
      <w:r w:rsidR="00260040">
        <w:rPr>
          <w:rFonts w:ascii="Arial" w:eastAsia="Times New Roman" w:hAnsi="Arial" w:cs="Arial"/>
          <w:lang w:val="hu-HU" w:eastAsia="hu-HU"/>
        </w:rPr>
        <w:t xml:space="preserve"> </w:t>
      </w:r>
      <w:r w:rsidRPr="00BC562F">
        <w:rPr>
          <w:rFonts w:ascii="Arial" w:eastAsia="Times New Roman" w:hAnsi="Arial" w:cs="Arial"/>
          <w:lang w:val="hu-HU" w:eastAsia="hu-HU"/>
        </w:rPr>
        <w:t xml:space="preserve">Az LC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Inspiration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Series belső terét is számos különleges formai megoldás varázsolja izgalmassá. Ilyen az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alcantarából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készült sárga betét az ajtókárpitokban és a félanilin kárpitozású, sárga varratú túraülések. Ugyanilyen varratok díszítik a műszerfalat, a középkonzolt, és a kesztyűtartót </w:t>
      </w:r>
      <w:r w:rsidRPr="00BC562F">
        <w:rPr>
          <w:rFonts w:ascii="Arial" w:eastAsia="Times New Roman" w:hAnsi="Arial" w:cs="Arial"/>
          <w:lang w:val="hu-HU" w:eastAsia="hu-HU"/>
        </w:rPr>
        <w:lastRenderedPageBreak/>
        <w:t>is, így az egész utastér megjelenése teljesen egységes.</w:t>
      </w:r>
      <w:r w:rsidR="00260040">
        <w:rPr>
          <w:rFonts w:ascii="Arial" w:eastAsia="Times New Roman" w:hAnsi="Arial" w:cs="Arial"/>
          <w:lang w:val="hu-HU" w:eastAsia="hu-HU"/>
        </w:rPr>
        <w:t xml:space="preserve"> </w:t>
      </w:r>
      <w:r w:rsidRPr="00BC562F">
        <w:rPr>
          <w:rFonts w:ascii="Arial" w:eastAsia="Times New Roman" w:hAnsi="Arial" w:cs="Arial"/>
          <w:lang w:val="hu-HU" w:eastAsia="hu-HU"/>
        </w:rPr>
        <w:t xml:space="preserve">A LC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Inspiration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Series </w:t>
      </w:r>
      <w:proofErr w:type="gramStart"/>
      <w:r w:rsidRPr="00BC562F">
        <w:rPr>
          <w:rFonts w:ascii="Arial" w:eastAsia="Times New Roman" w:hAnsi="Arial" w:cs="Arial"/>
          <w:lang w:val="hu-HU" w:eastAsia="hu-HU"/>
        </w:rPr>
        <w:t>koncepció</w:t>
      </w:r>
      <w:proofErr w:type="gramEnd"/>
      <w:r w:rsidRPr="00BC562F">
        <w:rPr>
          <w:rFonts w:ascii="Arial" w:eastAsia="Times New Roman" w:hAnsi="Arial" w:cs="Arial"/>
          <w:lang w:val="hu-HU" w:eastAsia="hu-HU"/>
        </w:rPr>
        <w:t xml:space="preserve">autót egy 471 lóerős, ötliteres V8-as motor hajtja, melynek ereje egy tízfokozatú automata váltón keresztül jut el a hátsó kerekekhez. Nulláról hatvan mérföld/órára (96 km/óra) 4,4 másodperc alatt gyorsul, országúton 25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mpg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(9,4 liter) az üzemanyag-fogyasztása. A gyártás megkezdésének időpontja jelenleg még nem dőlt el, csak később lesz bejelentve.</w:t>
      </w:r>
    </w:p>
    <w:p w:rsidR="00260040" w:rsidRDefault="00BC562F" w:rsidP="00BC562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C562F">
        <w:rPr>
          <w:rFonts w:ascii="Arial" w:eastAsia="Times New Roman" w:hAnsi="Arial" w:cs="Arial"/>
          <w:lang w:val="hu-HU" w:eastAsia="hu-HU"/>
        </w:rPr>
        <w:br/>
        <w:t>Egyedi Lexus UX 250h</w:t>
      </w:r>
    </w:p>
    <w:p w:rsidR="00BC562F" w:rsidRPr="00BC562F" w:rsidRDefault="00BC562F" w:rsidP="00BC562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BC562F">
        <w:rPr>
          <w:rFonts w:ascii="Arial" w:eastAsia="Times New Roman" w:hAnsi="Arial" w:cs="Arial"/>
          <w:lang w:val="hu-HU" w:eastAsia="hu-HU"/>
        </w:rPr>
        <w:t xml:space="preserve">Bár a </w:t>
      </w:r>
      <w:r w:rsidR="00260040">
        <w:rPr>
          <w:rFonts w:ascii="Arial" w:eastAsia="Times New Roman" w:hAnsi="Arial" w:cs="Arial"/>
          <w:lang w:val="hu-HU" w:eastAsia="hu-HU"/>
        </w:rPr>
        <w:t>márkakereskedésekbe csupán decemberben érkezik</w:t>
      </w:r>
      <w:r w:rsidRPr="00BC562F">
        <w:rPr>
          <w:rFonts w:ascii="Arial" w:eastAsia="Times New Roman" w:hAnsi="Arial" w:cs="Arial"/>
          <w:lang w:val="hu-HU" w:eastAsia="hu-HU"/>
        </w:rPr>
        <w:t xml:space="preserve">, a </w:t>
      </w:r>
      <w:r w:rsidR="00260040">
        <w:rPr>
          <w:rFonts w:ascii="Arial" w:eastAsia="Times New Roman" w:hAnsi="Arial" w:cs="Arial"/>
          <w:lang w:val="hu-HU" w:eastAsia="hu-HU"/>
        </w:rPr>
        <w:t>vadonatúj</w:t>
      </w:r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hyperlink r:id="rId12" w:anchor="hero" w:history="1">
        <w:r w:rsidRPr="001D193D">
          <w:rPr>
            <w:rStyle w:val="Hyperlink"/>
            <w:rFonts w:ascii="Arial" w:eastAsia="Times New Roman" w:hAnsi="Arial" w:cs="Arial"/>
            <w:lang w:val="hu-HU" w:eastAsia="hu-HU"/>
          </w:rPr>
          <w:t>Lexus UX</w:t>
        </w:r>
      </w:hyperlink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proofErr w:type="gramStart"/>
      <w:r w:rsidRPr="00BC562F">
        <w:rPr>
          <w:rFonts w:ascii="Arial" w:eastAsia="Times New Roman" w:hAnsi="Arial" w:cs="Arial"/>
          <w:lang w:val="hu-HU" w:eastAsia="hu-HU"/>
        </w:rPr>
        <w:t>kompakt</w:t>
      </w:r>
      <w:proofErr w:type="gramEnd"/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crossoverére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előremutató formája és luxus belső tere miatt már most is figyel a világ.</w:t>
      </w:r>
      <w:r w:rsidR="00260040">
        <w:rPr>
          <w:rFonts w:ascii="Arial" w:eastAsia="Times New Roman" w:hAnsi="Arial" w:cs="Arial"/>
          <w:lang w:val="hu-HU" w:eastAsia="hu-HU"/>
        </w:rPr>
        <w:t xml:space="preserve"> </w:t>
      </w:r>
      <w:r w:rsidRPr="00BC562F">
        <w:rPr>
          <w:rFonts w:ascii="Arial" w:eastAsia="Times New Roman" w:hAnsi="Arial" w:cs="Arial"/>
          <w:lang w:val="hu-HU" w:eastAsia="hu-HU"/>
        </w:rPr>
        <w:t xml:space="preserve">Az UX 250h egyedi változatát a VIP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Auto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Salon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cégnél Clark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Ishihara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készítette el, kifejezetten a Lexus számára. A kocsi karosszériáját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Oracal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fóliázással vonták be, tetejére </w:t>
      </w:r>
      <w:proofErr w:type="gramStart"/>
      <w:r w:rsidRPr="00BC562F">
        <w:rPr>
          <w:rFonts w:ascii="Arial" w:eastAsia="Times New Roman" w:hAnsi="Arial" w:cs="Arial"/>
          <w:lang w:val="hu-HU" w:eastAsia="hu-HU"/>
        </w:rPr>
        <w:t>speciális</w:t>
      </w:r>
      <w:proofErr w:type="gramEnd"/>
      <w:r w:rsidRPr="00BC562F">
        <w:rPr>
          <w:rFonts w:ascii="Arial" w:eastAsia="Times New Roman" w:hAnsi="Arial" w:cs="Arial"/>
          <w:lang w:val="hu-HU" w:eastAsia="hu-HU"/>
        </w:rPr>
        <w:t xml:space="preserve"> csomagtartót szereltek, ami egy különleges kerékpárt szállít. A Lexus F SPORT szénszálas utcai kerékpárt az LFA szupersportkocsi gyártásával egyidejűleg készítették. Akárcsak az LFA-t, úgy a Lexus F SPORT kerékpárt is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technikusok szerelik össze, és ugyanabból a szénszállal megerősített műanyagból (CFRP) készül, mint a szupersportkocsi karosszériája.</w:t>
      </w:r>
      <w:r w:rsidRPr="00BC562F">
        <w:rPr>
          <w:rFonts w:ascii="Arial" w:eastAsia="Times New Roman" w:hAnsi="Arial" w:cs="Arial"/>
          <w:lang w:val="hu-HU" w:eastAsia="hu-HU"/>
        </w:rPr>
        <w:br/>
        <w:t> </w:t>
      </w:r>
      <w:r w:rsidR="00260040">
        <w:rPr>
          <w:rFonts w:ascii="Arial" w:eastAsia="Times New Roman" w:hAnsi="Arial" w:cs="Arial"/>
          <w:lang w:val="hu-HU" w:eastAsia="hu-HU"/>
        </w:rPr>
        <w:t xml:space="preserve">A kiállításra készült egyedi Lexus UX 250h további módosításokat is kapott, olyanokat, mint a </w:t>
      </w:r>
      <w:r w:rsidRPr="00BC562F">
        <w:rPr>
          <w:rFonts w:ascii="Arial" w:eastAsia="Times New Roman" w:hAnsi="Arial" w:cs="Arial"/>
          <w:lang w:val="hu-HU" w:eastAsia="hu-HU"/>
        </w:rPr>
        <w:t xml:space="preserve">NIA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Auto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Design ABS légterelő kit</w:t>
      </w:r>
      <w:r w:rsidR="00260040">
        <w:rPr>
          <w:rFonts w:ascii="Arial" w:eastAsia="Times New Roman" w:hAnsi="Arial" w:cs="Arial"/>
          <w:lang w:val="hu-HU" w:eastAsia="hu-HU"/>
        </w:rPr>
        <w:t xml:space="preserve">, a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Vossen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VFS-1  kerekek és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Nitto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Invo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gumik</w:t>
      </w:r>
      <w:r w:rsidR="00260040">
        <w:rPr>
          <w:rFonts w:ascii="Arial" w:eastAsia="Times New Roman" w:hAnsi="Arial" w:cs="Arial"/>
          <w:lang w:val="hu-HU" w:eastAsia="hu-HU"/>
        </w:rPr>
        <w:t xml:space="preserve">, az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Apexi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N1 EXV csillapítós futómű</w:t>
      </w:r>
      <w:r w:rsidR="00260040">
        <w:rPr>
          <w:rFonts w:ascii="Arial" w:eastAsia="Times New Roman" w:hAnsi="Arial" w:cs="Arial"/>
          <w:lang w:val="hu-HU" w:eastAsia="hu-HU"/>
        </w:rPr>
        <w:t xml:space="preserve">, az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Apexi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N1-X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Full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Catback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kipufogórendszer</w:t>
      </w:r>
      <w:r w:rsidR="00260040">
        <w:rPr>
          <w:rFonts w:ascii="Arial" w:eastAsia="Times New Roman" w:hAnsi="Arial" w:cs="Arial"/>
          <w:lang w:val="hu-HU" w:eastAsia="hu-HU"/>
        </w:rPr>
        <w:t xml:space="preserve">, </w:t>
      </w:r>
      <w:r w:rsidR="0024770F">
        <w:rPr>
          <w:rFonts w:ascii="Arial" w:eastAsia="Times New Roman" w:hAnsi="Arial" w:cs="Arial"/>
          <w:lang w:val="hu-HU" w:eastAsia="hu-HU"/>
        </w:rPr>
        <w:t xml:space="preserve">vagy </w:t>
      </w:r>
      <w:r w:rsidR="00260040">
        <w:rPr>
          <w:rFonts w:ascii="Arial" w:eastAsia="Times New Roman" w:hAnsi="Arial" w:cs="Arial"/>
          <w:lang w:val="hu-HU" w:eastAsia="hu-HU"/>
        </w:rPr>
        <w:t xml:space="preserve">az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Inno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BC562F">
        <w:rPr>
          <w:rFonts w:ascii="Arial" w:eastAsia="Times New Roman" w:hAnsi="Arial" w:cs="Arial"/>
          <w:lang w:val="hu-HU" w:eastAsia="hu-HU"/>
        </w:rPr>
        <w:t>Base</w:t>
      </w:r>
      <w:proofErr w:type="spellEnd"/>
      <w:r w:rsidRPr="00BC562F">
        <w:rPr>
          <w:rFonts w:ascii="Arial" w:eastAsia="Times New Roman" w:hAnsi="Arial" w:cs="Arial"/>
          <w:lang w:val="hu-HU" w:eastAsia="hu-HU"/>
        </w:rPr>
        <w:t xml:space="preserve"> tetőcsomagtartó, keskeny vil</w:t>
      </w:r>
      <w:r w:rsidR="0024770F">
        <w:rPr>
          <w:rFonts w:ascii="Arial" w:eastAsia="Times New Roman" w:hAnsi="Arial" w:cs="Arial"/>
          <w:lang w:val="hu-HU" w:eastAsia="hu-HU"/>
        </w:rPr>
        <w:t>lás, lezárható kerékpártartóval.</w:t>
      </w:r>
    </w:p>
    <w:p w:rsidR="00BC562F" w:rsidRDefault="00BC562F" w:rsidP="0024770F">
      <w:pPr>
        <w:spacing w:after="0" w:line="24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24770F" w:rsidRDefault="0024770F" w:rsidP="0024770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gramStart"/>
      <w:r>
        <w:rPr>
          <w:rFonts w:ascii="Arial" w:eastAsia="Times New Roman" w:hAnsi="Arial" w:cs="Arial"/>
          <w:lang w:val="hu-HU" w:eastAsia="hu-HU"/>
        </w:rPr>
        <w:t xml:space="preserve">A Lexus emellett a márka teljesítményautóit jelölő, idén 10 éves fennállását ünneplő F-sorozat két limitált szériás tagját, a GS F </w:t>
      </w:r>
      <w:proofErr w:type="spellStart"/>
      <w:r>
        <w:rPr>
          <w:rFonts w:ascii="Arial" w:eastAsia="Times New Roman" w:hAnsi="Arial" w:cs="Arial"/>
          <w:lang w:val="hu-HU" w:eastAsia="hu-HU"/>
        </w:rPr>
        <w:t>Anniversary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Editiont és az </w:t>
      </w:r>
      <w:hyperlink r:id="rId13" w:anchor="hero" w:history="1">
        <w:r w:rsidRPr="001D193D">
          <w:rPr>
            <w:rStyle w:val="Hyperlink"/>
            <w:rFonts w:ascii="Arial" w:eastAsia="Times New Roman" w:hAnsi="Arial" w:cs="Arial"/>
            <w:lang w:val="hu-HU" w:eastAsia="hu-HU"/>
          </w:rPr>
          <w:t>RC F</w:t>
        </w:r>
      </w:hyperlink>
      <w:r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>
        <w:rPr>
          <w:rFonts w:ascii="Arial" w:eastAsia="Times New Roman" w:hAnsi="Arial" w:cs="Arial"/>
          <w:lang w:val="hu-HU" w:eastAsia="hu-HU"/>
        </w:rPr>
        <w:t>Anniversary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Editiont (ez utóbbi egyetlen példányban Magyarországon is elérhető lesz) is kiállította, de ott volt zászlóshajója, a </w:t>
      </w:r>
      <w:hyperlink r:id="rId14" w:anchor="hero" w:history="1">
        <w:r w:rsidRPr="001D193D">
          <w:rPr>
            <w:rStyle w:val="Hyperlink"/>
            <w:rFonts w:ascii="Arial" w:eastAsia="Times New Roman" w:hAnsi="Arial" w:cs="Arial"/>
            <w:lang w:val="hu-HU" w:eastAsia="hu-HU"/>
          </w:rPr>
          <w:t>Lexus LS</w:t>
        </w:r>
      </w:hyperlink>
      <w:r>
        <w:rPr>
          <w:rFonts w:ascii="Arial" w:eastAsia="Times New Roman" w:hAnsi="Arial" w:cs="Arial"/>
          <w:lang w:val="hu-HU" w:eastAsia="hu-HU"/>
        </w:rPr>
        <w:t xml:space="preserve"> legfelsőbb kategóriás luxuslimuzin egy a márkakereskedésekbe szintén az év végén érkező vadonatúj luxus </w:t>
      </w:r>
      <w:proofErr w:type="spellStart"/>
      <w:r>
        <w:rPr>
          <w:rFonts w:ascii="Arial" w:eastAsia="Times New Roman" w:hAnsi="Arial" w:cs="Arial"/>
          <w:lang w:val="hu-HU" w:eastAsia="hu-HU"/>
        </w:rPr>
        <w:t>szedán</w:t>
      </w:r>
      <w:proofErr w:type="spellEnd"/>
      <w:r>
        <w:rPr>
          <w:rFonts w:ascii="Arial" w:eastAsia="Times New Roman" w:hAnsi="Arial" w:cs="Arial"/>
          <w:lang w:val="hu-HU" w:eastAsia="hu-HU"/>
        </w:rPr>
        <w:t>, az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</w:t>
      </w:r>
      <w:hyperlink r:id="rId15" w:anchor="introduction" w:history="1">
        <w:r w:rsidRPr="001D193D">
          <w:rPr>
            <w:rStyle w:val="Hyperlink"/>
            <w:rFonts w:ascii="Arial" w:eastAsia="Times New Roman" w:hAnsi="Arial" w:cs="Arial"/>
            <w:lang w:val="hu-HU" w:eastAsia="hu-HU"/>
          </w:rPr>
          <w:t>ES</w:t>
        </w:r>
      </w:hyperlink>
      <w:r>
        <w:rPr>
          <w:rFonts w:ascii="Arial" w:eastAsia="Times New Roman" w:hAnsi="Arial" w:cs="Arial"/>
          <w:lang w:val="hu-HU" w:eastAsia="hu-HU"/>
        </w:rPr>
        <w:t xml:space="preserve"> egy-egy különleges, egyedi fényezést és kiegészítőket kapott darabja is.</w:t>
      </w:r>
    </w:p>
    <w:p w:rsidR="0024770F" w:rsidRDefault="0024770F" w:rsidP="00BC562F">
      <w:pPr>
        <w:spacing w:after="0" w:line="240" w:lineRule="auto"/>
        <w:rPr>
          <w:rFonts w:ascii="Arial" w:eastAsia="Times New Roman" w:hAnsi="Arial" w:cs="Arial"/>
          <w:lang w:val="hu-HU" w:eastAsia="hu-HU"/>
        </w:rPr>
      </w:pP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6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52" w:rsidRDefault="00520452" w:rsidP="00566E8D">
      <w:pPr>
        <w:spacing w:after="0" w:line="240" w:lineRule="auto"/>
      </w:pPr>
      <w:r>
        <w:separator/>
      </w:r>
    </w:p>
  </w:endnote>
  <w:endnote w:type="continuationSeparator" w:id="0">
    <w:p w:rsidR="00520452" w:rsidRDefault="0052045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52" w:rsidRDefault="00520452" w:rsidP="00566E8D">
      <w:pPr>
        <w:spacing w:after="0" w:line="240" w:lineRule="auto"/>
      </w:pPr>
      <w:r>
        <w:separator/>
      </w:r>
    </w:p>
  </w:footnote>
  <w:footnote w:type="continuationSeparator" w:id="0">
    <w:p w:rsidR="00520452" w:rsidRDefault="0052045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E2707"/>
    <w:multiLevelType w:val="multilevel"/>
    <w:tmpl w:val="BD6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6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8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0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5"/>
  </w:num>
  <w:num w:numId="6">
    <w:abstractNumId w:val="6"/>
  </w:num>
  <w:num w:numId="7">
    <w:abstractNumId w:val="12"/>
  </w:num>
  <w:num w:numId="8">
    <w:abstractNumId w:val="24"/>
  </w:num>
  <w:num w:numId="9">
    <w:abstractNumId w:val="15"/>
  </w:num>
  <w:num w:numId="10">
    <w:abstractNumId w:val="4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8"/>
  </w:num>
  <w:num w:numId="15">
    <w:abstractNumId w:val="3"/>
  </w:num>
  <w:num w:numId="16">
    <w:abstractNumId w:val="35"/>
  </w:num>
  <w:num w:numId="17">
    <w:abstractNumId w:val="7"/>
  </w:num>
  <w:num w:numId="18">
    <w:abstractNumId w:val="34"/>
  </w:num>
  <w:num w:numId="19">
    <w:abstractNumId w:val="41"/>
  </w:num>
  <w:num w:numId="20">
    <w:abstractNumId w:val="42"/>
  </w:num>
  <w:num w:numId="21">
    <w:abstractNumId w:val="27"/>
  </w:num>
  <w:num w:numId="22">
    <w:abstractNumId w:val="19"/>
  </w:num>
  <w:num w:numId="23">
    <w:abstractNumId w:val="47"/>
  </w:num>
  <w:num w:numId="24">
    <w:abstractNumId w:val="29"/>
  </w:num>
  <w:num w:numId="25">
    <w:abstractNumId w:val="26"/>
  </w:num>
  <w:num w:numId="26">
    <w:abstractNumId w:val="38"/>
  </w:num>
  <w:num w:numId="27">
    <w:abstractNumId w:val="16"/>
  </w:num>
  <w:num w:numId="28">
    <w:abstractNumId w:val="17"/>
  </w:num>
  <w:num w:numId="29">
    <w:abstractNumId w:val="31"/>
  </w:num>
  <w:num w:numId="30">
    <w:abstractNumId w:val="5"/>
  </w:num>
  <w:num w:numId="31">
    <w:abstractNumId w:val="14"/>
  </w:num>
  <w:num w:numId="32">
    <w:abstractNumId w:val="1"/>
  </w:num>
  <w:num w:numId="33">
    <w:abstractNumId w:val="18"/>
  </w:num>
  <w:num w:numId="34">
    <w:abstractNumId w:val="39"/>
  </w:num>
  <w:num w:numId="35">
    <w:abstractNumId w:val="43"/>
  </w:num>
  <w:num w:numId="36">
    <w:abstractNumId w:val="13"/>
  </w:num>
  <w:num w:numId="37">
    <w:abstractNumId w:val="20"/>
  </w:num>
  <w:num w:numId="38">
    <w:abstractNumId w:val="28"/>
  </w:num>
  <w:num w:numId="39">
    <w:abstractNumId w:val="11"/>
  </w:num>
  <w:num w:numId="40">
    <w:abstractNumId w:val="22"/>
  </w:num>
  <w:num w:numId="41">
    <w:abstractNumId w:val="23"/>
  </w:num>
  <w:num w:numId="42">
    <w:abstractNumId w:val="0"/>
  </w:num>
  <w:num w:numId="43">
    <w:abstractNumId w:val="46"/>
  </w:num>
  <w:num w:numId="44">
    <w:abstractNumId w:val="44"/>
  </w:num>
  <w:num w:numId="45">
    <w:abstractNumId w:val="32"/>
  </w:num>
  <w:num w:numId="46">
    <w:abstractNumId w:val="25"/>
  </w:num>
  <w:num w:numId="47">
    <w:abstractNumId w:val="9"/>
  </w:num>
  <w:num w:numId="48">
    <w:abstractNumId w:val="10"/>
  </w:num>
  <w:num w:numId="49">
    <w:abstractNumId w:val="3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84D46"/>
    <w:rsid w:val="0009279D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418F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193D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351C2"/>
    <w:rsid w:val="00240496"/>
    <w:rsid w:val="00241587"/>
    <w:rsid w:val="00245D2E"/>
    <w:rsid w:val="002462B0"/>
    <w:rsid w:val="002462F0"/>
    <w:rsid w:val="0024770F"/>
    <w:rsid w:val="00251AE0"/>
    <w:rsid w:val="00254573"/>
    <w:rsid w:val="0025705A"/>
    <w:rsid w:val="002575C0"/>
    <w:rsid w:val="0026004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452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0C0A"/>
    <w:rsid w:val="005D3D76"/>
    <w:rsid w:val="005D429A"/>
    <w:rsid w:val="005D4943"/>
    <w:rsid w:val="005D50D2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1732C"/>
    <w:rsid w:val="006175A8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C6E"/>
    <w:rsid w:val="00694E96"/>
    <w:rsid w:val="006A539D"/>
    <w:rsid w:val="006A5BDE"/>
    <w:rsid w:val="006A6A01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6D09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664E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23F8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5F6"/>
    <w:rsid w:val="00A31B45"/>
    <w:rsid w:val="00A329ED"/>
    <w:rsid w:val="00A34402"/>
    <w:rsid w:val="00A34ACA"/>
    <w:rsid w:val="00A47DB4"/>
    <w:rsid w:val="00A52D58"/>
    <w:rsid w:val="00A63B8F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62F"/>
    <w:rsid w:val="00BC5929"/>
    <w:rsid w:val="00BC691A"/>
    <w:rsid w:val="00BD3877"/>
    <w:rsid w:val="00BD3892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37872"/>
    <w:rsid w:val="00F435F9"/>
    <w:rsid w:val="00F43D06"/>
    <w:rsid w:val="00F54E28"/>
    <w:rsid w:val="00F56949"/>
    <w:rsid w:val="00F667FA"/>
    <w:rsid w:val="00F6715B"/>
    <w:rsid w:val="00F722F5"/>
    <w:rsid w:val="00F72991"/>
    <w:rsid w:val="00F73677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BB2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semiHidden/>
    <w:unhideWhenUsed/>
    <w:rsid w:val="00BC5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lexus.com/experiences/lexus-design-award-2019" TargetMode="External"/><Relationship Id="rId13" Type="http://schemas.openxmlformats.org/officeDocument/2006/relationships/hyperlink" Target="https://www.lexus.hu/car-models/rc-f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ux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sombor.varga@toyota-c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us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xus.hu/car-models/es/" TargetMode="External"/><Relationship Id="rId10" Type="http://schemas.openxmlformats.org/officeDocument/2006/relationships/hyperlink" Target="https://www.lexus.hu/car-models/lc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ebblebeachconcours.net/" TargetMode="External"/><Relationship Id="rId14" Type="http://schemas.openxmlformats.org/officeDocument/2006/relationships/hyperlink" Target="https://www.lexus.hu/car-models/l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5211-E82A-47A8-8195-395099D7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2018-08-30T07:19:00Z</dcterms:created>
  <dcterms:modified xsi:type="dcterms:W3CDTF">2018-08-30T07:49:00Z</dcterms:modified>
</cp:coreProperties>
</file>