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D1" w:rsidRDefault="00E43BD1" w:rsidP="00E43BD1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AC4B96" w:rsidRDefault="00AC4B96" w:rsidP="00E43BD1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MEG VAN ÖNBEN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AZ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AMI A TAKUMI MESTERRÉ VÁLÁSHOZ KELL?</w:t>
      </w:r>
      <w:r w:rsidR="00233AC0">
        <w:rPr>
          <w:rFonts w:ascii="Arial" w:eastAsiaTheme="minorHAnsi" w:hAnsi="Arial" w:cs="Arial"/>
          <w:b/>
          <w:sz w:val="22"/>
          <w:szCs w:val="22"/>
          <w:lang w:val="hu-HU"/>
        </w:rPr>
        <w:t xml:space="preserve"> ÉS VAN RÁ 60.000 ÓRÁJA?</w:t>
      </w:r>
    </w:p>
    <w:p w:rsidR="00233AC0" w:rsidRDefault="00233AC0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E43BD1" w:rsidRPr="00233AC0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233AC0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="00233AC0">
        <w:rPr>
          <w:rFonts w:ascii="Arial" w:eastAsiaTheme="minorHAnsi" w:hAnsi="Arial" w:cs="Arial"/>
          <w:b/>
          <w:sz w:val="22"/>
          <w:szCs w:val="22"/>
          <w:lang w:val="hu-HU"/>
        </w:rPr>
        <w:t xml:space="preserve"> prémium kidolgozottság legmagasabb szintjét képviselő környezetbarát öntöltő </w:t>
      </w:r>
      <w:proofErr w:type="gramStart"/>
      <w:r w:rsidR="00233AC0">
        <w:rPr>
          <w:rFonts w:ascii="Arial" w:eastAsiaTheme="minorHAnsi" w:hAnsi="Arial" w:cs="Arial"/>
          <w:b/>
          <w:sz w:val="22"/>
          <w:szCs w:val="22"/>
          <w:lang w:val="hu-HU"/>
        </w:rPr>
        <w:t>hibrid</w:t>
      </w:r>
      <w:proofErr w:type="gramEnd"/>
      <w:r w:rsidR="00233AC0">
        <w:rPr>
          <w:rFonts w:ascii="Arial" w:eastAsiaTheme="minorHAnsi" w:hAnsi="Arial" w:cs="Arial"/>
          <w:b/>
          <w:sz w:val="22"/>
          <w:szCs w:val="22"/>
          <w:lang w:val="hu-HU"/>
        </w:rPr>
        <w:t xml:space="preserve"> elektromos modelljeiről ismert </w:t>
      </w:r>
      <w:r w:rsidRPr="00233AC0">
        <w:rPr>
          <w:rFonts w:ascii="Arial" w:eastAsiaTheme="minorHAnsi" w:hAnsi="Arial" w:cs="Arial"/>
          <w:b/>
          <w:sz w:val="22"/>
          <w:szCs w:val="22"/>
          <w:lang w:val="hu-HU"/>
        </w:rPr>
        <w:t>Lexus egy</w:t>
      </w:r>
      <w:r w:rsidR="00233AC0">
        <w:rPr>
          <w:rFonts w:ascii="Arial" w:eastAsiaTheme="minorHAnsi" w:hAnsi="Arial" w:cs="Arial"/>
          <w:b/>
          <w:sz w:val="22"/>
          <w:szCs w:val="22"/>
          <w:lang w:val="hu-HU"/>
        </w:rPr>
        <w:t xml:space="preserve"> új, különleges</w:t>
      </w:r>
      <w:r w:rsidRPr="00233AC0">
        <w:rPr>
          <w:rFonts w:ascii="Arial" w:eastAsiaTheme="minorHAnsi" w:hAnsi="Arial" w:cs="Arial"/>
          <w:b/>
          <w:sz w:val="22"/>
          <w:szCs w:val="22"/>
          <w:lang w:val="hu-HU"/>
        </w:rPr>
        <w:t xml:space="preserve"> dokumentumfilmet tesz közzé az Amazon </w:t>
      </w:r>
      <w:proofErr w:type="spellStart"/>
      <w:r w:rsidRPr="00233AC0">
        <w:rPr>
          <w:rFonts w:ascii="Arial" w:eastAsiaTheme="minorHAnsi" w:hAnsi="Arial" w:cs="Arial"/>
          <w:b/>
          <w:sz w:val="22"/>
          <w:szCs w:val="22"/>
          <w:lang w:val="hu-HU"/>
        </w:rPr>
        <w:t>Prime</w:t>
      </w:r>
      <w:proofErr w:type="spellEnd"/>
      <w:r w:rsidRPr="00233AC0">
        <w:rPr>
          <w:rFonts w:ascii="Arial" w:eastAsiaTheme="minorHAnsi" w:hAnsi="Arial" w:cs="Arial"/>
          <w:b/>
          <w:sz w:val="22"/>
          <w:szCs w:val="22"/>
          <w:lang w:val="hu-HU"/>
        </w:rPr>
        <w:t xml:space="preserve"> Video </w:t>
      </w:r>
      <w:r w:rsidR="00233AC0">
        <w:rPr>
          <w:rFonts w:ascii="Arial" w:eastAsiaTheme="minorHAnsi" w:hAnsi="Arial" w:cs="Arial"/>
          <w:b/>
          <w:sz w:val="22"/>
          <w:szCs w:val="22"/>
          <w:lang w:val="hu-HU"/>
        </w:rPr>
        <w:t>csatornán, amely azt a kérdés járja körbe</w:t>
      </w:r>
      <w:r w:rsidRPr="00233AC0">
        <w:rPr>
          <w:rFonts w:ascii="Arial" w:eastAsiaTheme="minorHAnsi" w:hAnsi="Arial" w:cs="Arial"/>
          <w:b/>
          <w:sz w:val="22"/>
          <w:szCs w:val="22"/>
          <w:lang w:val="hu-HU"/>
        </w:rPr>
        <w:t>, hogy mennyire számít életképesnek a legmagasabb szintű kézművesség egy olyan világban, amit egyre inkább a</w:t>
      </w:r>
      <w:r w:rsidR="00233AC0">
        <w:rPr>
          <w:rFonts w:ascii="Arial" w:eastAsiaTheme="minorHAnsi" w:hAnsi="Arial" w:cs="Arial"/>
          <w:b/>
          <w:sz w:val="22"/>
          <w:szCs w:val="22"/>
          <w:lang w:val="hu-HU"/>
        </w:rPr>
        <w:t xml:space="preserve"> mesterséges intelligencia ural, miközben bemutatja a japán kézműves </w:t>
      </w:r>
      <w:hyperlink r:id="rId8" w:history="1">
        <w:proofErr w:type="spellStart"/>
        <w:r w:rsidR="00233AC0" w:rsidRPr="00254B92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Takumi</w:t>
        </w:r>
        <w:proofErr w:type="spellEnd"/>
        <w:r w:rsidR="00233AC0" w:rsidRPr="00254B92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 mesterek</w:t>
        </w:r>
      </w:hyperlink>
      <w:r w:rsidR="00233AC0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lenyűgöző munkáját.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43BD1">
        <w:rPr>
          <w:rFonts w:ascii="Arial" w:eastAsiaTheme="minorHAnsi" w:hAnsi="Arial" w:cs="Arial"/>
          <w:sz w:val="22"/>
          <w:szCs w:val="22"/>
          <w:lang w:val="hu-HU"/>
        </w:rPr>
        <w:t>Nyugaton általánosan elterjedt az a vélekedés, hogy egy átlagos képességű ember körülbelül 10.000 órányi gyakorlással válhat szakemberré a saját szakterületén. Japánban viszont csak azt tekintik mesternek, aki legalább 60.000 órát töltött a legmagasabb szintű mesterfogások elsajátításával. Ez azt jelenti, hogy 30 éven keresztül, évente 250 napon át, napi 8 órában tanul és gyakorol.</w:t>
      </w:r>
      <w:r w:rsidR="00233AC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gramStart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Ezekből az emberekből lesznek Japán legképzettebb kézműves mesterei, </w:t>
      </w:r>
      <w:r w:rsidRPr="00233AC0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proofErr w:type="spellStart"/>
      <w:r w:rsidRPr="00233AC0">
        <w:rPr>
          <w:rFonts w:ascii="Arial" w:eastAsiaTheme="minorHAnsi" w:hAnsi="Arial" w:cs="Arial"/>
          <w:b/>
          <w:sz w:val="22"/>
          <w:szCs w:val="22"/>
          <w:lang w:val="hu-HU"/>
        </w:rPr>
        <w:t>Takumik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, akiket most egy </w:t>
      </w:r>
      <w:hyperlink r:id="rId9" w:history="1">
        <w:r w:rsidRPr="007B4EA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érdekfeszítő dokumentumfilmben</w:t>
        </w:r>
      </w:hyperlink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mutat be a</w:t>
      </w:r>
      <w:r w:rsidR="007B4EA9">
        <w:rPr>
          <w:rFonts w:ascii="Arial" w:eastAsiaTheme="minorHAnsi" w:hAnsi="Arial" w:cs="Arial"/>
          <w:sz w:val="22"/>
          <w:szCs w:val="22"/>
          <w:lang w:val="hu-HU"/>
        </w:rPr>
        <w:t xml:space="preserve"> világ </w:t>
      </w:r>
      <w:r w:rsidR="00233AC0">
        <w:rPr>
          <w:rFonts w:ascii="Arial" w:eastAsiaTheme="minorHAnsi" w:hAnsi="Arial" w:cs="Arial"/>
          <w:sz w:val="22"/>
          <w:szCs w:val="22"/>
          <w:lang w:val="hu-HU"/>
        </w:rPr>
        <w:t xml:space="preserve">vezető környezetbarát luxusautó márkájaként ismert, autóinak legmagasabb szintű kézműves kidolgozásáról </w:t>
      </w:r>
      <w:r w:rsidR="007B4EA9">
        <w:rPr>
          <w:rFonts w:ascii="Arial" w:eastAsiaTheme="minorHAnsi" w:hAnsi="Arial" w:cs="Arial"/>
          <w:sz w:val="22"/>
          <w:szCs w:val="22"/>
          <w:lang w:val="hu-HU"/>
        </w:rPr>
        <w:t>elhíresült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hyperlink r:id="rId10" w:history="1">
        <w:r w:rsidRPr="00233AC0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</w:hyperlink>
      <w:r w:rsidR="007B4EA9">
        <w:rPr>
          <w:rFonts w:ascii="Arial" w:eastAsiaTheme="minorHAnsi" w:hAnsi="Arial" w:cs="Arial"/>
          <w:sz w:val="22"/>
          <w:szCs w:val="22"/>
          <w:lang w:val="hu-HU"/>
        </w:rPr>
        <w:t>. A dokumentumfilmet a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Chef’s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Table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című televíziós sorozat rendezője,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Clay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Jeter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="007B4EA9">
        <w:rPr>
          <w:rFonts w:ascii="Arial" w:eastAsiaTheme="minorHAnsi" w:hAnsi="Arial" w:cs="Arial"/>
          <w:sz w:val="22"/>
          <w:szCs w:val="22"/>
          <w:lang w:val="hu-HU"/>
        </w:rPr>
        <w:t>jegyzi</w:t>
      </w:r>
      <w:proofErr w:type="spellEnd"/>
      <w:r w:rsidR="007B4EA9">
        <w:rPr>
          <w:rFonts w:ascii="Arial" w:eastAsiaTheme="minorHAnsi" w:hAnsi="Arial" w:cs="Arial"/>
          <w:sz w:val="22"/>
          <w:szCs w:val="22"/>
          <w:lang w:val="hu-HU"/>
        </w:rPr>
        <w:t xml:space="preserve">, </w:t>
      </w:r>
      <w:proofErr w:type="spellStart"/>
      <w:r w:rsidR="007B4EA9">
        <w:rPr>
          <w:rFonts w:ascii="Arial" w:eastAsiaTheme="minorHAnsi" w:hAnsi="Arial" w:cs="Arial"/>
          <w:sz w:val="22"/>
          <w:szCs w:val="22"/>
          <w:lang w:val="hu-HU"/>
        </w:rPr>
        <w:t>trailere</w:t>
      </w:r>
      <w:proofErr w:type="spellEnd"/>
      <w:r w:rsidR="007B4EA9">
        <w:rPr>
          <w:rFonts w:ascii="Arial" w:eastAsiaTheme="minorHAnsi" w:hAnsi="Arial" w:cs="Arial"/>
          <w:sz w:val="22"/>
          <w:szCs w:val="22"/>
          <w:lang w:val="hu-HU"/>
        </w:rPr>
        <w:t xml:space="preserve"> pedig az alábbi linken tekinthető meg: </w:t>
      </w:r>
      <w:hyperlink r:id="rId11" w:history="1">
        <w:r w:rsidR="007B4EA9" w:rsidRPr="00A722CA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https://www.youtube.com/watch?v=p6XPh5Q2cDo</w:t>
        </w:r>
        <w:proofErr w:type="gramEnd"/>
      </w:hyperlink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B4EA9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proofErr w:type="spellStart"/>
      <w:r w:rsidRPr="007B4EA9">
        <w:rPr>
          <w:rFonts w:ascii="Arial" w:eastAsiaTheme="minorHAnsi" w:hAnsi="Arial" w:cs="Arial"/>
          <w:b/>
          <w:sz w:val="22"/>
          <w:szCs w:val="22"/>
          <w:lang w:val="hu-HU"/>
        </w:rPr>
        <w:t>Takumi</w:t>
      </w:r>
      <w:proofErr w:type="spellEnd"/>
      <w:r w:rsidRPr="007B4EA9">
        <w:rPr>
          <w:rFonts w:ascii="Arial" w:eastAsiaTheme="minorHAnsi" w:hAnsi="Arial" w:cs="Arial"/>
          <w:b/>
          <w:sz w:val="22"/>
          <w:szCs w:val="22"/>
          <w:lang w:val="hu-HU"/>
        </w:rPr>
        <w:t xml:space="preserve"> – </w:t>
      </w:r>
      <w:proofErr w:type="gramStart"/>
      <w:r w:rsidRPr="007B4EA9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proofErr w:type="gramEnd"/>
      <w:r w:rsidRPr="007B4EA9">
        <w:rPr>
          <w:rFonts w:ascii="Arial" w:eastAsiaTheme="minorHAnsi" w:hAnsi="Arial" w:cs="Arial"/>
          <w:b/>
          <w:sz w:val="22"/>
          <w:szCs w:val="22"/>
          <w:lang w:val="hu-HU"/>
        </w:rPr>
        <w:t xml:space="preserve"> kézművesség fennmaradásának 60.000 órányi története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7B4EA9">
        <w:rPr>
          <w:rFonts w:ascii="Arial" w:eastAsiaTheme="minorHAnsi" w:hAnsi="Arial" w:cs="Arial"/>
          <w:sz w:val="22"/>
          <w:szCs w:val="22"/>
          <w:lang w:val="hu-HU"/>
        </w:rPr>
        <w:t xml:space="preserve">címet viselő dokumentumfilm 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>négy japán művészt mutat be, akik mesterségüknek szentelték az életüket: egy két Michelin-csillagos séfet, egy tradicionális papírmetsző művészt, egy autóipari kézműves mestert és egy asztalost a világ egyik legrégebbi építőipari vállalatától.</w:t>
      </w:r>
      <w:r w:rsidR="007B4EA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A British Múzeum volt igazgatója, Neil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Macgregor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narrációjával elkészített, és a kézművesség és a mesterséges intelligencia világhírű szakértőit egyaránt megszólaltató film azt a kérdést feszegeti, hogy képesek leszünk-e megbecsülni és megmenteni az emberi kéz által teremtett művészeti értékeket, miközben olyan gépeket tervezünk, amelyek olyan </w:t>
      </w:r>
      <w:proofErr w:type="gramStart"/>
      <w:r w:rsidRPr="00E43BD1">
        <w:rPr>
          <w:rFonts w:ascii="Arial" w:eastAsiaTheme="minorHAnsi" w:hAnsi="Arial" w:cs="Arial"/>
          <w:sz w:val="22"/>
          <w:szCs w:val="22"/>
          <w:lang w:val="hu-HU"/>
        </w:rPr>
        <w:t>precízek</w:t>
      </w:r>
      <w:proofErr w:type="gram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és gyorsak, amilyen az ember sosem lehet. 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7B4EA9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7B4EA9">
        <w:rPr>
          <w:rFonts w:ascii="Arial" w:eastAsiaTheme="minorHAnsi" w:hAnsi="Arial" w:cs="Arial"/>
          <w:i/>
          <w:sz w:val="22"/>
          <w:szCs w:val="22"/>
          <w:lang w:val="hu-HU"/>
        </w:rPr>
        <w:lastRenderedPageBreak/>
        <w:t>“Olyan korban élünk, amit a figyelemhiány és az örök időzavar jellemez</w:t>
      </w:r>
      <w:r w:rsidR="007B4EA9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7B4EA9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7B4EA9">
        <w:rPr>
          <w:rFonts w:ascii="Arial" w:eastAsiaTheme="minorHAnsi" w:hAnsi="Arial" w:cs="Arial"/>
          <w:sz w:val="22"/>
          <w:szCs w:val="22"/>
          <w:lang w:val="hu-HU"/>
        </w:rPr>
        <w:t>– mutat rá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Nora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Atkinson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, 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Smithsonian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American Art Múzeum kézművességre szakosodott kurátora</w:t>
      </w:r>
      <w:r w:rsidRPr="007B4EA9">
        <w:rPr>
          <w:rFonts w:ascii="Arial" w:eastAsiaTheme="minorHAnsi" w:hAnsi="Arial" w:cs="Arial"/>
          <w:i/>
          <w:sz w:val="22"/>
          <w:szCs w:val="22"/>
          <w:lang w:val="hu-HU"/>
        </w:rPr>
        <w:t>. “Ezért aztán egyre kevesebb művész képes több tízezer órát rászánni arra, hogy tökéletesre csiszolja a tudását.”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7B4EA9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Az előrejelzések szerint 2050-re a gépek gyakorlatilag minden területen túlszárnyalják majd az emberi képességeket.* </w:t>
      </w:r>
      <w:r w:rsidRPr="007B4EA9">
        <w:rPr>
          <w:rFonts w:ascii="Arial" w:eastAsiaTheme="minorHAnsi" w:hAnsi="Arial" w:cs="Arial"/>
          <w:i/>
          <w:sz w:val="22"/>
          <w:szCs w:val="22"/>
          <w:lang w:val="hu-HU"/>
        </w:rPr>
        <w:t>“Egy exponenciálisan gyorsuló fejlődési folyamat kellős közepében vagyunk</w:t>
      </w:r>
      <w:r w:rsidR="007B4EA9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7B4EA9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7B4EA9">
        <w:rPr>
          <w:rFonts w:ascii="Arial" w:eastAsiaTheme="minorHAnsi" w:hAnsi="Arial" w:cs="Arial"/>
          <w:sz w:val="22"/>
          <w:szCs w:val="22"/>
          <w:lang w:val="hu-HU"/>
        </w:rPr>
        <w:t>- véli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Martin Ford, a Robotok kora – Milyen lesz a világ munkahelyek nélkül? </w:t>
      </w:r>
      <w:proofErr w:type="gramStart"/>
      <w:r w:rsidRPr="00E43BD1">
        <w:rPr>
          <w:rFonts w:ascii="Arial" w:eastAsiaTheme="minorHAnsi" w:hAnsi="Arial" w:cs="Arial"/>
          <w:sz w:val="22"/>
          <w:szCs w:val="22"/>
          <w:lang w:val="hu-HU"/>
        </w:rPr>
        <w:t>című</w:t>
      </w:r>
      <w:proofErr w:type="gram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könyv szerzője. Hozzáteszi még: eddig sosem tapasztalhattunk ilyen szintű átalakulást. </w:t>
      </w:r>
      <w:r w:rsidRPr="007B4EA9">
        <w:rPr>
          <w:rFonts w:ascii="Arial" w:eastAsiaTheme="minorHAnsi" w:hAnsi="Arial" w:cs="Arial"/>
          <w:i/>
          <w:sz w:val="22"/>
          <w:szCs w:val="22"/>
          <w:lang w:val="hu-HU"/>
        </w:rPr>
        <w:t>“A következő 10 év során 10.000 évnyi fejlődésnek lehetünk majd tanúi.”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Vajon eltűnik-e kézművesség, amint a mesterséges intelligencia túllép az emberi határokon? Vagy éppen ez lesz kultúránk túlélésének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alapköve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, és minden eddiginél értékesebbé válik? A dokumentumfilm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végigjárja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a tökéletességhez vezető utat egy olyan világban, amely az állandó racionalizálás és a gyors megoldások lázában ég.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7B4EA9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7B4EA9">
        <w:rPr>
          <w:rFonts w:ascii="Arial" w:eastAsiaTheme="minorHAnsi" w:hAnsi="Arial" w:cs="Arial"/>
          <w:i/>
          <w:sz w:val="22"/>
          <w:szCs w:val="22"/>
          <w:lang w:val="hu-HU"/>
        </w:rPr>
        <w:t xml:space="preserve">“A </w:t>
      </w:r>
      <w:proofErr w:type="spellStart"/>
      <w:r w:rsidRPr="007B4EA9">
        <w:rPr>
          <w:rFonts w:ascii="Arial" w:eastAsiaTheme="minorHAnsi" w:hAnsi="Arial" w:cs="Arial"/>
          <w:i/>
          <w:sz w:val="22"/>
          <w:szCs w:val="22"/>
          <w:lang w:val="hu-HU"/>
        </w:rPr>
        <w:t>Takumi</w:t>
      </w:r>
      <w:proofErr w:type="spellEnd"/>
      <w:r w:rsidRPr="007B4EA9">
        <w:rPr>
          <w:rFonts w:ascii="Arial" w:eastAsiaTheme="minorHAnsi" w:hAnsi="Arial" w:cs="Arial"/>
          <w:i/>
          <w:sz w:val="22"/>
          <w:szCs w:val="22"/>
          <w:lang w:val="hu-HU"/>
        </w:rPr>
        <w:t xml:space="preserve"> lényege, hogy egy adott művészet legapróbb részleteit </w:t>
      </w:r>
      <w:r w:rsidR="007B4EA9">
        <w:rPr>
          <w:rFonts w:ascii="Arial" w:eastAsiaTheme="minorHAnsi" w:hAnsi="Arial" w:cs="Arial"/>
          <w:i/>
          <w:sz w:val="22"/>
          <w:szCs w:val="22"/>
          <w:lang w:val="hu-HU"/>
        </w:rPr>
        <w:t>is teljes mélységében megértsük.</w:t>
      </w:r>
      <w:r w:rsidRPr="007B4EA9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7B4EA9">
        <w:rPr>
          <w:rFonts w:ascii="Arial" w:eastAsiaTheme="minorHAnsi" w:hAnsi="Arial" w:cs="Arial"/>
          <w:sz w:val="22"/>
          <w:szCs w:val="22"/>
          <w:lang w:val="hu-HU"/>
        </w:rPr>
        <w:t>– avat be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Nahoko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Kojima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, a dokumentumfilmben szereplő tradicionális papírmetsző művész. </w:t>
      </w:r>
      <w:r w:rsidRPr="007B4EA9">
        <w:rPr>
          <w:rFonts w:ascii="Arial" w:eastAsiaTheme="minorHAnsi" w:hAnsi="Arial" w:cs="Arial"/>
          <w:i/>
          <w:sz w:val="22"/>
          <w:szCs w:val="22"/>
          <w:lang w:val="hu-HU"/>
        </w:rPr>
        <w:t xml:space="preserve">“Eltökélten kell </w:t>
      </w:r>
      <w:proofErr w:type="gramStart"/>
      <w:r w:rsidRPr="007B4EA9">
        <w:rPr>
          <w:rFonts w:ascii="Arial" w:eastAsiaTheme="minorHAnsi" w:hAnsi="Arial" w:cs="Arial"/>
          <w:i/>
          <w:sz w:val="22"/>
          <w:szCs w:val="22"/>
          <w:lang w:val="hu-HU"/>
        </w:rPr>
        <w:t>koncentrálnunk</w:t>
      </w:r>
      <w:proofErr w:type="gramEnd"/>
      <w:r w:rsidRPr="007B4EA9">
        <w:rPr>
          <w:rFonts w:ascii="Arial" w:eastAsiaTheme="minorHAnsi" w:hAnsi="Arial" w:cs="Arial"/>
          <w:i/>
          <w:sz w:val="22"/>
          <w:szCs w:val="22"/>
          <w:lang w:val="hu-HU"/>
        </w:rPr>
        <w:t xml:space="preserve"> egyetlen dologra, és számtalan órát kell rászánnunk a megismerésére – majd pedig tovább kell lépnünk a következő részlet elsajátításához. Ehhez teljesen meg kell tisztítani a tudatunkat, és olyan szinten kell összpontosítani, ami egyszerűen elképzelhetetlen, amikor még csak a szakma alapfogásait tanuljuk.”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DD481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DD4811">
        <w:rPr>
          <w:rFonts w:ascii="Arial" w:eastAsiaTheme="minorHAnsi" w:hAnsi="Arial" w:cs="Arial"/>
          <w:i/>
          <w:sz w:val="22"/>
          <w:szCs w:val="22"/>
          <w:lang w:val="hu-HU"/>
        </w:rPr>
        <w:t xml:space="preserve">“A </w:t>
      </w:r>
      <w:proofErr w:type="spellStart"/>
      <w:r w:rsidRPr="00DD4811">
        <w:rPr>
          <w:rFonts w:ascii="Arial" w:eastAsiaTheme="minorHAnsi" w:hAnsi="Arial" w:cs="Arial"/>
          <w:i/>
          <w:sz w:val="22"/>
          <w:szCs w:val="22"/>
          <w:lang w:val="hu-HU"/>
        </w:rPr>
        <w:t>Takumi</w:t>
      </w:r>
      <w:proofErr w:type="spellEnd"/>
      <w:r w:rsidRPr="00DD4811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proofErr w:type="gramStart"/>
      <w:r w:rsidRPr="00DD4811">
        <w:rPr>
          <w:rFonts w:ascii="Arial" w:eastAsiaTheme="minorHAnsi" w:hAnsi="Arial" w:cs="Arial"/>
          <w:i/>
          <w:sz w:val="22"/>
          <w:szCs w:val="22"/>
          <w:lang w:val="hu-HU"/>
        </w:rPr>
        <w:t>koncepció</w:t>
      </w:r>
      <w:proofErr w:type="gramEnd"/>
      <w:r w:rsidRPr="00DD4811">
        <w:rPr>
          <w:rFonts w:ascii="Arial" w:eastAsiaTheme="minorHAnsi" w:hAnsi="Arial" w:cs="Arial"/>
          <w:i/>
          <w:sz w:val="22"/>
          <w:szCs w:val="22"/>
          <w:lang w:val="hu-HU"/>
        </w:rPr>
        <w:t xml:space="preserve"> mind fizikai, mind filozófiai értelemben a Lexus lényege – méghozzá a márka megalapításának kezdetétől fogva</w:t>
      </w:r>
      <w:r w:rsidR="00DD4811">
        <w:rPr>
          <w:rFonts w:ascii="Arial" w:eastAsiaTheme="minorHAnsi" w:hAnsi="Arial" w:cs="Arial"/>
          <w:i/>
          <w:sz w:val="22"/>
          <w:szCs w:val="22"/>
          <w:lang w:val="hu-HU"/>
        </w:rPr>
        <w:t>, azaz immár 30 éve.</w:t>
      </w:r>
      <w:r w:rsidRPr="00DD4811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DD4811">
        <w:rPr>
          <w:rFonts w:ascii="Arial" w:eastAsiaTheme="minorHAnsi" w:hAnsi="Arial" w:cs="Arial"/>
          <w:sz w:val="22"/>
          <w:szCs w:val="22"/>
          <w:lang w:val="hu-HU"/>
        </w:rPr>
        <w:t>– mutat rá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Spiros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Fo</w:t>
      </w:r>
      <w:r w:rsidR="00DD4811">
        <w:rPr>
          <w:rFonts w:ascii="Arial" w:eastAsiaTheme="minorHAnsi" w:hAnsi="Arial" w:cs="Arial"/>
          <w:sz w:val="22"/>
          <w:szCs w:val="22"/>
          <w:lang w:val="hu-HU"/>
        </w:rPr>
        <w:t>tinos</w:t>
      </w:r>
      <w:proofErr w:type="spellEnd"/>
      <w:r w:rsidR="00DD4811">
        <w:rPr>
          <w:rFonts w:ascii="Arial" w:eastAsiaTheme="minorHAnsi" w:hAnsi="Arial" w:cs="Arial"/>
          <w:sz w:val="22"/>
          <w:szCs w:val="22"/>
          <w:lang w:val="hu-HU"/>
        </w:rPr>
        <w:t xml:space="preserve">, a Lexus </w:t>
      </w:r>
      <w:proofErr w:type="gramStart"/>
      <w:r w:rsidR="00DD4811">
        <w:rPr>
          <w:rFonts w:ascii="Arial" w:eastAsiaTheme="minorHAnsi" w:hAnsi="Arial" w:cs="Arial"/>
          <w:sz w:val="22"/>
          <w:szCs w:val="22"/>
          <w:lang w:val="hu-HU"/>
        </w:rPr>
        <w:t>g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>lobális</w:t>
      </w:r>
      <w:proofErr w:type="gram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márkaigazgatója. </w:t>
      </w:r>
      <w:r w:rsidRPr="00DD4811">
        <w:rPr>
          <w:rFonts w:ascii="Arial" w:eastAsiaTheme="minorHAnsi" w:hAnsi="Arial" w:cs="Arial"/>
          <w:i/>
          <w:sz w:val="22"/>
          <w:szCs w:val="22"/>
          <w:lang w:val="hu-HU"/>
        </w:rPr>
        <w:t>“</w:t>
      </w:r>
      <w:proofErr w:type="spellStart"/>
      <w:r w:rsidRPr="00DD4811">
        <w:rPr>
          <w:rFonts w:ascii="Arial" w:eastAsiaTheme="minorHAnsi" w:hAnsi="Arial" w:cs="Arial"/>
          <w:i/>
          <w:sz w:val="22"/>
          <w:szCs w:val="22"/>
          <w:lang w:val="hu-HU"/>
        </w:rPr>
        <w:t>Takumi</w:t>
      </w:r>
      <w:proofErr w:type="spellEnd"/>
      <w:r w:rsidRPr="00DD4811">
        <w:rPr>
          <w:rFonts w:ascii="Arial" w:eastAsiaTheme="minorHAnsi" w:hAnsi="Arial" w:cs="Arial"/>
          <w:i/>
          <w:sz w:val="22"/>
          <w:szCs w:val="22"/>
          <w:lang w:val="hu-HU"/>
        </w:rPr>
        <w:t xml:space="preserve"> mestereink több mint 60.000 órát (vagyis több mint 30 évet) áldoztak tudásuk fejlesztésére. Szeretnénk azáltal emlékezetessé tenni Lexus alapításának kerek évfordulóját, hogy egy filmben örökítjük meg a </w:t>
      </w:r>
      <w:proofErr w:type="spellStart"/>
      <w:r w:rsidRPr="00DD4811">
        <w:rPr>
          <w:rFonts w:ascii="Arial" w:eastAsiaTheme="minorHAnsi" w:hAnsi="Arial" w:cs="Arial"/>
          <w:i/>
          <w:sz w:val="22"/>
          <w:szCs w:val="22"/>
          <w:lang w:val="hu-HU"/>
        </w:rPr>
        <w:t>Takumi</w:t>
      </w:r>
      <w:proofErr w:type="spellEnd"/>
      <w:r w:rsidRPr="00DD4811">
        <w:rPr>
          <w:rFonts w:ascii="Arial" w:eastAsiaTheme="minorHAnsi" w:hAnsi="Arial" w:cs="Arial"/>
          <w:i/>
          <w:sz w:val="22"/>
          <w:szCs w:val="22"/>
          <w:lang w:val="hu-HU"/>
        </w:rPr>
        <w:t xml:space="preserve"> lényegét, és a mesterré váláshoz vezető 60.000 órás utat.”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A nézők megtekinthetik a film 54 perces változatát, de megnézhetik a 60.000 órás változatot is a </w:t>
      </w:r>
      <w:hyperlink r:id="rId12" w:history="1">
        <w:r w:rsidR="00DD4811" w:rsidRPr="00A722CA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www.takum</w:t>
        </w:r>
        <w:r w:rsidR="00DD4811" w:rsidRPr="00A722CA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i</w:t>
        </w:r>
        <w:r w:rsidR="00DD4811" w:rsidRPr="00A722CA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-craf</w:t>
        </w:r>
        <w:r w:rsidR="00DD4811" w:rsidRPr="00A722CA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t</w:t>
        </w:r>
        <w:r w:rsidR="00DD4811" w:rsidRPr="00A722CA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.com</w:t>
        </w:r>
      </w:hyperlink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honlapon, hogy átéljék és megértsék azt az elkötelezettséget, ami arra ösztönöz valakit, hogy ilyen magas szintet érjen el választott mesterségében.</w:t>
      </w:r>
      <w:r w:rsidR="00254B92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The&amp;Partnership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London által készített dokumentumfilm elérhető az Amazon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Prime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Video, </w:t>
      </w:r>
      <w:proofErr w:type="gramStart"/>
      <w:r w:rsidRPr="00E43BD1">
        <w:rPr>
          <w:rFonts w:ascii="Arial" w:eastAsiaTheme="minorHAnsi" w:hAnsi="Arial" w:cs="Arial"/>
          <w:sz w:val="22"/>
          <w:szCs w:val="22"/>
          <w:lang w:val="hu-HU"/>
        </w:rPr>
        <w:t>a</w:t>
      </w:r>
      <w:proofErr w:type="gram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Amazon Instant, a Google Play és az iTunes oldalain.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254B92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254B92">
        <w:rPr>
          <w:rFonts w:ascii="Arial" w:eastAsiaTheme="minorHAnsi" w:hAnsi="Arial" w:cs="Arial"/>
          <w:b/>
          <w:sz w:val="22"/>
          <w:szCs w:val="22"/>
          <w:lang w:val="hu-HU"/>
        </w:rPr>
        <w:t>A FILM KÉSZÍTŐI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254B92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254B92">
        <w:rPr>
          <w:rFonts w:ascii="Arial" w:eastAsiaTheme="minorHAnsi" w:hAnsi="Arial" w:cs="Arial"/>
          <w:b/>
          <w:sz w:val="22"/>
          <w:szCs w:val="22"/>
          <w:lang w:val="hu-HU"/>
        </w:rPr>
        <w:t>CLAY JETER – író/rendező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Az amerikai rendező,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Clay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Jeter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olyan </w:t>
      </w:r>
      <w:proofErr w:type="gramStart"/>
      <w:r w:rsidRPr="00E43BD1">
        <w:rPr>
          <w:rFonts w:ascii="Arial" w:eastAsiaTheme="minorHAnsi" w:hAnsi="Arial" w:cs="Arial"/>
          <w:sz w:val="22"/>
          <w:szCs w:val="22"/>
          <w:lang w:val="hu-HU"/>
        </w:rPr>
        <w:t>produkciókon</w:t>
      </w:r>
      <w:proofErr w:type="gram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dolgozott eddig, mint az Emmy-díjra jelölt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Chef’s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Table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, az első eredeti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Netflix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-dokumentumsorozat.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Jeter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hat epizódot készített el 2015 és 2018 között, kialakítva közben saját jellegzetes vizuális stílusát. Ugyancsak az ő munkája volt a ‘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Jess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+ Moss’ című film is, amit 2011-ben mutattak be 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Sundance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Fesztiválon.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254B92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254B92">
        <w:rPr>
          <w:rFonts w:ascii="Arial" w:eastAsiaTheme="minorHAnsi" w:hAnsi="Arial" w:cs="Arial"/>
          <w:b/>
          <w:sz w:val="22"/>
          <w:szCs w:val="22"/>
          <w:lang w:val="hu-HU"/>
        </w:rPr>
        <w:t>DAVE BEDWOOD – író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Dave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Bedwood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1998-ban kezdett szövegírással foglalkozni. Miután több londoni reklámügynökségnél is dolgozott, 2004-ben három munkatársával megalakították saját ügynökségüket, aminek 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Lean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Mean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Fighting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Machine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nevet adták. Alig négy év kellett ahhoz, hogy a Cannes International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Advertising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Awards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gramStart"/>
      <w:r w:rsidRPr="00E43BD1">
        <w:rPr>
          <w:rFonts w:ascii="Arial" w:eastAsiaTheme="minorHAnsi" w:hAnsi="Arial" w:cs="Arial"/>
          <w:sz w:val="22"/>
          <w:szCs w:val="22"/>
          <w:lang w:val="hu-HU"/>
        </w:rPr>
        <w:t>zsűrije</w:t>
      </w:r>
      <w:proofErr w:type="gram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nekik ítélje az ‘Év ügynöksége’ címet.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Dave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olyan ügyfelekkel dolgozott együtt (és nyert velük díjakat), mint az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Emirates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>, a Virgin, a Samsung, a The Guardian és a Lexus.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254B92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254B92">
        <w:rPr>
          <w:rFonts w:ascii="Arial" w:eastAsiaTheme="minorHAnsi" w:hAnsi="Arial" w:cs="Arial"/>
          <w:b/>
          <w:sz w:val="22"/>
          <w:szCs w:val="22"/>
          <w:lang w:val="hu-HU"/>
        </w:rPr>
        <w:t>RUPERT MACONICK – producer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Rupert rengeteg igazán fontos film és dokumentumfilm rendezőivel dolgozott már együtt. </w:t>
      </w:r>
      <w:proofErr w:type="gramStart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1994-ben alapította meg 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Saville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Productions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vállalatot, amely hatalmas nézőszámú, fontos díjakat nyerő produkciókat vezényelt le, és neves filmkészítőket foglalkoztatott: Martin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Campbell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(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Casino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Royale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),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Fernando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Meirelles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(Isten városa), Stephen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Daldry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(A felolvasó), James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McTeigue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(V mint Vérbosszú),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Gavin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O’Connor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(A végső menet), Barry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(Esőember),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Bryan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Singer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(Közönséges bűnözők),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Spike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Lee (A belső ember), vagy Paul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Haggis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(Ütközések),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Wim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Wenders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(Paris Texas), Morgan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Neville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(20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Feet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from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Stardom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), és Werner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Herzog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(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Cave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of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Forgotten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Dreams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>).</w:t>
      </w:r>
      <w:proofErr w:type="gramEnd"/>
      <w:r w:rsidR="00254B92">
        <w:rPr>
          <w:rFonts w:ascii="Arial" w:eastAsiaTheme="minorHAnsi" w:hAnsi="Arial" w:cs="Arial"/>
          <w:sz w:val="22"/>
          <w:szCs w:val="22"/>
          <w:lang w:val="hu-HU"/>
        </w:rPr>
        <w:t xml:space="preserve"> 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Saville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volt a producere a Global World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Cup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című rövidfilmnek, amit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Fernando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Meirelles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(Isten városa) rendezett az Adidasnak. Ugyancsak ő volt a producer a Werner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Herzog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rendezésével készített 35 perces “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From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One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Second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to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the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Next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>” című rövidfilmnél is, ami az AT&amp;T számára készült, és hatalmas web- és PR-sikernek bizonyult – olyannyira, hogy már több mint 40.000 iskolában és főiskolán levetítették.</w:t>
      </w:r>
      <w:r w:rsidR="00254B92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További fontos projektjei közt szerepel még 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Bending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the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Light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, amit Michael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Apted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(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Up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sorozat) készített 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fotózás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művészetéről, méghozzá a fotósok lencséin keresztül jelenítve meg a történeteket.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254B92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254B92">
        <w:rPr>
          <w:rFonts w:ascii="Arial" w:eastAsiaTheme="minorHAnsi" w:hAnsi="Arial" w:cs="Arial"/>
          <w:b/>
          <w:sz w:val="22"/>
          <w:szCs w:val="22"/>
          <w:lang w:val="hu-HU"/>
        </w:rPr>
        <w:t>A FILMBEN SZEREPLŐ MESTEREK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254B92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254B92">
        <w:rPr>
          <w:rFonts w:ascii="Arial" w:eastAsiaTheme="minorHAnsi" w:hAnsi="Arial" w:cs="Arial"/>
          <w:b/>
          <w:sz w:val="22"/>
          <w:szCs w:val="22"/>
          <w:lang w:val="hu-HU"/>
        </w:rPr>
        <w:t>SHIGEO KIUCHI</w:t>
      </w:r>
    </w:p>
    <w:p w:rsidR="00254B92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A dokumentumfilm első szereplője a 67 éves asztalos,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Shigeo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Kiuchi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, akit még az apja tanított a régi japán asztalosmesterség, 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Miyadaiku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művészetére. </w:t>
      </w:r>
    </w:p>
    <w:p w:rsidR="00254B92" w:rsidRDefault="00254B92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254B92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254B92">
        <w:rPr>
          <w:rFonts w:ascii="Arial" w:eastAsiaTheme="minorHAnsi" w:hAnsi="Arial" w:cs="Arial"/>
          <w:i/>
          <w:sz w:val="22"/>
          <w:szCs w:val="22"/>
          <w:lang w:val="hu-HU"/>
        </w:rPr>
        <w:t>“Úgy tekintek magam</w:t>
      </w:r>
      <w:r w:rsidR="00254B92">
        <w:rPr>
          <w:rFonts w:ascii="Arial" w:eastAsiaTheme="minorHAnsi" w:hAnsi="Arial" w:cs="Arial"/>
          <w:i/>
          <w:sz w:val="22"/>
          <w:szCs w:val="22"/>
          <w:lang w:val="hu-HU"/>
        </w:rPr>
        <w:t>ra, mint akire rábíztak valamit.</w:t>
      </w:r>
      <w:r w:rsidRPr="00254B92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="00254B92">
        <w:rPr>
          <w:rFonts w:ascii="Arial" w:eastAsiaTheme="minorHAnsi" w:hAnsi="Arial" w:cs="Arial"/>
          <w:i/>
          <w:sz w:val="22"/>
          <w:szCs w:val="22"/>
          <w:lang w:val="hu-HU"/>
        </w:rPr>
        <w:t>-</w:t>
      </w:r>
      <w:r w:rsidRPr="00254B92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r w:rsidRPr="00254B92">
        <w:rPr>
          <w:rFonts w:ascii="Arial" w:eastAsiaTheme="minorHAnsi" w:hAnsi="Arial" w:cs="Arial"/>
          <w:sz w:val="22"/>
          <w:szCs w:val="22"/>
          <w:lang w:val="hu-HU"/>
        </w:rPr>
        <w:t xml:space="preserve">magyarázza </w:t>
      </w:r>
      <w:proofErr w:type="spellStart"/>
      <w:r w:rsidRPr="00254B92">
        <w:rPr>
          <w:rFonts w:ascii="Arial" w:eastAsiaTheme="minorHAnsi" w:hAnsi="Arial" w:cs="Arial"/>
          <w:sz w:val="22"/>
          <w:szCs w:val="22"/>
          <w:lang w:val="hu-HU"/>
        </w:rPr>
        <w:t>Kiuchi</w:t>
      </w:r>
      <w:proofErr w:type="spellEnd"/>
      <w:r w:rsidRPr="00254B92">
        <w:rPr>
          <w:rFonts w:ascii="Arial" w:eastAsiaTheme="minorHAnsi" w:hAnsi="Arial" w:cs="Arial"/>
          <w:sz w:val="22"/>
          <w:szCs w:val="22"/>
          <w:lang w:val="hu-HU"/>
        </w:rPr>
        <w:t>.</w:t>
      </w:r>
      <w:r w:rsidRPr="00254B92">
        <w:rPr>
          <w:rFonts w:ascii="Arial" w:eastAsiaTheme="minorHAnsi" w:hAnsi="Arial" w:cs="Arial"/>
          <w:i/>
          <w:sz w:val="22"/>
          <w:szCs w:val="22"/>
          <w:lang w:val="hu-HU"/>
        </w:rPr>
        <w:t xml:space="preserve"> “A tudást apámtól kaptam, aki már előttem is ezt a munkát végezte, most pedig én adom át a következő </w:t>
      </w:r>
      <w:proofErr w:type="gramStart"/>
      <w:r w:rsidRPr="00254B92">
        <w:rPr>
          <w:rFonts w:ascii="Arial" w:eastAsiaTheme="minorHAnsi" w:hAnsi="Arial" w:cs="Arial"/>
          <w:i/>
          <w:sz w:val="22"/>
          <w:szCs w:val="22"/>
          <w:lang w:val="hu-HU"/>
        </w:rPr>
        <w:t>generációknak</w:t>
      </w:r>
      <w:proofErr w:type="gramEnd"/>
      <w:r w:rsidRPr="00254B92">
        <w:rPr>
          <w:rFonts w:ascii="Arial" w:eastAsiaTheme="minorHAnsi" w:hAnsi="Arial" w:cs="Arial"/>
          <w:i/>
          <w:sz w:val="22"/>
          <w:szCs w:val="22"/>
          <w:lang w:val="hu-HU"/>
        </w:rPr>
        <w:t>.”</w:t>
      </w:r>
    </w:p>
    <w:p w:rsidR="00254B92" w:rsidRDefault="00254B92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E43BD1" w:rsidRPr="00E43BD1" w:rsidRDefault="00254B92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proofErr w:type="spellStart"/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>Kiuchi</w:t>
      </w:r>
      <w:proofErr w:type="spellEnd"/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már tizenéves kora óta egy oszakai templomépítő cégnél, a </w:t>
      </w:r>
      <w:proofErr w:type="spellStart"/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>Kongō</w:t>
      </w:r>
      <w:proofErr w:type="spellEnd"/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 Gumi vállalatnál dolgozik, </w:t>
      </w:r>
      <w:r w:rsidR="00E43BD1" w:rsidRPr="00254B92">
        <w:rPr>
          <w:rFonts w:ascii="Arial" w:eastAsiaTheme="minorHAnsi" w:hAnsi="Arial" w:cs="Arial"/>
          <w:b/>
          <w:sz w:val="22"/>
          <w:szCs w:val="22"/>
          <w:lang w:val="hu-HU"/>
        </w:rPr>
        <w:t>amit 578-ban alapítottak</w:t>
      </w:r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  <w:proofErr w:type="spellStart"/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>Kiuchi</w:t>
      </w:r>
      <w:proofErr w:type="spellEnd"/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úgy tervezi, hogy a lehető legtovább folytatja pályafutását, mert mint mondja, </w:t>
      </w:r>
      <w:r w:rsidR="00E43BD1" w:rsidRPr="00254B92">
        <w:rPr>
          <w:rFonts w:ascii="Arial" w:eastAsiaTheme="minorHAnsi" w:hAnsi="Arial" w:cs="Arial"/>
          <w:i/>
          <w:sz w:val="22"/>
          <w:szCs w:val="22"/>
          <w:lang w:val="hu-HU"/>
        </w:rPr>
        <w:t>“az asztalosok nem mennek nyugdíjba”.</w:t>
      </w:r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Ám e hosszú idővel </w:t>
      </w:r>
      <w:proofErr w:type="spellStart"/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>szembeállítva</w:t>
      </w:r>
      <w:proofErr w:type="spellEnd"/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E43BD1" w:rsidRPr="00254B92">
        <w:rPr>
          <w:rFonts w:ascii="Arial" w:eastAsiaTheme="minorHAnsi" w:hAnsi="Arial" w:cs="Arial"/>
          <w:b/>
          <w:sz w:val="22"/>
          <w:szCs w:val="22"/>
          <w:lang w:val="hu-HU"/>
        </w:rPr>
        <w:t xml:space="preserve">saját szerepét csupán “egy szempillantásként” </w:t>
      </w:r>
      <w:proofErr w:type="spellStart"/>
      <w:r w:rsidR="00E43BD1" w:rsidRPr="00254B92">
        <w:rPr>
          <w:rFonts w:ascii="Arial" w:eastAsiaTheme="minorHAnsi" w:hAnsi="Arial" w:cs="Arial"/>
          <w:b/>
          <w:sz w:val="22"/>
          <w:szCs w:val="22"/>
          <w:lang w:val="hu-HU"/>
        </w:rPr>
        <w:t>jellemzi</w:t>
      </w:r>
      <w:proofErr w:type="spellEnd"/>
      <w:r w:rsidR="00E43BD1" w:rsidRPr="00254B92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vállalat másfél évezredes történetében</w:t>
      </w:r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>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>Kongō</w:t>
      </w:r>
      <w:proofErr w:type="spellEnd"/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 Gumi a világ legrégebb óta működő cége, amit még </w:t>
      </w:r>
      <w:proofErr w:type="spellStart"/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>Shotoku</w:t>
      </w:r>
      <w:proofErr w:type="spellEnd"/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herceg alapított az első japán buddhista templom megépítéséhez. A vállalat tulajdonosa a kezdetek óta ugyanaz a család, amelynek immár a 41. </w:t>
      </w:r>
      <w:proofErr w:type="gramStart"/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>generációja</w:t>
      </w:r>
      <w:proofErr w:type="gramEnd"/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vezeti a </w:t>
      </w:r>
      <w:proofErr w:type="spellStart"/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>Kongō</w:t>
      </w:r>
      <w:proofErr w:type="spellEnd"/>
      <w:r w:rsidR="00E43BD1" w:rsidRPr="00E43BD1">
        <w:rPr>
          <w:rFonts w:ascii="Arial" w:eastAsiaTheme="minorHAnsi" w:hAnsi="Arial" w:cs="Arial"/>
          <w:sz w:val="22"/>
          <w:szCs w:val="22"/>
          <w:lang w:val="hu-HU"/>
        </w:rPr>
        <w:t> Gumi igazgatótanácsát.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43BD1">
        <w:rPr>
          <w:rFonts w:ascii="Arial" w:eastAsiaTheme="minorHAnsi" w:hAnsi="Arial" w:cs="Arial"/>
          <w:sz w:val="22"/>
          <w:szCs w:val="22"/>
          <w:lang w:val="hu-HU"/>
        </w:rPr>
        <w:t> </w:t>
      </w:r>
    </w:p>
    <w:p w:rsidR="00E43BD1" w:rsidRPr="00254B92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254B92">
        <w:rPr>
          <w:rFonts w:ascii="Arial" w:eastAsiaTheme="minorHAnsi" w:hAnsi="Arial" w:cs="Arial"/>
          <w:b/>
          <w:sz w:val="22"/>
          <w:szCs w:val="22"/>
          <w:lang w:val="hu-HU"/>
        </w:rPr>
        <w:t>HISATO NAKAHIGASHI</w:t>
      </w:r>
    </w:p>
    <w:p w:rsidR="00254B92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Hisato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Nakahigashi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vezeti a Kiotóban működő, két Michelin-csillagos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Miyamasou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éttermet. A helyet még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nagyapja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alapította, és </w:t>
      </w:r>
      <w:r w:rsidRPr="00254B92">
        <w:rPr>
          <w:rFonts w:ascii="Arial" w:eastAsiaTheme="minorHAnsi" w:hAnsi="Arial" w:cs="Arial"/>
          <w:b/>
          <w:sz w:val="22"/>
          <w:szCs w:val="22"/>
          <w:lang w:val="hu-HU"/>
        </w:rPr>
        <w:t>eredetileg fogadóként működött a zarándokok számára, akik a XII. században épült templomot látogatták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; ez az a szentély, ami jelenleg 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Miyamasounak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is helyet ad. </w:t>
      </w:r>
    </w:p>
    <w:p w:rsidR="00254B92" w:rsidRDefault="00254B92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254B92">
        <w:rPr>
          <w:rFonts w:ascii="Arial" w:eastAsiaTheme="minorHAnsi" w:hAnsi="Arial" w:cs="Arial"/>
          <w:i/>
          <w:sz w:val="22"/>
          <w:szCs w:val="22"/>
          <w:lang w:val="hu-HU"/>
        </w:rPr>
        <w:t>“</w:t>
      </w:r>
      <w:proofErr w:type="spellStart"/>
      <w:r w:rsidRPr="00254B92">
        <w:rPr>
          <w:rFonts w:ascii="Arial" w:eastAsiaTheme="minorHAnsi" w:hAnsi="Arial" w:cs="Arial"/>
          <w:i/>
          <w:sz w:val="22"/>
          <w:szCs w:val="22"/>
          <w:lang w:val="hu-HU"/>
        </w:rPr>
        <w:t>Hisato</w:t>
      </w:r>
      <w:proofErr w:type="spellEnd"/>
      <w:r w:rsidRPr="00254B92">
        <w:rPr>
          <w:rFonts w:ascii="Arial" w:eastAsiaTheme="minorHAnsi" w:hAnsi="Arial" w:cs="Arial"/>
          <w:i/>
          <w:sz w:val="22"/>
          <w:szCs w:val="22"/>
          <w:lang w:val="hu-HU"/>
        </w:rPr>
        <w:t xml:space="preserve"> életében akkor érkezett el a fordulópont, amikor </w:t>
      </w:r>
      <w:proofErr w:type="spellStart"/>
      <w:r w:rsidRPr="00254B92">
        <w:rPr>
          <w:rFonts w:ascii="Arial" w:eastAsiaTheme="minorHAnsi" w:hAnsi="Arial" w:cs="Arial"/>
          <w:i/>
          <w:sz w:val="22"/>
          <w:szCs w:val="22"/>
          <w:lang w:val="hu-HU"/>
        </w:rPr>
        <w:t>Takumi</w:t>
      </w:r>
      <w:proofErr w:type="spellEnd"/>
      <w:r w:rsidRPr="00254B92">
        <w:rPr>
          <w:rFonts w:ascii="Arial" w:eastAsiaTheme="minorHAnsi" w:hAnsi="Arial" w:cs="Arial"/>
          <w:i/>
          <w:sz w:val="22"/>
          <w:szCs w:val="22"/>
          <w:lang w:val="hu-HU"/>
        </w:rPr>
        <w:t>-fejlődésé</w:t>
      </w:r>
      <w:r w:rsidR="00254B92">
        <w:rPr>
          <w:rFonts w:ascii="Arial" w:eastAsiaTheme="minorHAnsi" w:hAnsi="Arial" w:cs="Arial"/>
          <w:i/>
          <w:sz w:val="22"/>
          <w:szCs w:val="22"/>
          <w:lang w:val="hu-HU"/>
        </w:rPr>
        <w:t>nek 20 ezredik órájánál tartott.</w:t>
      </w:r>
      <w:r w:rsidRPr="00254B92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254B92">
        <w:rPr>
          <w:rFonts w:ascii="Arial" w:eastAsiaTheme="minorHAnsi" w:hAnsi="Arial" w:cs="Arial"/>
          <w:sz w:val="22"/>
          <w:szCs w:val="22"/>
          <w:lang w:val="hu-HU"/>
        </w:rPr>
        <w:t xml:space="preserve">- 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meséli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Clay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Jeter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, a dokumentumfilm rendezője. </w:t>
      </w:r>
      <w:r w:rsidRPr="00254B92">
        <w:rPr>
          <w:rFonts w:ascii="Arial" w:eastAsiaTheme="minorHAnsi" w:hAnsi="Arial" w:cs="Arial"/>
          <w:i/>
          <w:sz w:val="22"/>
          <w:szCs w:val="22"/>
          <w:lang w:val="hu-HU"/>
        </w:rPr>
        <w:t xml:space="preserve">“Ekkor történt, hogy 55 éves édesapja váratlanul elhunyt, miközben </w:t>
      </w:r>
      <w:proofErr w:type="spellStart"/>
      <w:r w:rsidRPr="00254B92">
        <w:rPr>
          <w:rFonts w:ascii="Arial" w:eastAsiaTheme="minorHAnsi" w:hAnsi="Arial" w:cs="Arial"/>
          <w:i/>
          <w:sz w:val="22"/>
          <w:szCs w:val="22"/>
          <w:lang w:val="hu-HU"/>
        </w:rPr>
        <w:t>Hisato</w:t>
      </w:r>
      <w:proofErr w:type="spellEnd"/>
      <w:r w:rsidRPr="00254B92">
        <w:rPr>
          <w:rFonts w:ascii="Arial" w:eastAsiaTheme="minorHAnsi" w:hAnsi="Arial" w:cs="Arial"/>
          <w:i/>
          <w:sz w:val="22"/>
          <w:szCs w:val="22"/>
          <w:lang w:val="hu-HU"/>
        </w:rPr>
        <w:t xml:space="preserve"> éppen külföldi </w:t>
      </w:r>
      <w:proofErr w:type="spellStart"/>
      <w:r w:rsidRPr="00254B92">
        <w:rPr>
          <w:rFonts w:ascii="Arial" w:eastAsiaTheme="minorHAnsi" w:hAnsi="Arial" w:cs="Arial"/>
          <w:i/>
          <w:sz w:val="22"/>
          <w:szCs w:val="22"/>
          <w:lang w:val="hu-HU"/>
        </w:rPr>
        <w:t>fine</w:t>
      </w:r>
      <w:proofErr w:type="spellEnd"/>
      <w:r w:rsidRPr="00254B92">
        <w:rPr>
          <w:rFonts w:ascii="Arial" w:eastAsiaTheme="minorHAnsi" w:hAnsi="Arial" w:cs="Arial"/>
          <w:i/>
          <w:sz w:val="22"/>
          <w:szCs w:val="22"/>
          <w:lang w:val="hu-HU"/>
        </w:rPr>
        <w:t xml:space="preserve"> dining éttermekben tökéletesítette a tudását. Ekkor döntött úgy, hogy hazatér, és folytatja a családi hagyományt, ám az éttermet valami igazán különleges hellyé változtatja át.”</w:t>
      </w:r>
    </w:p>
    <w:p w:rsidR="00254B92" w:rsidRPr="00254B92" w:rsidRDefault="00254B92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A nagy tiszteletben tartott vendégek tökéletes kiszolgálására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Hisato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minden reggel a helyi folyóból fogja ki a halakat, és a környéken gyűjti össze a helyben termő fűszernövényeket és 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hegyvidéki zöldségeket – miközben “köszönetet mond” a természetnek, amiért ellátja a konyháját alapanyagokkal. Ez a szemlélet a tradicionális japán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Kaiseki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szerves része, ami egy hagyományos, több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fogásos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japán vacsora. 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Miyamasou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úgy alkotja meg ezt a vacsorát, hogy a vendégeknek nyújtott élmény túlmutasson a puszta étkezésen.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43BD1">
        <w:rPr>
          <w:rFonts w:ascii="Arial" w:eastAsiaTheme="minorHAnsi" w:hAnsi="Arial" w:cs="Arial"/>
          <w:sz w:val="22"/>
          <w:szCs w:val="22"/>
          <w:lang w:val="hu-HU"/>
        </w:rPr>
        <w:t> </w:t>
      </w:r>
    </w:p>
    <w:p w:rsidR="00E43BD1" w:rsidRPr="00254B92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254B92">
        <w:rPr>
          <w:rFonts w:ascii="Arial" w:eastAsiaTheme="minorHAnsi" w:hAnsi="Arial" w:cs="Arial"/>
          <w:b/>
          <w:sz w:val="22"/>
          <w:szCs w:val="22"/>
          <w:lang w:val="hu-HU"/>
        </w:rPr>
        <w:t>NAHOKO KOJIMA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A film harmadik szereplője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Nahoko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Kojima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, aki 37 éves kora ellenére már teljesítette a 60.000 órás tanulási időt. </w:t>
      </w:r>
      <w:proofErr w:type="spellStart"/>
      <w:r w:rsidRPr="00254B92">
        <w:rPr>
          <w:rFonts w:ascii="Arial" w:eastAsiaTheme="minorHAnsi" w:hAnsi="Arial" w:cs="Arial"/>
          <w:b/>
          <w:sz w:val="22"/>
          <w:szCs w:val="22"/>
          <w:lang w:val="hu-HU"/>
        </w:rPr>
        <w:t>Kojima</w:t>
      </w:r>
      <w:proofErr w:type="spellEnd"/>
      <w:r w:rsidRPr="00254B92">
        <w:rPr>
          <w:rFonts w:ascii="Arial" w:eastAsiaTheme="minorHAnsi" w:hAnsi="Arial" w:cs="Arial"/>
          <w:b/>
          <w:sz w:val="22"/>
          <w:szCs w:val="22"/>
          <w:lang w:val="hu-HU"/>
        </w:rPr>
        <w:t xml:space="preserve"> már ötéves korában, magántanulóként kezdte elsajátítani a </w:t>
      </w:r>
      <w:proofErr w:type="spellStart"/>
      <w:r w:rsidRPr="00254B92">
        <w:rPr>
          <w:rFonts w:ascii="Arial" w:eastAsiaTheme="minorHAnsi" w:hAnsi="Arial" w:cs="Arial"/>
          <w:b/>
          <w:sz w:val="22"/>
          <w:szCs w:val="22"/>
          <w:lang w:val="hu-HU"/>
        </w:rPr>
        <w:t>Kirie</w:t>
      </w:r>
      <w:proofErr w:type="spellEnd"/>
      <w:r w:rsidRPr="00254B92">
        <w:rPr>
          <w:rFonts w:ascii="Arial" w:eastAsiaTheme="minorHAnsi" w:hAnsi="Arial" w:cs="Arial"/>
          <w:b/>
          <w:sz w:val="22"/>
          <w:szCs w:val="22"/>
          <w:lang w:val="hu-HU"/>
        </w:rPr>
        <w:t>, azaz a japán papírmetszés művészetét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, majd 18 évesen Tokióba költözött, és 2004-ben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dizájneri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diplomát szerzett 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Kuwasawa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Intézetben. Egy ideig még grafikai tervezőként dolgozott a városban, de végül Londonba költözött, hogy még inkább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elmerülhessen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művészeti tanulmányaiban, és néhány éven belül megnyitotta első önálló papírmetszés-kiállítását. 2012-ben 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Saachi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Galéria mutatta be a ‘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Cloud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Leopard’ című művét, ami öt hónapon át készült egyetlen darab fekete papírból.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Kojima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mindig részletes vázlatokkal és az eredetinél </w:t>
      </w:r>
      <w:proofErr w:type="gramStart"/>
      <w:r w:rsidRPr="00E43BD1">
        <w:rPr>
          <w:rFonts w:ascii="Arial" w:eastAsiaTheme="minorHAnsi" w:hAnsi="Arial" w:cs="Arial"/>
          <w:sz w:val="22"/>
          <w:szCs w:val="22"/>
          <w:lang w:val="hu-HU"/>
        </w:rPr>
        <w:t>jóval</w:t>
      </w:r>
      <w:proofErr w:type="gram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kisebb papírmodellekkel kezdi az alkotást. Módszere „végtelenül munkaigényes, és óriási </w:t>
      </w:r>
      <w:proofErr w:type="gramStart"/>
      <w:r w:rsidRPr="00E43BD1">
        <w:rPr>
          <w:rFonts w:ascii="Arial" w:eastAsiaTheme="minorHAnsi" w:hAnsi="Arial" w:cs="Arial"/>
          <w:sz w:val="22"/>
          <w:szCs w:val="22"/>
          <w:lang w:val="hu-HU"/>
        </w:rPr>
        <w:t>koncentrációt</w:t>
      </w:r>
      <w:proofErr w:type="gram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igényel; ha valamit elront, már lehetetlen kijavítani a hibát. A metszéshez használt szikék fele olyan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vékonyak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>, mint a szokványos pengék, és három percenként cseréli őket.”</w:t>
      </w:r>
      <w:r w:rsidR="00733D4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>2013-ban az úszkáló jegesmedvét ábrázoló ‘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Byaku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’ című műve elnyerte 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Jerwood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Makers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Open díját. 2018-ban vágott bele eddigi legnagyobb művének megalkotásába, egy életnagyságú, 32 méter hosszú kékbálna megformálásába, aminek elkészítését a film nézői is láthatják.</w:t>
      </w:r>
      <w:r w:rsidR="00733D4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Bár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Kojima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főleg Londonban él, 2016-ban egy tokiói ünnepségen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átvehette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a neves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Kuwasawa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Díjat, amivel azokat tüntetik ki, akik sokat tettek a művészetért.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733D47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733D47">
        <w:rPr>
          <w:rFonts w:ascii="Arial" w:eastAsiaTheme="minorHAnsi" w:hAnsi="Arial" w:cs="Arial"/>
          <w:b/>
          <w:sz w:val="22"/>
          <w:szCs w:val="22"/>
          <w:lang w:val="hu-HU"/>
        </w:rPr>
        <w:t>KATSUAKI SUGANUMA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A dokumentumfilm a Lexus egyik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Takumi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mesterét,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Katsuaki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Suganumát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is bemutatja, aki már 32 éve dolgozik a vállalatnál. Ez idő alatt a Lexus végső minőségi ellenőreként hatalmas technológiai változások szemtanúja volt, hiszen megélte a mesterséges intelligencia térhódítását és a robotok munkába állítását is. Mégis ő az élő bizonyíték arra, hogy az emberi tudás nélkülözhetetlen az autógyártásban. A film elkalauzol minket Japánba, a 4 millió négyzetméteres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Tahara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üzembe, a világ egyik legmodernebb technológiájú gyárába.</w:t>
      </w:r>
      <w:r w:rsidR="00733D4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Katsuaki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egyike annak a maréknyi elkötelezett mesternek, akik negyed évszázadnyi tanulással és munkával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Takumi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mesterré váltak. 60.000 órányi gyakorlás áll mögöttük.</w:t>
      </w:r>
      <w:r w:rsidR="00733D4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Ezt a rengeteg időt azzal töltötték, hogy tökélyre csiszolják tudásukat és pontosságukat; így született meg ez a szinte emberfeletti képességekkel bíró csoport, akiknek pengeélesek az érzékeik. A Lexus úgy tekint rájuk, mint 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lastRenderedPageBreak/>
        <w:t>őrzőkre, akik a gyártás minden egyes fázisában biztosítják az autók hibátlan, tökéletes kidolgozását.</w:t>
      </w:r>
      <w:r w:rsidR="00733D4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Ez a szemlélet a Lexus minden tevékenységét áthatja, és 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Takumik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feladata, hogy e filozófiát nemzedékről nemzedékre átörökítsék. Minden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Takumi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kineveli tanítványait, továbbadva a tapasztalatot, a hagyományt és 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Takumi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szellemiséget. Ezért hisszük szilárdan, hogy 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Lexusok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kézműves kidolgozása egyedülálló.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733D47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733D47">
        <w:rPr>
          <w:rFonts w:ascii="Arial" w:eastAsiaTheme="minorHAnsi" w:hAnsi="Arial" w:cs="Arial"/>
          <w:b/>
          <w:sz w:val="22"/>
          <w:szCs w:val="22"/>
          <w:lang w:val="hu-HU"/>
        </w:rPr>
        <w:t>TOVÁBBI SZAKÉRTŐK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733D47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733D47">
        <w:rPr>
          <w:rFonts w:ascii="Arial" w:eastAsiaTheme="minorHAnsi" w:hAnsi="Arial" w:cs="Arial"/>
          <w:b/>
          <w:sz w:val="22"/>
          <w:szCs w:val="22"/>
          <w:lang w:val="hu-HU"/>
        </w:rPr>
        <w:t>NORA ATKINSON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Nora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Atkinson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a kézművesség neves amerikai szakértője, különös tekintettel a kézművességnek a modern kultúrában betöltött szerepére és fontosságára. Jelenleg a washingtoni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Smithsonian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American Art Múzeum kurátoraként dolgozik, és számos nagy sikert aratott kiállítást szervezett már, amiért a Washingtonian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Magazine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2018-ban neki ítélte a “Legmerészebb és legjobb kurátor” címet.</w:t>
      </w:r>
      <w:r w:rsidR="00733D4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Atkinson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ez év elején tartotta meg a TED-en a ‘Rácsodálkozás kora’ című előadását, aminek témája a jövő társadalmi szintű változásai mellett a mesterséges intelligencia új szerepe volt a kreativitásban.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Atkinsonnal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Washingtonban forgattunk, ahol nemcsak általában a kézművességről beszélt, hanem arról is, hogy hol a helye e művészetnek a digitális korban – felfedve a </w:t>
      </w:r>
      <w:proofErr w:type="gramStart"/>
      <w:r w:rsidRPr="00E43BD1">
        <w:rPr>
          <w:rFonts w:ascii="Arial" w:eastAsiaTheme="minorHAnsi" w:hAnsi="Arial" w:cs="Arial"/>
          <w:sz w:val="22"/>
          <w:szCs w:val="22"/>
          <w:lang w:val="hu-HU"/>
        </w:rPr>
        <w:t>luxus</w:t>
      </w:r>
      <w:proofErr w:type="gram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és a kézi munka összefüggéseit, és ennek értékét a jövőben.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733D47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733D47">
        <w:rPr>
          <w:rFonts w:ascii="Arial" w:eastAsiaTheme="minorHAnsi" w:hAnsi="Arial" w:cs="Arial"/>
          <w:b/>
          <w:sz w:val="22"/>
          <w:szCs w:val="22"/>
          <w:lang w:val="hu-HU"/>
        </w:rPr>
        <w:t>MARTIN FORD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Martin Ford jövőkutató szakterülete a mesterséges intelligencia és a robotika hatása a társadalomra és a gazdaságra. Eddig két könyvet írt a technológiáról; legutóbbi műve, a Robotok kora – Milyen lesz a világ munkahelyek nélkül (2015) felkerült a New York Times bestseller-listájára, és elnyerte a Financial Times és a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McKinsey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‘</w:t>
      </w:r>
      <w:proofErr w:type="gramStart"/>
      <w:r w:rsidRPr="00E43BD1">
        <w:rPr>
          <w:rFonts w:ascii="Arial" w:eastAsiaTheme="minorHAnsi" w:hAnsi="Arial" w:cs="Arial"/>
          <w:sz w:val="22"/>
          <w:szCs w:val="22"/>
          <w:lang w:val="hu-HU"/>
        </w:rPr>
        <w:t>A</w:t>
      </w:r>
      <w:proofErr w:type="gram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2015-ös év legjobb üzleti könyve’ díját.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Martin TED-előadása, a ‘Hogyan okozhatja az AI a munkahelyek eltűnését?’ </w:t>
      </w:r>
      <w:proofErr w:type="gramStart"/>
      <w:r w:rsidRPr="00E43BD1">
        <w:rPr>
          <w:rFonts w:ascii="Arial" w:eastAsiaTheme="minorHAnsi" w:hAnsi="Arial" w:cs="Arial"/>
          <w:sz w:val="22"/>
          <w:szCs w:val="22"/>
          <w:lang w:val="hu-HU"/>
        </w:rPr>
        <w:t>azt</w:t>
      </w:r>
      <w:proofErr w:type="gram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az ellentmondást boncolgatja, hogy a mesterséges intelligencia kedvezőtlen jelenségeket szül az iparban, ugyanakkor vitathatatlanul haladást jelent, és új iparágakat teremt.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733D47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733D47">
        <w:rPr>
          <w:rFonts w:ascii="Arial" w:eastAsiaTheme="minorHAnsi" w:hAnsi="Arial" w:cs="Arial"/>
          <w:b/>
          <w:sz w:val="22"/>
          <w:szCs w:val="22"/>
          <w:lang w:val="hu-HU"/>
        </w:rPr>
        <w:t>JON BRUNER</w:t>
      </w:r>
    </w:p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Jon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Bruner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újságíró és programozó vezeti a </w:t>
      </w:r>
      <w:proofErr w:type="gramStart"/>
      <w:r w:rsidRPr="00E43BD1">
        <w:rPr>
          <w:rFonts w:ascii="Arial" w:eastAsiaTheme="minorHAnsi" w:hAnsi="Arial" w:cs="Arial"/>
          <w:sz w:val="22"/>
          <w:szCs w:val="22"/>
          <w:lang w:val="hu-HU"/>
        </w:rPr>
        <w:t>professzionális</w:t>
      </w:r>
      <w:proofErr w:type="gram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szintű 3D nyomatókat gyártó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Formlabs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vállalat Digital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Factory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programját. Ezt megelőzően számos publikációt írt az adatokról, a mesterséges intelligenciáról, a hardverekről, a Dolgok Internetéről, a gyártásról és az elektronikáról, és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Joi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Itoval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közösen vezetett egy programot, aminek témája a szoftverek és a </w:t>
      </w:r>
      <w:r w:rsidRPr="00E43BD1">
        <w:rPr>
          <w:rFonts w:ascii="Arial" w:eastAsiaTheme="minorHAnsi" w:hAnsi="Arial" w:cs="Arial"/>
          <w:sz w:val="22"/>
          <w:szCs w:val="22"/>
          <w:lang w:val="hu-HU"/>
        </w:rPr>
        <w:lastRenderedPageBreak/>
        <w:t>fizikai világ metszéspontja volt. Az interneten rengetegen olvasták cikkeit, például a ‘Hogyan válhat átláthatóvá az AI’ és az ‘Adat-integrálás AI-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val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’ című írásait, amelyekben az emberi szakértelem és az algoritmusok kapcsolatát fejtegeti.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Jonnal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a The Economist is készített már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podcast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-interjút a gépek azon képességéről, hogy az embert utánozzák.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Jon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felteszi a kérdést: ‘ha a számítógépek gyönyörű zenéket tudnak írni, akkor vajon a 3D nyomtatók is el tudják sajátítani a hagyományos technikákat?’ Martin Forddal ellentétben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Jon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Bruner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derűlátó. Ő az a fajta jövőkutató, akit lelkesedéssel töltenek el a lehetőségek, amelyek akkor nyílnak meg az emberek számára, amikor a mesterséges intelligencia végzi majd el bizonyos feladataikat és munkáikat. Arról beszél, milyen gyönyörű lesz, amikor az ember és a gép együtt,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vállt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vállnak vetve dolgoznak majd.  </w:t>
      </w:r>
    </w:p>
    <w:p w:rsidR="00733D47" w:rsidRDefault="00733D47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3BD1" w:rsidRPr="00733D47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GoBack"/>
      <w:r w:rsidRPr="00733D47">
        <w:rPr>
          <w:rFonts w:ascii="Arial" w:eastAsiaTheme="minorHAnsi" w:hAnsi="Arial" w:cs="Arial"/>
          <w:b/>
          <w:sz w:val="22"/>
          <w:szCs w:val="22"/>
          <w:lang w:val="hu-HU"/>
        </w:rPr>
        <w:t>NEIL MACGREGOR</w:t>
      </w:r>
      <w:r w:rsidR="00733D47" w:rsidRPr="00733D47">
        <w:rPr>
          <w:rFonts w:ascii="Arial" w:eastAsiaTheme="minorHAnsi" w:hAnsi="Arial" w:cs="Arial"/>
          <w:b/>
          <w:sz w:val="22"/>
          <w:szCs w:val="22"/>
          <w:lang w:val="hu-HU"/>
        </w:rPr>
        <w:t xml:space="preserve"> - narrátor</w:t>
      </w:r>
    </w:p>
    <w:bookmarkEnd w:id="0"/>
    <w:p w:rsidR="00E43BD1" w:rsidRPr="00E43BD1" w:rsidRDefault="00E43BD1" w:rsidP="00E43BD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Neil az emberiség történetének rendkívül elismert szakértője, aki éveken át dolgozott a Nemzeti Galéria és a British Múzeum igazgatójaként, jelenleg pedig a berlini nyílt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Humbolt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Forum vezetője (ez Németország válasza a The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Met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-re). Neil az ember alkotta tárgyakat elemezve mesél a világ történetéről. Bestsellerré vált könyve – és egyben kiállítása és </w:t>
      </w:r>
      <w:proofErr w:type="spellStart"/>
      <w:r w:rsidRPr="00E43BD1">
        <w:rPr>
          <w:rFonts w:ascii="Arial" w:eastAsiaTheme="minorHAnsi" w:hAnsi="Arial" w:cs="Arial"/>
          <w:sz w:val="22"/>
          <w:szCs w:val="22"/>
          <w:lang w:val="hu-HU"/>
        </w:rPr>
        <w:t>podcastja</w:t>
      </w:r>
      <w:proofErr w:type="spell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–, </w:t>
      </w:r>
      <w:proofErr w:type="gramStart"/>
      <w:r w:rsidRPr="00E43BD1">
        <w:rPr>
          <w:rFonts w:ascii="Arial" w:eastAsiaTheme="minorHAnsi" w:hAnsi="Arial" w:cs="Arial"/>
          <w:sz w:val="22"/>
          <w:szCs w:val="22"/>
          <w:lang w:val="hu-HU"/>
        </w:rPr>
        <w:t>A</w:t>
      </w:r>
      <w:proofErr w:type="gramEnd"/>
      <w:r w:rsidRPr="00E43BD1">
        <w:rPr>
          <w:rFonts w:ascii="Arial" w:eastAsiaTheme="minorHAnsi" w:hAnsi="Arial" w:cs="Arial"/>
          <w:sz w:val="22"/>
          <w:szCs w:val="22"/>
          <w:lang w:val="hu-HU"/>
        </w:rPr>
        <w:t xml:space="preserve"> világ története 100 tárgyban igazi mérföldkőnek számít ezen a szakterületen, amelynek ő maga világhírű szaktekintélye, szerzője és előadója.</w:t>
      </w:r>
    </w:p>
    <w:p w:rsidR="00E43BD1" w:rsidRPr="00543F39" w:rsidRDefault="00E43BD1" w:rsidP="00E43BD1">
      <w:pPr>
        <w:spacing w:line="360" w:lineRule="auto"/>
        <w:jc w:val="both"/>
        <w:rPr>
          <w:rFonts w:ascii="Nobel-Book" w:hAnsi="Nobel-Book" w:cs="Nobel-Book"/>
          <w:iCs/>
          <w:color w:val="000000"/>
          <w:lang w:val="hu-HU"/>
        </w:rPr>
      </w:pPr>
    </w:p>
    <w:p w:rsidR="00E43BD1" w:rsidRPr="00543F39" w:rsidRDefault="00E43BD1" w:rsidP="00E43BD1">
      <w:pPr>
        <w:spacing w:line="360" w:lineRule="auto"/>
        <w:jc w:val="center"/>
        <w:rPr>
          <w:rFonts w:ascii="Nobel-Book" w:hAnsi="Nobel-Book" w:cs="Nobel-Book"/>
          <w:iCs/>
          <w:color w:val="000000"/>
          <w:lang w:val="hu-HU"/>
        </w:rPr>
      </w:pPr>
      <w:r w:rsidRPr="00543F39">
        <w:rPr>
          <w:rFonts w:ascii="Nobel-Book" w:hAnsi="Nobel-Book" w:cs="Nobel-Book"/>
          <w:iCs/>
          <w:color w:val="000000"/>
          <w:lang w:val="hu-HU"/>
        </w:rPr>
        <w:t># # #</w:t>
      </w:r>
    </w:p>
    <w:p w:rsidR="008B17AF" w:rsidRDefault="008B17AF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3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27" w:rsidRDefault="00B70A27" w:rsidP="00566E8D">
      <w:pPr>
        <w:spacing w:after="0" w:line="240" w:lineRule="auto"/>
      </w:pPr>
      <w:r>
        <w:separator/>
      </w:r>
    </w:p>
  </w:endnote>
  <w:endnote w:type="continuationSeparator" w:id="0">
    <w:p w:rsidR="00B70A27" w:rsidRDefault="00B70A27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Nobel-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  <w:font w:name="Nobel-Book">
    <w:altName w:val="Times New Roman"/>
    <w:panose1 w:val="0200060304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</w:t>
    </w:r>
    <w:proofErr w:type="gramStart"/>
    <w:r w:rsidRPr="00DD4340">
      <w:rPr>
        <w:rFonts w:ascii="Arial" w:hAnsi="Arial" w:cs="Arial"/>
        <w:sz w:val="14"/>
        <w:szCs w:val="14"/>
        <w:lang w:val="hu-HU"/>
      </w:rPr>
      <w:t>aktualitások</w:t>
    </w:r>
    <w:proofErr w:type="gramEnd"/>
    <w:r w:rsidRPr="00DD4340">
      <w:rPr>
        <w:rFonts w:ascii="Arial" w:hAnsi="Arial" w:cs="Arial"/>
        <w:sz w:val="14"/>
        <w:szCs w:val="14"/>
        <w:lang w:val="hu-HU"/>
      </w:rPr>
      <w:t xml:space="preserve">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27" w:rsidRDefault="00B70A27" w:rsidP="00566E8D">
      <w:pPr>
        <w:spacing w:after="0" w:line="240" w:lineRule="auto"/>
      </w:pPr>
      <w:r>
        <w:separator/>
      </w:r>
    </w:p>
  </w:footnote>
  <w:footnote w:type="continuationSeparator" w:id="0">
    <w:p w:rsidR="00B70A27" w:rsidRDefault="00B70A27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3AC0"/>
    <w:rsid w:val="0023483E"/>
    <w:rsid w:val="00240496"/>
    <w:rsid w:val="00241587"/>
    <w:rsid w:val="0024276A"/>
    <w:rsid w:val="002462B0"/>
    <w:rsid w:val="002462F0"/>
    <w:rsid w:val="00251AE0"/>
    <w:rsid w:val="00254573"/>
    <w:rsid w:val="00254B92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A7C49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925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2B29"/>
    <w:rsid w:val="00733166"/>
    <w:rsid w:val="00733BD4"/>
    <w:rsid w:val="00733D47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B4EA9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013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754FD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6916"/>
    <w:rsid w:val="00AB01B4"/>
    <w:rsid w:val="00AB113C"/>
    <w:rsid w:val="00AB2939"/>
    <w:rsid w:val="00AB39F6"/>
    <w:rsid w:val="00AC03AA"/>
    <w:rsid w:val="00AC0710"/>
    <w:rsid w:val="00AC4128"/>
    <w:rsid w:val="00AC4B96"/>
    <w:rsid w:val="00AD06DA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0A27"/>
    <w:rsid w:val="00B72A09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2A2"/>
    <w:rsid w:val="00D4160D"/>
    <w:rsid w:val="00D41B69"/>
    <w:rsid w:val="00D41D75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4811"/>
    <w:rsid w:val="00DD61AE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3BD1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B5BF2"/>
    <w:rsid w:val="00EC074F"/>
    <w:rsid w:val="00EC2622"/>
    <w:rsid w:val="00EC3986"/>
    <w:rsid w:val="00EC430F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36BB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9E182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paragraph" w:styleId="NoSpacing">
    <w:name w:val="No Spacing"/>
    <w:basedOn w:val="Normal"/>
    <w:uiPriority w:val="99"/>
    <w:qFormat/>
    <w:rsid w:val="00E43BD1"/>
    <w:pPr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umi-craft.com" TargetMode="External"/><Relationship Id="rId13" Type="http://schemas.openxmlformats.org/officeDocument/2006/relationships/hyperlink" Target="mailto:zsombor.varga@toyota-c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kumi-craf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6XPh5Q2c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exus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6XPh5Q2cDo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5C67-31F3-44A5-8E4E-5F7078E8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1964</Words>
  <Characters>13556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2019-03-07T15:35:00Z</dcterms:created>
  <dcterms:modified xsi:type="dcterms:W3CDTF">2019-03-07T16:19:00Z</dcterms:modified>
</cp:coreProperties>
</file>