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A8" w:rsidRDefault="00B10AA8" w:rsidP="00B10AA8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B10AA8" w:rsidRDefault="00B10AA8" w:rsidP="00B10AA8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>A LEXUS NEMZETKÖZI SIKERE ÉKESEN BIZONYÍTJA: A KÖRNYEZETBARÁT TRENDI</w:t>
      </w:r>
      <w:r w:rsidRPr="00B10AA8">
        <w:rPr>
          <w:rFonts w:ascii="Arial" w:hAnsi="Arial" w:cs="Arial"/>
          <w:b/>
          <w:caps/>
          <w:sz w:val="24"/>
          <w:szCs w:val="24"/>
          <w:lang w:val="hu-HU"/>
        </w:rPr>
        <w:t xml:space="preserve"> </w:t>
      </w:r>
    </w:p>
    <w:p w:rsidR="00B10AA8" w:rsidRPr="00B10AA8" w:rsidRDefault="00B10AA8" w:rsidP="00B10AA8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B10AA8" w:rsidRDefault="00B10AA8" w:rsidP="00B10AA8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 w:rsidRPr="00B10AA8">
        <w:rPr>
          <w:rFonts w:ascii="Arial" w:eastAsia="Times New Roman" w:hAnsi="Arial" w:cs="Arial"/>
          <w:b/>
          <w:lang w:val="hu-HU" w:eastAsia="hu-HU"/>
        </w:rPr>
        <w:t xml:space="preserve">A </w:t>
      </w:r>
      <w:proofErr w:type="gramStart"/>
      <w:r>
        <w:rPr>
          <w:rFonts w:ascii="Arial" w:eastAsia="Times New Roman" w:hAnsi="Arial" w:cs="Arial"/>
          <w:b/>
          <w:lang w:val="hu-HU" w:eastAsia="hu-HU"/>
        </w:rPr>
        <w:t>világ vezető</w:t>
      </w:r>
      <w:proofErr w:type="gramEnd"/>
      <w:r>
        <w:rPr>
          <w:rFonts w:ascii="Arial" w:eastAsia="Times New Roman" w:hAnsi="Arial" w:cs="Arial"/>
          <w:b/>
          <w:lang w:val="hu-HU" w:eastAsia="hu-HU"/>
        </w:rPr>
        <w:t xml:space="preserve"> környezetbarát hibrid elektromos prémium autómárkája, a </w:t>
      </w:r>
      <w:r w:rsidRPr="00B10AA8">
        <w:rPr>
          <w:rFonts w:ascii="Arial" w:eastAsia="Times New Roman" w:hAnsi="Arial" w:cs="Arial"/>
          <w:b/>
          <w:lang w:val="hu-HU" w:eastAsia="hu-HU"/>
        </w:rPr>
        <w:t>Lexus az első félévben 327.838 autót értékesített világszerte</w:t>
      </w:r>
      <w:r>
        <w:rPr>
          <w:rFonts w:ascii="Arial" w:eastAsia="Times New Roman" w:hAnsi="Arial" w:cs="Arial"/>
          <w:b/>
          <w:lang w:val="hu-HU" w:eastAsia="hu-HU"/>
        </w:rPr>
        <w:t>, ami 7%-</w:t>
      </w:r>
      <w:proofErr w:type="spellStart"/>
      <w:r>
        <w:rPr>
          <w:rFonts w:ascii="Arial" w:eastAsia="Times New Roman" w:hAnsi="Arial" w:cs="Arial"/>
          <w:b/>
          <w:lang w:val="hu-HU" w:eastAsia="hu-HU"/>
        </w:rPr>
        <w:t>os</w:t>
      </w:r>
      <w:proofErr w:type="spellEnd"/>
      <w:r>
        <w:rPr>
          <w:rFonts w:ascii="Arial" w:eastAsia="Times New Roman" w:hAnsi="Arial" w:cs="Arial"/>
          <w:b/>
          <w:lang w:val="hu-HU" w:eastAsia="hu-HU"/>
        </w:rPr>
        <w:t xml:space="preserve"> növekedést jelent a tavaly év azonos időszakához képest. Január és június között Európában 38.543 Lexus talált gazdára Európában, így a zöld luxusautómárka világszintű eladásaiból már 11,8%-it képvisel a </w:t>
      </w:r>
      <w:proofErr w:type="gramStart"/>
      <w:r>
        <w:rPr>
          <w:rFonts w:ascii="Arial" w:eastAsia="Times New Roman" w:hAnsi="Arial" w:cs="Arial"/>
          <w:b/>
          <w:lang w:val="hu-HU" w:eastAsia="hu-HU"/>
        </w:rPr>
        <w:t>kontinens</w:t>
      </w:r>
      <w:proofErr w:type="gramEnd"/>
      <w:r>
        <w:rPr>
          <w:rFonts w:ascii="Arial" w:eastAsia="Times New Roman" w:hAnsi="Arial" w:cs="Arial"/>
          <w:b/>
          <w:lang w:val="hu-HU" w:eastAsia="hu-HU"/>
        </w:rPr>
        <w:t xml:space="preserve">. A látványos sikerekben kétségkívül nagy szerepe van annak, hogy Európában a Lexus ma már 95%-ban környezetbarát, a városi forgalomban akár 50-70%-ban károsanyagkibocsátás mentesen, tisztán elektromos üzemben közlekedő </w:t>
      </w:r>
      <w:proofErr w:type="gramStart"/>
      <w:r>
        <w:rPr>
          <w:rFonts w:ascii="Arial" w:eastAsia="Times New Roman" w:hAnsi="Arial" w:cs="Arial"/>
          <w:b/>
          <w:lang w:val="hu-HU" w:eastAsia="hu-HU"/>
        </w:rPr>
        <w:t>hibrid</w:t>
      </w:r>
      <w:proofErr w:type="gramEnd"/>
      <w:r>
        <w:rPr>
          <w:rFonts w:ascii="Arial" w:eastAsia="Times New Roman" w:hAnsi="Arial" w:cs="Arial"/>
          <w:b/>
          <w:lang w:val="hu-HU" w:eastAsia="hu-HU"/>
        </w:rPr>
        <w:t xml:space="preserve"> elektromos autókat értékesít, és számos új ügyfelet szerzett a dízelbotrány által megtépázott </w:t>
      </w:r>
      <w:proofErr w:type="spellStart"/>
      <w:r>
        <w:rPr>
          <w:rFonts w:ascii="Arial" w:eastAsia="Times New Roman" w:hAnsi="Arial" w:cs="Arial"/>
          <w:b/>
          <w:lang w:val="hu-HU" w:eastAsia="hu-HU"/>
        </w:rPr>
        <w:t>renoméjú</w:t>
      </w:r>
      <w:proofErr w:type="spellEnd"/>
      <w:r>
        <w:rPr>
          <w:rFonts w:ascii="Arial" w:eastAsia="Times New Roman" w:hAnsi="Arial" w:cs="Arial"/>
          <w:b/>
          <w:lang w:val="hu-HU" w:eastAsia="hu-HU"/>
        </w:rPr>
        <w:t xml:space="preserve"> prémium versenytársaktól.</w:t>
      </w:r>
    </w:p>
    <w:p w:rsidR="00B10AA8" w:rsidRDefault="00B10AA8" w:rsidP="00B10AA8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</w:p>
    <w:p w:rsidR="00B10AA8" w:rsidRPr="00B10AA8" w:rsidRDefault="00B10AA8" w:rsidP="00B10AA8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>
        <w:rPr>
          <w:rFonts w:ascii="Arial" w:eastAsia="Times New Roman" w:hAnsi="Arial" w:cs="Arial"/>
          <w:lang w:val="hu-HU" w:eastAsia="hu-HU"/>
        </w:rPr>
        <w:t>Jóllehet soka elsőre az akkumulátoros elektromos (BEV) autókat értékesítő Teslát gondolnák a legnagyobb volumenben zöld autókat értékesítő prémium autómárkának, korántsem ez a helyzet. Míg az amerikai gyártó az idei év első félévében világszerte 70.720 autót értékesített, addig a</w:t>
      </w:r>
      <w:r w:rsidRPr="00B10AA8">
        <w:rPr>
          <w:rFonts w:ascii="Arial" w:eastAsia="Times New Roman" w:hAnsi="Arial" w:cs="Arial"/>
          <w:lang w:val="hu-HU" w:eastAsia="hu-HU"/>
        </w:rPr>
        <w:t xml:space="preserve"> </w:t>
      </w:r>
      <w:r>
        <w:rPr>
          <w:rFonts w:ascii="Arial" w:eastAsia="Times New Roman" w:hAnsi="Arial" w:cs="Arial"/>
          <w:lang w:val="hu-HU" w:eastAsia="hu-HU"/>
        </w:rPr>
        <w:t xml:space="preserve">túlnyomó részt </w:t>
      </w:r>
      <w:proofErr w:type="gramStart"/>
      <w:r>
        <w:rPr>
          <w:rFonts w:ascii="Arial" w:eastAsia="Times New Roman" w:hAnsi="Arial" w:cs="Arial"/>
          <w:lang w:val="hu-HU" w:eastAsia="hu-HU"/>
        </w:rPr>
        <w:t>hibrid</w:t>
      </w:r>
      <w:proofErr w:type="gramEnd"/>
      <w:r>
        <w:rPr>
          <w:rFonts w:ascii="Arial" w:eastAsia="Times New Roman" w:hAnsi="Arial" w:cs="Arial"/>
          <w:lang w:val="hu-HU" w:eastAsia="hu-HU"/>
        </w:rPr>
        <w:t xml:space="preserve"> elektromos (HEV) autókat értkesítő Lexus </w:t>
      </w:r>
      <w:r w:rsidRPr="00B10AA8">
        <w:rPr>
          <w:rFonts w:ascii="Arial" w:eastAsia="Times New Roman" w:hAnsi="Arial" w:cs="Arial"/>
          <w:lang w:val="hu-HU" w:eastAsia="hu-HU"/>
        </w:rPr>
        <w:t xml:space="preserve">2018 első hat hónapjában összesen 327.838 járművet adott el </w:t>
      </w:r>
      <w:r>
        <w:rPr>
          <w:rFonts w:ascii="Arial" w:eastAsia="Times New Roman" w:hAnsi="Arial" w:cs="Arial"/>
          <w:lang w:val="hu-HU" w:eastAsia="hu-HU"/>
        </w:rPr>
        <w:t>világszerte, 7%-</w:t>
      </w:r>
      <w:proofErr w:type="spellStart"/>
      <w:r>
        <w:rPr>
          <w:rFonts w:ascii="Arial" w:eastAsia="Times New Roman" w:hAnsi="Arial" w:cs="Arial"/>
          <w:lang w:val="hu-HU" w:eastAsia="hu-HU"/>
        </w:rPr>
        <w:t>al</w:t>
      </w:r>
      <w:proofErr w:type="spellEnd"/>
      <w:r>
        <w:rPr>
          <w:rFonts w:ascii="Arial" w:eastAsia="Times New Roman" w:hAnsi="Arial" w:cs="Arial"/>
          <w:lang w:val="hu-HU" w:eastAsia="hu-HU"/>
        </w:rPr>
        <w:t xml:space="preserve"> többet, mint a tavalyi év azonos időszakában. Az első félév</w:t>
      </w:r>
      <w:r w:rsidRPr="00B10AA8">
        <w:rPr>
          <w:rFonts w:ascii="Arial" w:eastAsia="Times New Roman" w:hAnsi="Arial" w:cs="Arial"/>
          <w:lang w:val="hu-HU" w:eastAsia="hu-HU"/>
        </w:rPr>
        <w:t xml:space="preserve"> eladásai világosan mutatják a vásárlók fokozott érdeklődését a SUV-kategória iránt, valamint azt, hogy a márka a gyártási </w:t>
      </w:r>
      <w:proofErr w:type="gramStart"/>
      <w:r w:rsidRPr="00B10AA8">
        <w:rPr>
          <w:rFonts w:ascii="Arial" w:eastAsia="Times New Roman" w:hAnsi="Arial" w:cs="Arial"/>
          <w:lang w:val="hu-HU" w:eastAsia="hu-HU"/>
        </w:rPr>
        <w:t>kapacitás</w:t>
      </w:r>
      <w:proofErr w:type="gramEnd"/>
      <w:r w:rsidRPr="00B10AA8">
        <w:rPr>
          <w:rFonts w:ascii="Arial" w:eastAsia="Times New Roman" w:hAnsi="Arial" w:cs="Arial"/>
          <w:lang w:val="hu-HU" w:eastAsia="hu-HU"/>
        </w:rPr>
        <w:t xml:space="preserve"> felfuttatásával képes volt biztosítani, hogy a vásárlók a megfelelő helyen és időben juthassanak hozzá a számukra megfelelő járművekhez.</w:t>
      </w:r>
    </w:p>
    <w:p w:rsidR="00B10AA8" w:rsidRDefault="00B10AA8" w:rsidP="00B10AA8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B10AA8" w:rsidRDefault="00B10AA8" w:rsidP="00B10AA8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B10AA8">
        <w:rPr>
          <w:rFonts w:ascii="Arial" w:eastAsia="Times New Roman" w:hAnsi="Arial" w:cs="Arial"/>
          <w:i/>
          <w:lang w:val="hu-HU" w:eastAsia="hu-HU"/>
        </w:rPr>
        <w:t xml:space="preserve">“A 2018-as esztendő újabb kulcsfontosságú évnek ígérkezik, hiszen kiváló autóink és világszínvonalú szolgáltatásaink révén továbbra is lenyűgöző élményt kínálunk ügyfeleinknek. Idén már bemutattuk az </w:t>
      </w:r>
      <w:hyperlink r:id="rId8" w:anchor="introduction" w:history="1">
        <w:r w:rsidRPr="002A5267">
          <w:rPr>
            <w:rStyle w:val="Hyperlink"/>
            <w:rFonts w:ascii="Arial" w:eastAsia="Times New Roman" w:hAnsi="Arial" w:cs="Arial"/>
            <w:i/>
            <w:lang w:val="hu-HU" w:eastAsia="hu-HU"/>
          </w:rPr>
          <w:t xml:space="preserve">ES </w:t>
        </w:r>
        <w:proofErr w:type="spellStart"/>
        <w:r w:rsidRPr="002A5267">
          <w:rPr>
            <w:rStyle w:val="Hyperlink"/>
            <w:rFonts w:ascii="Arial" w:eastAsia="Times New Roman" w:hAnsi="Arial" w:cs="Arial"/>
            <w:i/>
            <w:lang w:val="hu-HU" w:eastAsia="hu-HU"/>
          </w:rPr>
          <w:t>szedán</w:t>
        </w:r>
        <w:proofErr w:type="spellEnd"/>
      </w:hyperlink>
      <w:r w:rsidRPr="00B10AA8">
        <w:rPr>
          <w:rFonts w:ascii="Arial" w:eastAsia="Times New Roman" w:hAnsi="Arial" w:cs="Arial"/>
          <w:i/>
          <w:lang w:val="hu-HU" w:eastAsia="hu-HU"/>
        </w:rPr>
        <w:t xml:space="preserve"> hetedik modell</w:t>
      </w:r>
      <w:proofErr w:type="gramStart"/>
      <w:r w:rsidRPr="00B10AA8">
        <w:rPr>
          <w:rFonts w:ascii="Arial" w:eastAsia="Times New Roman" w:hAnsi="Arial" w:cs="Arial"/>
          <w:i/>
          <w:lang w:val="hu-HU" w:eastAsia="hu-HU"/>
        </w:rPr>
        <w:t>generációját</w:t>
      </w:r>
      <w:proofErr w:type="gramEnd"/>
      <w:r w:rsidRPr="00B10AA8">
        <w:rPr>
          <w:rFonts w:ascii="Arial" w:eastAsia="Times New Roman" w:hAnsi="Arial" w:cs="Arial"/>
          <w:i/>
          <w:lang w:val="hu-HU" w:eastAsia="hu-HU"/>
        </w:rPr>
        <w:t xml:space="preserve">, és az </w:t>
      </w:r>
      <w:hyperlink r:id="rId9" w:anchor="hero" w:history="1">
        <w:r w:rsidRPr="002A5267">
          <w:rPr>
            <w:rStyle w:val="Hyperlink"/>
            <w:rFonts w:ascii="Arial" w:eastAsia="Times New Roman" w:hAnsi="Arial" w:cs="Arial"/>
            <w:i/>
            <w:lang w:val="hu-HU" w:eastAsia="hu-HU"/>
          </w:rPr>
          <w:t xml:space="preserve">UX </w:t>
        </w:r>
        <w:proofErr w:type="spellStart"/>
        <w:r w:rsidRPr="002A5267">
          <w:rPr>
            <w:rStyle w:val="Hyperlink"/>
            <w:rFonts w:ascii="Arial" w:eastAsia="Times New Roman" w:hAnsi="Arial" w:cs="Arial"/>
            <w:i/>
            <w:lang w:val="hu-HU" w:eastAsia="hu-HU"/>
          </w:rPr>
          <w:t>crossover</w:t>
        </w:r>
        <w:proofErr w:type="spellEnd"/>
      </w:hyperlink>
      <w:bookmarkStart w:id="0" w:name="_GoBack"/>
      <w:bookmarkEnd w:id="0"/>
      <w:r w:rsidRPr="00B10AA8">
        <w:rPr>
          <w:rFonts w:ascii="Arial" w:eastAsia="Times New Roman" w:hAnsi="Arial" w:cs="Arial"/>
          <w:i/>
          <w:lang w:val="hu-HU" w:eastAsia="hu-HU"/>
        </w:rPr>
        <w:t xml:space="preserve"> is megjelenik kínálatunkban, így a vásárlók még szélesebb körét tudjuk megszólítani.</w:t>
      </w:r>
      <w:r w:rsidRPr="00B10AA8">
        <w:rPr>
          <w:rFonts w:ascii="Arial" w:eastAsia="Times New Roman" w:hAnsi="Arial" w:cs="Arial"/>
          <w:i/>
          <w:lang w:val="hu-HU" w:eastAsia="hu-HU"/>
        </w:rPr>
        <w:t xml:space="preserve"> </w:t>
      </w:r>
      <w:r w:rsidRPr="00B10AA8">
        <w:rPr>
          <w:rFonts w:ascii="Arial" w:eastAsia="Times New Roman" w:hAnsi="Arial" w:cs="Arial"/>
          <w:i/>
          <w:lang w:val="hu-HU" w:eastAsia="hu-HU"/>
        </w:rPr>
        <w:t>Emellett tovább folytatjuk különleges modelljeink fejlesztését, amelyek ugyanolyan újszerű, dinamikus dizájnt és teljesítményt kínálnak, mint az LC és az LS. Már alig várom, hogy bemutassuk újd</w:t>
      </w:r>
      <w:r>
        <w:rPr>
          <w:rFonts w:ascii="Arial" w:eastAsia="Times New Roman" w:hAnsi="Arial" w:cs="Arial"/>
          <w:i/>
          <w:lang w:val="hu-HU" w:eastAsia="hu-HU"/>
        </w:rPr>
        <w:t>onságainkat a nagyközönség előt</w:t>
      </w:r>
      <w:r w:rsidR="00A3266D">
        <w:rPr>
          <w:rFonts w:ascii="Arial" w:eastAsia="Times New Roman" w:hAnsi="Arial" w:cs="Arial"/>
          <w:i/>
          <w:lang w:val="hu-HU" w:eastAsia="hu-HU"/>
        </w:rPr>
        <w:t>t</w:t>
      </w:r>
      <w:r>
        <w:rPr>
          <w:rFonts w:ascii="Arial" w:eastAsia="Times New Roman" w:hAnsi="Arial" w:cs="Arial"/>
          <w:i/>
          <w:lang w:val="hu-HU" w:eastAsia="hu-HU"/>
        </w:rPr>
        <w:t>.</w:t>
      </w:r>
      <w:r w:rsidRPr="00B10AA8">
        <w:rPr>
          <w:rFonts w:ascii="Arial" w:eastAsia="Times New Roman" w:hAnsi="Arial" w:cs="Arial"/>
          <w:i/>
          <w:lang w:val="hu-HU" w:eastAsia="hu-HU"/>
        </w:rPr>
        <w:t>”</w:t>
      </w:r>
      <w:r w:rsidRPr="00B10AA8">
        <w:rPr>
          <w:rFonts w:ascii="Arial" w:eastAsia="Times New Roman" w:hAnsi="Arial" w:cs="Arial"/>
          <w:lang w:val="hu-HU" w:eastAsia="hu-HU"/>
        </w:rPr>
        <w:t xml:space="preserve"> </w:t>
      </w:r>
      <w:r w:rsidR="00A3266D">
        <w:rPr>
          <w:rFonts w:ascii="Arial" w:eastAsia="Times New Roman" w:hAnsi="Arial" w:cs="Arial"/>
          <w:lang w:val="hu-HU" w:eastAsia="hu-HU"/>
        </w:rPr>
        <w:t>–</w:t>
      </w:r>
      <w:r>
        <w:rPr>
          <w:rFonts w:ascii="Arial" w:eastAsia="Times New Roman" w:hAnsi="Arial" w:cs="Arial"/>
          <w:lang w:val="hu-HU" w:eastAsia="hu-HU"/>
        </w:rPr>
        <w:t xml:space="preserve"> fogal</w:t>
      </w:r>
      <w:r w:rsidR="00A3266D">
        <w:rPr>
          <w:rFonts w:ascii="Arial" w:eastAsia="Times New Roman" w:hAnsi="Arial" w:cs="Arial"/>
          <w:lang w:val="hu-HU" w:eastAsia="hu-HU"/>
        </w:rPr>
        <w:t xml:space="preserve">maz </w:t>
      </w:r>
      <w:proofErr w:type="spellStart"/>
      <w:r w:rsidRPr="00B10AA8">
        <w:rPr>
          <w:rFonts w:ascii="Arial" w:eastAsia="Times New Roman" w:hAnsi="Arial" w:cs="Arial"/>
          <w:lang w:val="hu-HU" w:eastAsia="hu-HU"/>
        </w:rPr>
        <w:t>Yoshihiro</w:t>
      </w:r>
      <w:proofErr w:type="spellEnd"/>
      <w:r w:rsidRPr="00B10AA8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B10AA8">
        <w:rPr>
          <w:rFonts w:ascii="Arial" w:eastAsia="Times New Roman" w:hAnsi="Arial" w:cs="Arial"/>
          <w:lang w:val="hu-HU" w:eastAsia="hu-HU"/>
        </w:rPr>
        <w:t>Sawa</w:t>
      </w:r>
      <w:proofErr w:type="spellEnd"/>
      <w:r w:rsidRPr="00B10AA8">
        <w:rPr>
          <w:rFonts w:ascii="Arial" w:eastAsia="Times New Roman" w:hAnsi="Arial" w:cs="Arial"/>
          <w:lang w:val="hu-HU" w:eastAsia="hu-HU"/>
        </w:rPr>
        <w:t>, a Lexus</w:t>
      </w:r>
      <w:r w:rsidR="00A3266D">
        <w:rPr>
          <w:rFonts w:ascii="Arial" w:eastAsia="Times New Roman" w:hAnsi="Arial" w:cs="Arial"/>
          <w:lang w:val="hu-HU" w:eastAsia="hu-HU"/>
        </w:rPr>
        <w:t xml:space="preserve"> </w:t>
      </w:r>
      <w:r w:rsidRPr="00B10AA8">
        <w:rPr>
          <w:rFonts w:ascii="Arial" w:eastAsia="Times New Roman" w:hAnsi="Arial" w:cs="Arial"/>
          <w:lang w:val="hu-HU" w:eastAsia="hu-HU"/>
        </w:rPr>
        <w:t>elnöke.</w:t>
      </w:r>
    </w:p>
    <w:p w:rsidR="00A3266D" w:rsidRPr="00B10AA8" w:rsidRDefault="00A3266D" w:rsidP="00B10AA8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B10AA8" w:rsidRDefault="00B10AA8" w:rsidP="00B10AA8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B10AA8">
        <w:rPr>
          <w:rFonts w:ascii="Arial" w:eastAsia="Times New Roman" w:hAnsi="Arial" w:cs="Arial"/>
          <w:lang w:val="hu-HU" w:eastAsia="hu-HU"/>
        </w:rPr>
        <w:lastRenderedPageBreak/>
        <w:t xml:space="preserve">A SUV-szegmens egyre népszerűbb a vásárlók körében, és a Lexus luxus-SUV modelljei is komoly értékesítési eredményeket könyvelhettek el a márka több mint 90 piacán, ahol az év első felében összesen 200.880 ilyen Lexus talált gazdára, szemben a 126.957 darab eladott személygépkocsival. 2018 első hat hónapjában a vállalat luxus-SUV modelljei tették ki a Lexus összesített </w:t>
      </w:r>
      <w:proofErr w:type="gramStart"/>
      <w:r w:rsidRPr="00B10AA8">
        <w:rPr>
          <w:rFonts w:ascii="Arial" w:eastAsia="Times New Roman" w:hAnsi="Arial" w:cs="Arial"/>
          <w:lang w:val="hu-HU" w:eastAsia="hu-HU"/>
        </w:rPr>
        <w:t>globális</w:t>
      </w:r>
      <w:proofErr w:type="gramEnd"/>
      <w:r w:rsidRPr="00B10AA8">
        <w:rPr>
          <w:rFonts w:ascii="Arial" w:eastAsia="Times New Roman" w:hAnsi="Arial" w:cs="Arial"/>
          <w:lang w:val="hu-HU" w:eastAsia="hu-HU"/>
        </w:rPr>
        <w:t xml:space="preserve"> értékesítéseinek 61</w:t>
      </w:r>
      <w:r w:rsidR="00A3266D">
        <w:rPr>
          <w:rFonts w:ascii="Arial" w:eastAsia="Times New Roman" w:hAnsi="Arial" w:cs="Arial"/>
          <w:lang w:val="hu-HU" w:eastAsia="hu-HU"/>
        </w:rPr>
        <w:t>%-át</w:t>
      </w:r>
      <w:r w:rsidRPr="00B10AA8">
        <w:rPr>
          <w:rFonts w:ascii="Arial" w:eastAsia="Times New Roman" w:hAnsi="Arial" w:cs="Arial"/>
          <w:lang w:val="hu-HU" w:eastAsia="hu-HU"/>
        </w:rPr>
        <w:t>.</w:t>
      </w:r>
    </w:p>
    <w:p w:rsidR="00A3266D" w:rsidRPr="00B10AA8" w:rsidRDefault="00A3266D" w:rsidP="00B10AA8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B10AA8" w:rsidRPr="00A3266D" w:rsidRDefault="00A3266D" w:rsidP="00B10AA8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 w:rsidRPr="00A3266D">
        <w:rPr>
          <w:rFonts w:ascii="Arial" w:eastAsia="Times New Roman" w:hAnsi="Arial" w:cs="Arial"/>
          <w:b/>
          <w:lang w:val="hu-HU" w:eastAsia="hu-HU"/>
        </w:rPr>
        <w:t>Európai sikerek</w:t>
      </w:r>
    </w:p>
    <w:p w:rsidR="00B10AA8" w:rsidRPr="00B10AA8" w:rsidRDefault="00B10AA8" w:rsidP="00B10AA8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B10AA8">
        <w:rPr>
          <w:rFonts w:ascii="Arial" w:eastAsia="Times New Roman" w:hAnsi="Arial" w:cs="Arial"/>
          <w:lang w:val="hu-HU" w:eastAsia="hu-HU"/>
        </w:rPr>
        <w:t xml:space="preserve">A Lexus a 2018-as év első hat hónapjában is </w:t>
      </w:r>
      <w:proofErr w:type="gramStart"/>
      <w:r w:rsidRPr="00B10AA8">
        <w:rPr>
          <w:rFonts w:ascii="Arial" w:eastAsia="Times New Roman" w:hAnsi="Arial" w:cs="Arial"/>
          <w:lang w:val="hu-HU" w:eastAsia="hu-HU"/>
        </w:rPr>
        <w:t>stabil</w:t>
      </w:r>
      <w:proofErr w:type="gramEnd"/>
      <w:r w:rsidRPr="00B10AA8">
        <w:rPr>
          <w:rFonts w:ascii="Arial" w:eastAsia="Times New Roman" w:hAnsi="Arial" w:cs="Arial"/>
          <w:lang w:val="hu-HU" w:eastAsia="hu-HU"/>
        </w:rPr>
        <w:t xml:space="preserve"> növekedést produkált Európában</w:t>
      </w:r>
      <w:r w:rsidR="006D0F5C">
        <w:rPr>
          <w:rFonts w:ascii="Arial" w:eastAsia="Times New Roman" w:hAnsi="Arial" w:cs="Arial"/>
          <w:lang w:val="hu-HU" w:eastAsia="hu-HU"/>
        </w:rPr>
        <w:t xml:space="preserve"> (a márka európai piacai </w:t>
      </w:r>
      <w:r w:rsidR="006D0F5C" w:rsidRPr="00B10AA8">
        <w:rPr>
          <w:rFonts w:ascii="Arial" w:eastAsia="Times New Roman" w:hAnsi="Arial" w:cs="Arial"/>
          <w:lang w:val="hu-HU" w:eastAsia="hu-HU"/>
        </w:rPr>
        <w:t>között szerepelnek az EU-tagországok, Norvégia, Izland és Svájc, valamint a következő keleti országok: Oroszország, Ukrajna, Kazahsztán, a kaukázusi régió, Törökország és Izrael</w:t>
      </w:r>
      <w:r w:rsidR="006D0F5C">
        <w:rPr>
          <w:rFonts w:ascii="Arial" w:eastAsia="Times New Roman" w:hAnsi="Arial" w:cs="Arial"/>
          <w:lang w:val="hu-HU" w:eastAsia="hu-HU"/>
        </w:rPr>
        <w:t xml:space="preserve">),  </w:t>
      </w:r>
      <w:r w:rsidRPr="00B10AA8">
        <w:rPr>
          <w:rFonts w:ascii="Arial" w:eastAsia="Times New Roman" w:hAnsi="Arial" w:cs="Arial"/>
          <w:lang w:val="hu-HU" w:eastAsia="hu-HU"/>
        </w:rPr>
        <w:t>a prémium</w:t>
      </w:r>
      <w:r w:rsidR="00A3266D">
        <w:rPr>
          <w:rFonts w:ascii="Arial" w:eastAsia="Times New Roman" w:hAnsi="Arial" w:cs="Arial"/>
          <w:lang w:val="hu-HU" w:eastAsia="hu-HU"/>
        </w:rPr>
        <w:t xml:space="preserve"> modellek erős piacán a Lexus 7%-</w:t>
      </w:r>
      <w:proofErr w:type="spellStart"/>
      <w:r w:rsidR="00A3266D">
        <w:rPr>
          <w:rFonts w:ascii="Arial" w:eastAsia="Times New Roman" w:hAnsi="Arial" w:cs="Arial"/>
          <w:lang w:val="hu-HU" w:eastAsia="hu-HU"/>
        </w:rPr>
        <w:t>al</w:t>
      </w:r>
      <w:proofErr w:type="spellEnd"/>
      <w:r w:rsidR="00A3266D">
        <w:rPr>
          <w:rFonts w:ascii="Arial" w:eastAsia="Times New Roman" w:hAnsi="Arial" w:cs="Arial"/>
          <w:lang w:val="hu-HU" w:eastAsia="hu-HU"/>
        </w:rPr>
        <w:t xml:space="preserve">, </w:t>
      </w:r>
      <w:r w:rsidRPr="00B10AA8">
        <w:rPr>
          <w:rFonts w:ascii="Arial" w:eastAsia="Times New Roman" w:hAnsi="Arial" w:cs="Arial"/>
          <w:lang w:val="hu-HU" w:eastAsia="hu-HU"/>
        </w:rPr>
        <w:t>38.543 darabra növelte eladásait.</w:t>
      </w:r>
      <w:r w:rsidR="00A3266D">
        <w:rPr>
          <w:rFonts w:ascii="Arial" w:eastAsia="Times New Roman" w:hAnsi="Arial" w:cs="Arial"/>
          <w:lang w:val="hu-HU" w:eastAsia="hu-HU"/>
        </w:rPr>
        <w:t xml:space="preserve"> </w:t>
      </w:r>
      <w:r w:rsidRPr="00B10AA8">
        <w:rPr>
          <w:rFonts w:ascii="Arial" w:eastAsia="Times New Roman" w:hAnsi="Arial" w:cs="Arial"/>
          <w:lang w:val="hu-HU" w:eastAsia="hu-HU"/>
        </w:rPr>
        <w:t xml:space="preserve">Az első félévben 24.029 darab önmagát töltő Lexus-hibrid kelt el Európában így a Lexus egyértelműen vezető szereplő az elektromos hajtás terén. Nyugat- és Közép-Európában a </w:t>
      </w:r>
      <w:proofErr w:type="gramStart"/>
      <w:r w:rsidRPr="00B10AA8">
        <w:rPr>
          <w:rFonts w:ascii="Arial" w:eastAsia="Times New Roman" w:hAnsi="Arial" w:cs="Arial"/>
          <w:lang w:val="hu-HU" w:eastAsia="hu-HU"/>
        </w:rPr>
        <w:t>hibridek</w:t>
      </w:r>
      <w:proofErr w:type="gramEnd"/>
      <w:r w:rsidRPr="00B10AA8">
        <w:rPr>
          <w:rFonts w:ascii="Arial" w:eastAsia="Times New Roman" w:hAnsi="Arial" w:cs="Arial"/>
          <w:lang w:val="hu-HU" w:eastAsia="hu-HU"/>
        </w:rPr>
        <w:t xml:space="preserve"> teszik ki a Lexus eladások 95 százalékát.</w:t>
      </w:r>
      <w:r w:rsidR="00A3266D">
        <w:rPr>
          <w:rFonts w:ascii="Arial" w:eastAsia="Times New Roman" w:hAnsi="Arial" w:cs="Arial"/>
          <w:lang w:val="hu-HU" w:eastAsia="hu-HU"/>
        </w:rPr>
        <w:t xml:space="preserve"> </w:t>
      </w:r>
      <w:r w:rsidRPr="00B10AA8">
        <w:rPr>
          <w:rFonts w:ascii="Arial" w:eastAsia="Times New Roman" w:hAnsi="Arial" w:cs="Arial"/>
          <w:lang w:val="hu-HU" w:eastAsia="hu-HU"/>
        </w:rPr>
        <w:t xml:space="preserve">A </w:t>
      </w:r>
      <w:proofErr w:type="gramStart"/>
      <w:r w:rsidRPr="00B10AA8">
        <w:rPr>
          <w:rFonts w:ascii="Arial" w:eastAsia="Times New Roman" w:hAnsi="Arial" w:cs="Arial"/>
          <w:lang w:val="hu-HU" w:eastAsia="hu-HU"/>
        </w:rPr>
        <w:t>globális</w:t>
      </w:r>
      <w:proofErr w:type="gramEnd"/>
      <w:r w:rsidRPr="00B10AA8">
        <w:rPr>
          <w:rFonts w:ascii="Arial" w:eastAsia="Times New Roman" w:hAnsi="Arial" w:cs="Arial"/>
          <w:lang w:val="hu-HU" w:eastAsia="hu-HU"/>
        </w:rPr>
        <w:t xml:space="preserve"> trendnek megfelelően a Lexus közepes méretű SUV-modellje, az </w:t>
      </w:r>
      <w:hyperlink r:id="rId10" w:anchor="hero" w:history="1">
        <w:r w:rsidRPr="002A5267">
          <w:rPr>
            <w:rStyle w:val="Hyperlink"/>
            <w:rFonts w:ascii="Arial" w:eastAsia="Times New Roman" w:hAnsi="Arial" w:cs="Arial"/>
            <w:lang w:val="hu-HU" w:eastAsia="hu-HU"/>
          </w:rPr>
          <w:t>NX</w:t>
        </w:r>
      </w:hyperlink>
      <w:r w:rsidRPr="00B10AA8">
        <w:rPr>
          <w:rFonts w:ascii="Arial" w:eastAsia="Times New Roman" w:hAnsi="Arial" w:cs="Arial"/>
          <w:lang w:val="hu-HU" w:eastAsia="hu-HU"/>
        </w:rPr>
        <w:t xml:space="preserve"> volt a márka legkelendőbb modellje 15.365 eladott példánnyal (15</w:t>
      </w:r>
      <w:r w:rsidR="00A3266D">
        <w:rPr>
          <w:rFonts w:ascii="Arial" w:eastAsia="Times New Roman" w:hAnsi="Arial" w:cs="Arial"/>
          <w:lang w:val="hu-HU" w:eastAsia="hu-HU"/>
        </w:rPr>
        <w:t>%-</w:t>
      </w:r>
      <w:proofErr w:type="spellStart"/>
      <w:r w:rsidR="00A3266D">
        <w:rPr>
          <w:rFonts w:ascii="Arial" w:eastAsia="Times New Roman" w:hAnsi="Arial" w:cs="Arial"/>
          <w:lang w:val="hu-HU" w:eastAsia="hu-HU"/>
        </w:rPr>
        <w:t>os</w:t>
      </w:r>
      <w:proofErr w:type="spellEnd"/>
      <w:r w:rsidR="00A3266D">
        <w:rPr>
          <w:rFonts w:ascii="Arial" w:eastAsia="Times New Roman" w:hAnsi="Arial" w:cs="Arial"/>
          <w:lang w:val="hu-HU" w:eastAsia="hu-HU"/>
        </w:rPr>
        <w:t xml:space="preserve"> növekedés),</w:t>
      </w:r>
      <w:r w:rsidRPr="00B10AA8">
        <w:rPr>
          <w:rFonts w:ascii="Arial" w:eastAsia="Times New Roman" w:hAnsi="Arial" w:cs="Arial"/>
          <w:lang w:val="hu-HU" w:eastAsia="hu-HU"/>
        </w:rPr>
        <w:t xml:space="preserve"> kihasználva a tavalyi modellfrissítés előnyeit. A nagyméretű </w:t>
      </w:r>
      <w:hyperlink r:id="rId11" w:anchor="hero" w:history="1">
        <w:r w:rsidRPr="002A5267">
          <w:rPr>
            <w:rStyle w:val="Hyperlink"/>
            <w:rFonts w:ascii="Arial" w:eastAsia="Times New Roman" w:hAnsi="Arial" w:cs="Arial"/>
            <w:lang w:val="hu-HU" w:eastAsia="hu-HU"/>
          </w:rPr>
          <w:t>RX</w:t>
        </w:r>
      </w:hyperlink>
      <w:r w:rsidRPr="00B10AA8">
        <w:rPr>
          <w:rFonts w:ascii="Arial" w:eastAsia="Times New Roman" w:hAnsi="Arial" w:cs="Arial"/>
          <w:lang w:val="hu-HU" w:eastAsia="hu-HU"/>
        </w:rPr>
        <w:t xml:space="preserve"> SUV volt az értékesítési lista második helyezettje 8.995 (+2%) darabos értékesítéssel, amiben </w:t>
      </w:r>
      <w:r w:rsidR="006D0F5C">
        <w:rPr>
          <w:rFonts w:ascii="Arial" w:eastAsia="Times New Roman" w:hAnsi="Arial" w:cs="Arial"/>
          <w:lang w:val="hu-HU" w:eastAsia="hu-HU"/>
        </w:rPr>
        <w:t xml:space="preserve">részben </w:t>
      </w:r>
      <w:proofErr w:type="gramStart"/>
      <w:r w:rsidR="006D0F5C">
        <w:rPr>
          <w:rFonts w:ascii="Arial" w:eastAsia="Times New Roman" w:hAnsi="Arial" w:cs="Arial"/>
          <w:lang w:val="hu-HU" w:eastAsia="hu-HU"/>
        </w:rPr>
        <w:t xml:space="preserve">már </w:t>
      </w:r>
      <w:proofErr w:type="spellStart"/>
      <w:r w:rsidRPr="00B10AA8">
        <w:rPr>
          <w:rFonts w:ascii="Arial" w:eastAsia="Times New Roman" w:hAnsi="Arial" w:cs="Arial"/>
          <w:lang w:val="hu-HU" w:eastAsia="hu-HU"/>
        </w:rPr>
        <w:t>már</w:t>
      </w:r>
      <w:proofErr w:type="spellEnd"/>
      <w:proofErr w:type="gramEnd"/>
      <w:r w:rsidRPr="00B10AA8">
        <w:rPr>
          <w:rFonts w:ascii="Arial" w:eastAsia="Times New Roman" w:hAnsi="Arial" w:cs="Arial"/>
          <w:lang w:val="hu-HU" w:eastAsia="hu-HU"/>
        </w:rPr>
        <w:t xml:space="preserve"> a 7 üléses változat, az </w:t>
      </w:r>
      <w:hyperlink r:id="rId12" w:anchor="hero" w:history="1">
        <w:r w:rsidRPr="002A5267">
          <w:rPr>
            <w:rStyle w:val="Hyperlink"/>
            <w:rFonts w:ascii="Arial" w:eastAsia="Times New Roman" w:hAnsi="Arial" w:cs="Arial"/>
            <w:lang w:val="hu-HU" w:eastAsia="hu-HU"/>
          </w:rPr>
          <w:t>RX L</w:t>
        </w:r>
      </w:hyperlink>
      <w:r w:rsidRPr="00B10AA8">
        <w:rPr>
          <w:rFonts w:ascii="Arial" w:eastAsia="Times New Roman" w:hAnsi="Arial" w:cs="Arial"/>
          <w:lang w:val="hu-HU" w:eastAsia="hu-HU"/>
        </w:rPr>
        <w:t xml:space="preserve"> nemrégiben megtörtént bevezetése is szerepet játszott. A 2017 őszi modellfrissítés után a</w:t>
      </w:r>
      <w:hyperlink r:id="rId13" w:anchor="hero" w:history="1">
        <w:r w:rsidRPr="002A5267">
          <w:rPr>
            <w:rStyle w:val="Hyperlink"/>
            <w:rFonts w:ascii="Arial" w:eastAsia="Times New Roman" w:hAnsi="Arial" w:cs="Arial"/>
            <w:lang w:val="hu-HU" w:eastAsia="hu-HU"/>
          </w:rPr>
          <w:t xml:space="preserve"> CT</w:t>
        </w:r>
      </w:hyperlink>
      <w:r w:rsidRPr="00B10AA8">
        <w:rPr>
          <w:rFonts w:ascii="Arial" w:eastAsia="Times New Roman" w:hAnsi="Arial" w:cs="Arial"/>
          <w:lang w:val="hu-HU" w:eastAsia="hu-HU"/>
        </w:rPr>
        <w:t xml:space="preserve"> </w:t>
      </w:r>
      <w:proofErr w:type="gramStart"/>
      <w:r w:rsidRPr="00B10AA8">
        <w:rPr>
          <w:rFonts w:ascii="Arial" w:eastAsia="Times New Roman" w:hAnsi="Arial" w:cs="Arial"/>
          <w:lang w:val="hu-HU" w:eastAsia="hu-HU"/>
        </w:rPr>
        <w:t>kompakt</w:t>
      </w:r>
      <w:proofErr w:type="gramEnd"/>
      <w:r w:rsidRPr="00B10AA8">
        <w:rPr>
          <w:rFonts w:ascii="Arial" w:eastAsia="Times New Roman" w:hAnsi="Arial" w:cs="Arial"/>
          <w:lang w:val="hu-HU" w:eastAsia="hu-HU"/>
        </w:rPr>
        <w:t xml:space="preserve"> ferdehátú is jó teljesítményt nyújtott 2018. első negyedévében, hiszen 10</w:t>
      </w:r>
      <w:r w:rsidR="006D0F5C">
        <w:rPr>
          <w:rFonts w:ascii="Arial" w:eastAsia="Times New Roman" w:hAnsi="Arial" w:cs="Arial"/>
          <w:lang w:val="hu-HU" w:eastAsia="hu-HU"/>
        </w:rPr>
        <w:t>%-</w:t>
      </w:r>
      <w:proofErr w:type="spellStart"/>
      <w:r w:rsidR="006D0F5C">
        <w:rPr>
          <w:rFonts w:ascii="Arial" w:eastAsia="Times New Roman" w:hAnsi="Arial" w:cs="Arial"/>
          <w:lang w:val="hu-HU" w:eastAsia="hu-HU"/>
        </w:rPr>
        <w:t>al</w:t>
      </w:r>
      <w:proofErr w:type="spellEnd"/>
      <w:r w:rsidR="006D0F5C">
        <w:rPr>
          <w:rFonts w:ascii="Arial" w:eastAsia="Times New Roman" w:hAnsi="Arial" w:cs="Arial"/>
          <w:lang w:val="hu-HU" w:eastAsia="hu-HU"/>
        </w:rPr>
        <w:t xml:space="preserve"> </w:t>
      </w:r>
      <w:r w:rsidRPr="00B10AA8">
        <w:rPr>
          <w:rFonts w:ascii="Arial" w:eastAsia="Times New Roman" w:hAnsi="Arial" w:cs="Arial"/>
          <w:lang w:val="hu-HU" w:eastAsia="hu-HU"/>
        </w:rPr>
        <w:t>több, összesen 4.831 vásárló választotta ezt a modellt.</w:t>
      </w:r>
    </w:p>
    <w:p w:rsidR="005C3F97" w:rsidRDefault="00B10AA8" w:rsidP="005C3F97">
      <w:pPr>
        <w:spacing w:after="0" w:line="360" w:lineRule="auto"/>
        <w:jc w:val="both"/>
        <w:rPr>
          <w:lang w:val="hu-HU"/>
        </w:rPr>
      </w:pPr>
      <w:r w:rsidRPr="00B10AA8">
        <w:rPr>
          <w:rFonts w:ascii="Arial" w:eastAsia="Times New Roman" w:hAnsi="Arial" w:cs="Arial"/>
          <w:lang w:val="hu-HU" w:eastAsia="hu-HU"/>
        </w:rPr>
        <w:t xml:space="preserve">A két zászlóshajó, az LC luxuskupé és az ötödik </w:t>
      </w:r>
      <w:proofErr w:type="gramStart"/>
      <w:r w:rsidRPr="00B10AA8">
        <w:rPr>
          <w:rFonts w:ascii="Arial" w:eastAsia="Times New Roman" w:hAnsi="Arial" w:cs="Arial"/>
          <w:lang w:val="hu-HU" w:eastAsia="hu-HU"/>
        </w:rPr>
        <w:t>generációs</w:t>
      </w:r>
      <w:proofErr w:type="gramEnd"/>
      <w:r w:rsidRPr="00B10AA8">
        <w:rPr>
          <w:rFonts w:ascii="Arial" w:eastAsia="Times New Roman" w:hAnsi="Arial" w:cs="Arial"/>
          <w:lang w:val="hu-HU" w:eastAsia="hu-HU"/>
        </w:rPr>
        <w:t xml:space="preserve"> LS luxuslimuzin nemrégiben történt bemutatásával a Lexus egyértelműen bizonyította elkötelezettségét a merész dizájn, a képzeletgazdag technológia, a lenyűgöző teljesítmény és a legmagasabb szintű kézműves kidolgozás iránt. Mindezt láthatóan is piac is sokra értékelte, hiszen egy évvel ezelőtti európai bevezetése óta az </w:t>
      </w:r>
      <w:hyperlink r:id="rId14" w:anchor="hero" w:history="1">
        <w:r w:rsidRPr="002A5267">
          <w:rPr>
            <w:rStyle w:val="Hyperlink"/>
            <w:rFonts w:ascii="Arial" w:eastAsia="Times New Roman" w:hAnsi="Arial" w:cs="Arial"/>
            <w:lang w:val="hu-HU" w:eastAsia="hu-HU"/>
          </w:rPr>
          <w:t>LC</w:t>
        </w:r>
      </w:hyperlink>
      <w:r w:rsidRPr="00B10AA8">
        <w:rPr>
          <w:rFonts w:ascii="Arial" w:eastAsia="Times New Roman" w:hAnsi="Arial" w:cs="Arial"/>
          <w:lang w:val="hu-HU" w:eastAsia="hu-HU"/>
        </w:rPr>
        <w:t xml:space="preserve"> már több mint 1000 vásárlót csábított el, az </w:t>
      </w:r>
      <w:hyperlink r:id="rId15" w:anchor="hero" w:history="1">
        <w:r w:rsidRPr="002A5267">
          <w:rPr>
            <w:rStyle w:val="Hyperlink"/>
            <w:rFonts w:ascii="Arial" w:eastAsia="Times New Roman" w:hAnsi="Arial" w:cs="Arial"/>
            <w:lang w:val="hu-HU" w:eastAsia="hu-HU"/>
          </w:rPr>
          <w:t>LS</w:t>
        </w:r>
      </w:hyperlink>
      <w:r w:rsidRPr="00B10AA8">
        <w:rPr>
          <w:rFonts w:ascii="Arial" w:eastAsia="Times New Roman" w:hAnsi="Arial" w:cs="Arial"/>
          <w:lang w:val="hu-HU" w:eastAsia="hu-HU"/>
        </w:rPr>
        <w:t xml:space="preserve"> pedig 676 vevőt szerzett 2018 januárja óta.</w:t>
      </w:r>
    </w:p>
    <w:p w:rsidR="00CD4B9D" w:rsidRDefault="00CD4B9D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6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7"/>
      <w:footerReference w:type="default" r:id="rId18"/>
      <w:headerReference w:type="first" r:id="rId1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90" w:rsidRDefault="00E54390" w:rsidP="00566E8D">
      <w:pPr>
        <w:spacing w:after="0" w:line="240" w:lineRule="auto"/>
      </w:pPr>
      <w:r>
        <w:separator/>
      </w:r>
    </w:p>
  </w:endnote>
  <w:endnote w:type="continuationSeparator" w:id="0">
    <w:p w:rsidR="00E54390" w:rsidRDefault="00E54390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90" w:rsidRDefault="00E54390" w:rsidP="00566E8D">
      <w:pPr>
        <w:spacing w:after="0" w:line="240" w:lineRule="auto"/>
      </w:pPr>
      <w:r>
        <w:separator/>
      </w:r>
    </w:p>
  </w:footnote>
  <w:footnote w:type="continuationSeparator" w:id="0">
    <w:p w:rsidR="00E54390" w:rsidRDefault="00E54390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269E0"/>
    <w:multiLevelType w:val="hybridMultilevel"/>
    <w:tmpl w:val="2EEC7B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14A9"/>
    <w:rsid w:val="00033DBE"/>
    <w:rsid w:val="000363F7"/>
    <w:rsid w:val="0003659A"/>
    <w:rsid w:val="00040955"/>
    <w:rsid w:val="00041131"/>
    <w:rsid w:val="0004396E"/>
    <w:rsid w:val="0004540B"/>
    <w:rsid w:val="00045451"/>
    <w:rsid w:val="0005083B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D24D2"/>
    <w:rsid w:val="000E4569"/>
    <w:rsid w:val="000E5CD9"/>
    <w:rsid w:val="000E7840"/>
    <w:rsid w:val="000F2C59"/>
    <w:rsid w:val="000F2F58"/>
    <w:rsid w:val="000F3E38"/>
    <w:rsid w:val="000F4543"/>
    <w:rsid w:val="000F51C1"/>
    <w:rsid w:val="000F61AE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375C0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008D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90264"/>
    <w:rsid w:val="00293764"/>
    <w:rsid w:val="002A15D4"/>
    <w:rsid w:val="002A3253"/>
    <w:rsid w:val="002A45F3"/>
    <w:rsid w:val="002A5267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2236"/>
    <w:rsid w:val="00336555"/>
    <w:rsid w:val="00341A5C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C2"/>
    <w:rsid w:val="00381223"/>
    <w:rsid w:val="00384907"/>
    <w:rsid w:val="003859D7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25A4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43091"/>
    <w:rsid w:val="0045114A"/>
    <w:rsid w:val="0045335A"/>
    <w:rsid w:val="004548F2"/>
    <w:rsid w:val="00466BAE"/>
    <w:rsid w:val="00473022"/>
    <w:rsid w:val="0047320E"/>
    <w:rsid w:val="00474B86"/>
    <w:rsid w:val="0047668C"/>
    <w:rsid w:val="00483226"/>
    <w:rsid w:val="0048670E"/>
    <w:rsid w:val="00490BBD"/>
    <w:rsid w:val="00490DBB"/>
    <w:rsid w:val="0049480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4E72"/>
    <w:rsid w:val="004C69A5"/>
    <w:rsid w:val="004C7120"/>
    <w:rsid w:val="004D2F1E"/>
    <w:rsid w:val="004D5A06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8734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3F97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69F2"/>
    <w:rsid w:val="006170CF"/>
    <w:rsid w:val="0062278F"/>
    <w:rsid w:val="006230B6"/>
    <w:rsid w:val="006277E0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0F5C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11B94"/>
    <w:rsid w:val="007149B7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A5A"/>
    <w:rsid w:val="00774D3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7C6"/>
    <w:rsid w:val="008E6C30"/>
    <w:rsid w:val="008F27BF"/>
    <w:rsid w:val="008F3CF6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65E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1079A"/>
    <w:rsid w:val="00A20866"/>
    <w:rsid w:val="00A2170E"/>
    <w:rsid w:val="00A221D4"/>
    <w:rsid w:val="00A22989"/>
    <w:rsid w:val="00A25AD3"/>
    <w:rsid w:val="00A3138E"/>
    <w:rsid w:val="00A31B45"/>
    <w:rsid w:val="00A3266D"/>
    <w:rsid w:val="00A329ED"/>
    <w:rsid w:val="00A47DB4"/>
    <w:rsid w:val="00A52D58"/>
    <w:rsid w:val="00A63B8F"/>
    <w:rsid w:val="00A665A1"/>
    <w:rsid w:val="00A816F1"/>
    <w:rsid w:val="00A83D98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C03AA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0AA8"/>
    <w:rsid w:val="00B114D3"/>
    <w:rsid w:val="00B11774"/>
    <w:rsid w:val="00B12226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6125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41B69"/>
    <w:rsid w:val="00D41D75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5B00"/>
    <w:rsid w:val="00DC6485"/>
    <w:rsid w:val="00DD61AE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680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4390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6E79"/>
    <w:rsid w:val="00ED7832"/>
    <w:rsid w:val="00EE2A20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17FDA"/>
    <w:rsid w:val="00F232C8"/>
    <w:rsid w:val="00F23DB7"/>
    <w:rsid w:val="00F264CE"/>
    <w:rsid w:val="00F26534"/>
    <w:rsid w:val="00F307A4"/>
    <w:rsid w:val="00F31B3A"/>
    <w:rsid w:val="00F32EA5"/>
    <w:rsid w:val="00F34134"/>
    <w:rsid w:val="00F347E0"/>
    <w:rsid w:val="00F37240"/>
    <w:rsid w:val="00F435F9"/>
    <w:rsid w:val="00F43D06"/>
    <w:rsid w:val="00F54E28"/>
    <w:rsid w:val="00F56949"/>
    <w:rsid w:val="00F667FA"/>
    <w:rsid w:val="00F6715B"/>
    <w:rsid w:val="00F722F5"/>
    <w:rsid w:val="00F72991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0C910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car-models/es/" TargetMode="External"/><Relationship Id="rId13" Type="http://schemas.openxmlformats.org/officeDocument/2006/relationships/hyperlink" Target="https://www.lexus.hu/car-models/c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exus.hu/discover-lexus/lexus-news/rx-l-revea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zsombor.varga@toyota-ce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xus.hu/car-models/rx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xus.hu/car-models/ls/" TargetMode="External"/><Relationship Id="rId10" Type="http://schemas.openxmlformats.org/officeDocument/2006/relationships/hyperlink" Target="https://www.lexus.hu/car-models/nx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lexus.hu/car-models/ux/" TargetMode="External"/><Relationship Id="rId14" Type="http://schemas.openxmlformats.org/officeDocument/2006/relationships/hyperlink" Target="https://www.lexus.hu/car-models/lc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2EFAF-9425-44B3-9A2A-FB5931AB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627</Words>
  <Characters>4333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5</cp:revision>
  <dcterms:created xsi:type="dcterms:W3CDTF">2018-08-13T09:35:00Z</dcterms:created>
  <dcterms:modified xsi:type="dcterms:W3CDTF">2018-08-13T10:03:00Z</dcterms:modified>
</cp:coreProperties>
</file>