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0FAB5EA2" w:rsidR="008220D3" w:rsidRPr="00976A76" w:rsidRDefault="00CD062F" w:rsidP="00A35D00">
      <w:pPr>
        <w:tabs>
          <w:tab w:val="left" w:pos="3969"/>
        </w:tabs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389B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7D589" w14:textId="5755C048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5DE7D589" w14:textId="5755C048" w:rsidR="008220D3" w:rsidRDefault="008220D3">
                      <w:pPr>
                        <w:pStyle w:val="FrameContents"/>
                        <w:spacing w:after="0" w:line="640" w:lineRule="exac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61DC2D67" w14:textId="77777777" w:rsidR="001D28BE" w:rsidRDefault="001D28BE" w:rsidP="001D28BE">
      <w:pPr>
        <w:spacing w:before="120"/>
        <w:ind w:left="4248"/>
        <w:jc w:val="right"/>
        <w:rPr>
          <w:rFonts w:ascii="NobelCE Lt" w:hAnsi="NobelCE Lt" w:cs="Arial"/>
          <w:color w:val="996633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Pr="001D28BE" w:rsidRDefault="00FF7FCC" w:rsidP="001D28BE">
      <w:pPr>
        <w:suppressAutoHyphens w:val="0"/>
        <w:spacing w:before="120" w:after="0" w:line="240" w:lineRule="auto"/>
        <w:jc w:val="right"/>
        <w:rPr>
          <w:rFonts w:ascii="NobelCE Lt" w:hAnsi="NobelCE Lt" w:cs="Arial"/>
          <w:sz w:val="24"/>
          <w:szCs w:val="24"/>
          <w:lang w:val="cs-CZ" w:eastAsia="en-US"/>
        </w:rPr>
      </w:pPr>
    </w:p>
    <w:p w14:paraId="77366AAF" w14:textId="77777777" w:rsidR="001D28BE" w:rsidRPr="001D28BE" w:rsidRDefault="001D28BE" w:rsidP="001D28BE">
      <w:pPr>
        <w:suppressAutoHyphens w:val="0"/>
        <w:spacing w:before="120" w:after="0" w:line="240" w:lineRule="auto"/>
        <w:jc w:val="right"/>
        <w:rPr>
          <w:rFonts w:ascii="NobelCE Lt" w:hAnsi="NobelCE Lt" w:cs="Arial"/>
          <w:sz w:val="24"/>
          <w:szCs w:val="24"/>
          <w:lang w:val="cs-CZ" w:eastAsia="en-US"/>
        </w:rPr>
      </w:pPr>
      <w:bookmarkStart w:id="0" w:name="_Hlk510176649"/>
      <w:r w:rsidRPr="001D28BE">
        <w:rPr>
          <w:rFonts w:ascii="NobelCE Lt" w:hAnsi="NobelCE Lt" w:cs="Arial"/>
          <w:sz w:val="24"/>
          <w:szCs w:val="24"/>
          <w:lang w:val="cs-CZ" w:eastAsia="en-US"/>
        </w:rPr>
        <w:t>5. února 2020</w:t>
      </w:r>
    </w:p>
    <w:p w14:paraId="25F402FF" w14:textId="670AB7D1" w:rsidR="00C15001" w:rsidRDefault="00C15001" w:rsidP="009F1786">
      <w:pPr>
        <w:rPr>
          <w:rFonts w:ascii="NobelCE Lt" w:hAnsi="NobelCE Lt"/>
          <w:b/>
          <w:sz w:val="36"/>
          <w:szCs w:val="36"/>
        </w:rPr>
      </w:pPr>
    </w:p>
    <w:p w14:paraId="5A861E6C" w14:textId="0662A6AE" w:rsidR="00BA4840" w:rsidRDefault="00BA4840" w:rsidP="00C15001">
      <w:pPr>
        <w:rPr>
          <w:rFonts w:ascii="NobelCE Lt" w:hAnsi="NobelCE Lt"/>
          <w:b/>
          <w:sz w:val="36"/>
          <w:szCs w:val="36"/>
        </w:rPr>
      </w:pPr>
    </w:p>
    <w:bookmarkEnd w:id="0"/>
    <w:p w14:paraId="7B6A6305" w14:textId="44BD9CE5" w:rsidR="00C94DAB" w:rsidRPr="001D28BE" w:rsidRDefault="001D28BE" w:rsidP="001D28BE">
      <w:pPr>
        <w:spacing w:before="100" w:beforeAutospacing="1" w:after="100" w:afterAutospacing="1"/>
        <w:rPr>
          <w:rFonts w:ascii="NobelCE Bk" w:eastAsia="NobelCE Lt" w:hAnsi="NobelCE Bk" w:cs="NobelCE Lt"/>
          <w:b/>
          <w:bCs/>
          <w:sz w:val="52"/>
          <w:szCs w:val="52"/>
        </w:rPr>
      </w:pPr>
      <w:r w:rsidRPr="00EF23D0">
        <w:rPr>
          <w:rFonts w:ascii="NobelCE Bk" w:eastAsia="NobelCE Lt" w:hAnsi="NobelCE Bk" w:cs="NobelCE Lt"/>
          <w:b/>
          <w:bCs/>
          <w:sz w:val="52"/>
          <w:szCs w:val="52"/>
        </w:rPr>
        <w:t xml:space="preserve">LEXUS OZNAMUJE TŘI EVROPSKÉ PREMIÉRY V RÁMCI ŽENEVSKÉHO AUTOSALONU 2020 </w:t>
      </w:r>
    </w:p>
    <w:p w14:paraId="5E159071" w14:textId="7C531C8F" w:rsidR="008817D2" w:rsidRDefault="008817D2" w:rsidP="000B7F63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</w:p>
    <w:p w14:paraId="1B7B8E2A" w14:textId="6E09B09B" w:rsidR="008817D2" w:rsidRDefault="008817D2" w:rsidP="000B7F63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</w:p>
    <w:p w14:paraId="04C911DD" w14:textId="77777777" w:rsidR="008817D2" w:rsidRDefault="008817D2" w:rsidP="000B7F63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</w:p>
    <w:p w14:paraId="56305C65" w14:textId="1855696F" w:rsidR="00771526" w:rsidRPr="00771526" w:rsidRDefault="001D28BE" w:rsidP="001D28BE">
      <w:pPr>
        <w:suppressAutoHyphens w:val="0"/>
        <w:spacing w:before="100" w:beforeAutospacing="1" w:after="100" w:afterAutospacing="1" w:line="240" w:lineRule="auto"/>
        <w:jc w:val="both"/>
        <w:rPr>
          <w:rFonts w:ascii="NobelCE Lt" w:hAnsi="NobelCE Lt"/>
          <w:b/>
          <w:bCs/>
          <w:color w:val="000000" w:themeColor="text1"/>
          <w:sz w:val="24"/>
          <w:szCs w:val="24"/>
          <w:lang w:val="cs-CZ" w:eastAsia="en-US"/>
        </w:rPr>
      </w:pPr>
      <w:bookmarkStart w:id="1" w:name="_GoBack"/>
      <w:r w:rsidRPr="00771526">
        <w:rPr>
          <w:rFonts w:ascii="NobelCE Lt" w:hAnsi="NobelCE Lt"/>
          <w:b/>
          <w:bCs/>
          <w:color w:val="000000" w:themeColor="text1"/>
          <w:sz w:val="24"/>
          <w:szCs w:val="24"/>
          <w:lang w:val="cs-CZ" w:eastAsia="en-US"/>
        </w:rPr>
        <w:t xml:space="preserve">Lexus si na autosalon Ženeva 2020 naplánoval tři evropské premiéry, které zahrnují nové produkty uváděné v brzké době na trh a koncepční model vyjadřující designovou a technologickou vizi budoucího elektromobilu značky. </w:t>
      </w:r>
    </w:p>
    <w:p w14:paraId="22CB3F74" w14:textId="77777777" w:rsidR="001D28BE" w:rsidRPr="001D28BE" w:rsidRDefault="001D28BE" w:rsidP="001D28BE">
      <w:pPr>
        <w:suppressAutoHyphens w:val="0"/>
        <w:spacing w:before="100" w:beforeAutospacing="1" w:after="100" w:afterAutospacing="1" w:line="240" w:lineRule="auto"/>
        <w:jc w:val="both"/>
        <w:rPr>
          <w:rFonts w:ascii="NobelCE Lt" w:hAnsi="NobelCE Lt"/>
          <w:color w:val="000000" w:themeColor="text1"/>
          <w:sz w:val="24"/>
          <w:szCs w:val="24"/>
          <w:lang w:val="cs-CZ" w:eastAsia="en-US"/>
        </w:rPr>
      </w:pPr>
      <w:r w:rsidRPr="001D28BE">
        <w:rPr>
          <w:rFonts w:ascii="NobelCE Lt" w:hAnsi="NobelCE Lt"/>
          <w:color w:val="000000" w:themeColor="text1"/>
          <w:sz w:val="24"/>
          <w:szCs w:val="24"/>
          <w:lang w:val="cs-CZ" w:eastAsia="en-US"/>
        </w:rPr>
        <w:t xml:space="preserve">Koncepční model LF-30 Electrified je ukázkou toho nejlepšího z moderního designu a technologií, které Lexus zvažuje pro budoucí elektrifikaci své značky a které napomáhají k radosti z řízení. Cílem strategie ‚Lexus Electrified‘ je nabídnout volbu, praktičnost a nadšení těm spotřebitelům, kteří jsou připraveni opustit limity konvenčních pohonů. </w:t>
      </w:r>
    </w:p>
    <w:p w14:paraId="6A4E07AD" w14:textId="77777777" w:rsidR="001D28BE" w:rsidRPr="001D28BE" w:rsidRDefault="001D28BE" w:rsidP="001D28BE">
      <w:pPr>
        <w:suppressAutoHyphens w:val="0"/>
        <w:spacing w:before="100" w:beforeAutospacing="1" w:after="100" w:afterAutospacing="1" w:line="240" w:lineRule="auto"/>
        <w:jc w:val="both"/>
        <w:rPr>
          <w:rFonts w:ascii="NobelCE Lt" w:hAnsi="NobelCE Lt"/>
          <w:color w:val="000000" w:themeColor="text1"/>
          <w:sz w:val="24"/>
          <w:szCs w:val="24"/>
          <w:lang w:val="cs-CZ" w:eastAsia="en-US"/>
        </w:rPr>
      </w:pPr>
      <w:r w:rsidRPr="001D28BE">
        <w:rPr>
          <w:rFonts w:ascii="NobelCE Lt" w:hAnsi="NobelCE Lt"/>
          <w:color w:val="000000" w:themeColor="text1"/>
          <w:sz w:val="24"/>
          <w:szCs w:val="24"/>
          <w:lang w:val="cs-CZ" w:eastAsia="en-US"/>
        </w:rPr>
        <w:t>UX 300e je první bateriový elektromobil značky Lexus a současně první model, který se bude vyrábět pod praporem strategie ‚Lexus Electrified‘. Pyšní se markantním designem a vysokou praktičností originálního městského kompaktního crossoveru UX, stejně tak jako kultivovaným projevem, jízdní dynamikou a všemi charakteristickými přednostmi vozů Lexus v otázkách pohodlí, mimořádné kvality a spolehlivosti.</w:t>
      </w:r>
    </w:p>
    <w:p w14:paraId="4E895D13" w14:textId="77777777" w:rsidR="001D28BE" w:rsidRPr="001D28BE" w:rsidRDefault="001D28BE" w:rsidP="001D28BE">
      <w:pPr>
        <w:suppressAutoHyphens w:val="0"/>
        <w:spacing w:before="100" w:beforeAutospacing="1" w:after="100" w:afterAutospacing="1" w:line="240" w:lineRule="auto"/>
        <w:jc w:val="both"/>
        <w:rPr>
          <w:rFonts w:ascii="NobelCE Lt" w:hAnsi="NobelCE Lt"/>
          <w:color w:val="000000" w:themeColor="text1"/>
          <w:sz w:val="24"/>
          <w:szCs w:val="24"/>
          <w:lang w:val="cs-CZ" w:eastAsia="en-US"/>
        </w:rPr>
      </w:pPr>
      <w:r w:rsidRPr="001D28BE">
        <w:rPr>
          <w:rFonts w:ascii="NobelCE Lt" w:hAnsi="NobelCE Lt"/>
          <w:color w:val="000000" w:themeColor="text1"/>
          <w:sz w:val="24"/>
          <w:szCs w:val="24"/>
          <w:lang w:val="cs-CZ" w:eastAsia="en-US"/>
        </w:rPr>
        <w:lastRenderedPageBreak/>
        <w:t xml:space="preserve">Nový Lexus LC 500 Convertible se připojuje k vlajkovému kupé LC v roli ctižádostivého nejatraktivnějšího zástupce značky Lexus. Vůz navržený s cílem vyjádřit elementární krásu se pyšní důrazem na každý detail, typickým pro značku Lexus, přitahuje pozornost se staženou i nataženou střechou a dokáže zprostředkovat požitek z jízdy oslovující všechny lidské smysly. </w:t>
      </w:r>
    </w:p>
    <w:p w14:paraId="06C48AF5" w14:textId="19E68E66" w:rsidR="001D28BE" w:rsidRDefault="001D28BE" w:rsidP="001D28BE">
      <w:pPr>
        <w:suppressAutoHyphens w:val="0"/>
        <w:spacing w:before="100" w:beforeAutospacing="1" w:after="100" w:afterAutospacing="1" w:line="240" w:lineRule="auto"/>
        <w:jc w:val="both"/>
        <w:rPr>
          <w:rFonts w:ascii="NobelCE Lt" w:hAnsi="NobelCE Lt"/>
          <w:color w:val="000000" w:themeColor="text1"/>
          <w:sz w:val="24"/>
          <w:szCs w:val="24"/>
          <w:lang w:val="cs-CZ" w:eastAsia="en-US"/>
        </w:rPr>
      </w:pPr>
      <w:r w:rsidRPr="001D28BE">
        <w:rPr>
          <w:rFonts w:ascii="NobelCE Lt" w:hAnsi="NobelCE Lt"/>
          <w:color w:val="000000" w:themeColor="text1"/>
          <w:sz w:val="24"/>
          <w:szCs w:val="24"/>
          <w:lang w:val="cs-CZ" w:eastAsia="en-US"/>
        </w:rPr>
        <w:t xml:space="preserve">Stánek č. 4211 značky Lexus bude umístěn v hale č. 4 výstavního centra Palexpo. Digitální tiskové konference Lexus se budou pořádat kdykoli v průběhu dnů určených pro novináře (3. a 4. března 2020). Zástupci médií se mohou na stánku Lexus zastavit v libovolném čase, který jim vyhovuje, a prostřednictvím samostatné obrazovky se seznámit se značkou Lexus a produktovými informacemi. </w:t>
      </w:r>
    </w:p>
    <w:p w14:paraId="3CF1A916" w14:textId="1DF07627" w:rsidR="001D28BE" w:rsidRDefault="001D28BE" w:rsidP="001D28BE">
      <w:pPr>
        <w:suppressAutoHyphens w:val="0"/>
        <w:spacing w:before="100" w:beforeAutospacing="1" w:after="100" w:afterAutospacing="1" w:line="240" w:lineRule="auto"/>
        <w:jc w:val="both"/>
        <w:rPr>
          <w:rFonts w:ascii="NobelCE Lt" w:hAnsi="NobelCE Lt"/>
          <w:color w:val="000000" w:themeColor="text1"/>
          <w:sz w:val="24"/>
          <w:szCs w:val="24"/>
          <w:lang w:val="cs-CZ" w:eastAsia="en-US"/>
        </w:rPr>
      </w:pPr>
    </w:p>
    <w:p w14:paraId="4831A54A" w14:textId="77777777" w:rsidR="001D28BE" w:rsidRPr="001D28BE" w:rsidRDefault="001D28BE" w:rsidP="001D28BE">
      <w:pPr>
        <w:suppressAutoHyphens w:val="0"/>
        <w:spacing w:before="100" w:beforeAutospacing="1" w:after="100" w:afterAutospacing="1" w:line="240" w:lineRule="auto"/>
        <w:jc w:val="both"/>
        <w:rPr>
          <w:rFonts w:ascii="NobelCE Lt" w:hAnsi="NobelCE Lt"/>
          <w:sz w:val="24"/>
          <w:szCs w:val="36"/>
          <w:lang w:val="cs-CZ" w:eastAsia="en-US"/>
        </w:rPr>
      </w:pPr>
    </w:p>
    <w:bookmarkEnd w:id="1"/>
    <w:p w14:paraId="339EE1CC" w14:textId="77777777" w:rsidR="001D28BE" w:rsidRPr="001D28BE" w:rsidRDefault="001D28BE" w:rsidP="001D28BE">
      <w:pPr>
        <w:suppressAutoHyphens w:val="0"/>
        <w:spacing w:before="100" w:beforeAutospacing="1" w:after="100" w:afterAutospacing="1" w:line="240" w:lineRule="auto"/>
        <w:jc w:val="both"/>
        <w:rPr>
          <w:rFonts w:ascii="NobelCE Lt" w:hAnsi="NobelCE Lt"/>
          <w:sz w:val="24"/>
          <w:szCs w:val="36"/>
          <w:lang w:val="cs-CZ" w:eastAsia="en-US"/>
        </w:rPr>
      </w:pPr>
      <w:r w:rsidRPr="001D28BE">
        <w:rPr>
          <w:rFonts w:ascii="NobelCE Lt" w:hAnsi="NobelCE Lt"/>
          <w:sz w:val="24"/>
          <w:szCs w:val="36"/>
          <w:lang w:val="cs-CZ" w:eastAsia="en-US"/>
        </w:rPr>
        <w:t>Více informací:</w:t>
      </w:r>
    </w:p>
    <w:p w14:paraId="714927BF" w14:textId="77777777" w:rsidR="001D28BE" w:rsidRPr="0045143E" w:rsidRDefault="001D28BE" w:rsidP="001D28BE">
      <w:pPr>
        <w:suppressAutoHyphens w:val="0"/>
        <w:spacing w:before="100" w:beforeAutospacing="1" w:after="100" w:afterAutospacing="1" w:line="240" w:lineRule="auto"/>
        <w:jc w:val="both"/>
        <w:rPr>
          <w:rFonts w:ascii="NobelCE Lt" w:hAnsi="NobelCE Lt"/>
          <w:b/>
          <w:bCs/>
          <w:sz w:val="24"/>
          <w:szCs w:val="36"/>
          <w:lang w:val="cs-CZ" w:eastAsia="en-US"/>
        </w:rPr>
      </w:pPr>
      <w:r w:rsidRPr="0045143E">
        <w:rPr>
          <w:rFonts w:ascii="NobelCE Lt" w:hAnsi="NobelCE Lt"/>
          <w:b/>
          <w:bCs/>
          <w:sz w:val="24"/>
          <w:szCs w:val="36"/>
          <w:lang w:val="cs-CZ" w:eastAsia="en-US"/>
        </w:rPr>
        <w:t xml:space="preserve">Jitka Jechová </w:t>
      </w:r>
    </w:p>
    <w:p w14:paraId="1E86C605" w14:textId="77777777" w:rsidR="001D28BE" w:rsidRPr="001D28BE" w:rsidRDefault="001D28BE" w:rsidP="001D28BE">
      <w:pPr>
        <w:suppressAutoHyphens w:val="0"/>
        <w:spacing w:before="100" w:beforeAutospacing="1" w:after="100" w:afterAutospacing="1" w:line="240" w:lineRule="auto"/>
        <w:jc w:val="both"/>
        <w:rPr>
          <w:rFonts w:ascii="NobelCE Lt" w:hAnsi="NobelCE Lt"/>
          <w:sz w:val="24"/>
          <w:szCs w:val="36"/>
          <w:lang w:val="cs-CZ" w:eastAsia="en-US"/>
        </w:rPr>
      </w:pPr>
      <w:r w:rsidRPr="001D28BE">
        <w:rPr>
          <w:rFonts w:ascii="NobelCE Lt" w:hAnsi="NobelCE Lt"/>
          <w:sz w:val="24"/>
          <w:szCs w:val="36"/>
          <w:lang w:val="cs-CZ" w:eastAsia="en-US"/>
        </w:rPr>
        <w:t xml:space="preserve">PR Manager </w:t>
      </w:r>
    </w:p>
    <w:p w14:paraId="33677C91" w14:textId="77777777" w:rsidR="001D28BE" w:rsidRPr="0045143E" w:rsidRDefault="001D28BE" w:rsidP="001D28BE">
      <w:pPr>
        <w:suppressAutoHyphens w:val="0"/>
        <w:spacing w:before="100" w:beforeAutospacing="1" w:after="100" w:afterAutospacing="1" w:line="240" w:lineRule="auto"/>
        <w:jc w:val="both"/>
        <w:rPr>
          <w:rFonts w:ascii="NobelCE Lt" w:hAnsi="NobelCE Lt"/>
          <w:b/>
          <w:bCs/>
          <w:sz w:val="24"/>
          <w:szCs w:val="36"/>
          <w:lang w:val="cs-CZ" w:eastAsia="en-US"/>
        </w:rPr>
      </w:pPr>
    </w:p>
    <w:p w14:paraId="24229CD8" w14:textId="77777777" w:rsidR="001D28BE" w:rsidRPr="0045143E" w:rsidRDefault="001D28BE" w:rsidP="001D28BE">
      <w:pPr>
        <w:suppressAutoHyphens w:val="0"/>
        <w:spacing w:before="100" w:beforeAutospacing="1" w:after="100" w:afterAutospacing="1" w:line="240" w:lineRule="auto"/>
        <w:jc w:val="both"/>
        <w:rPr>
          <w:rFonts w:ascii="NobelCE Lt" w:hAnsi="NobelCE Lt"/>
          <w:b/>
          <w:bCs/>
          <w:sz w:val="24"/>
          <w:szCs w:val="36"/>
          <w:lang w:val="cs-CZ" w:eastAsia="en-US"/>
        </w:rPr>
      </w:pPr>
      <w:r w:rsidRPr="0045143E">
        <w:rPr>
          <w:rFonts w:ascii="NobelCE Lt" w:hAnsi="NobelCE Lt"/>
          <w:b/>
          <w:bCs/>
          <w:sz w:val="24"/>
          <w:szCs w:val="36"/>
          <w:lang w:val="cs-CZ" w:eastAsia="en-US"/>
        </w:rPr>
        <w:t>Toyota Central Europe – Czech s.r.o.</w:t>
      </w:r>
    </w:p>
    <w:p w14:paraId="5EE7DFF6" w14:textId="77777777" w:rsidR="001D28BE" w:rsidRPr="001D28BE" w:rsidRDefault="001D28BE" w:rsidP="001D28BE">
      <w:pPr>
        <w:suppressAutoHyphens w:val="0"/>
        <w:spacing w:before="100" w:beforeAutospacing="1" w:after="100" w:afterAutospacing="1" w:line="240" w:lineRule="auto"/>
        <w:jc w:val="both"/>
        <w:rPr>
          <w:rFonts w:ascii="NobelCE Lt" w:hAnsi="NobelCE Lt"/>
          <w:sz w:val="24"/>
          <w:szCs w:val="36"/>
          <w:lang w:val="cs-CZ" w:eastAsia="en-US"/>
        </w:rPr>
      </w:pPr>
      <w:r w:rsidRPr="001D28BE">
        <w:rPr>
          <w:rFonts w:ascii="NobelCE Lt" w:hAnsi="NobelCE Lt"/>
          <w:sz w:val="24"/>
          <w:szCs w:val="36"/>
          <w:lang w:val="cs-CZ" w:eastAsia="en-US"/>
        </w:rPr>
        <w:t>Bavorská 2662/1</w:t>
      </w:r>
    </w:p>
    <w:p w14:paraId="0087C3E0" w14:textId="77777777" w:rsidR="001D28BE" w:rsidRPr="001D28BE" w:rsidRDefault="001D28BE" w:rsidP="001D28BE">
      <w:pPr>
        <w:suppressAutoHyphens w:val="0"/>
        <w:spacing w:before="100" w:beforeAutospacing="1" w:after="100" w:afterAutospacing="1" w:line="240" w:lineRule="auto"/>
        <w:jc w:val="both"/>
        <w:rPr>
          <w:rFonts w:ascii="NobelCE Lt" w:hAnsi="NobelCE Lt"/>
          <w:sz w:val="24"/>
          <w:szCs w:val="36"/>
          <w:lang w:val="cs-CZ" w:eastAsia="en-US"/>
        </w:rPr>
      </w:pPr>
      <w:r w:rsidRPr="001D28BE">
        <w:rPr>
          <w:rFonts w:ascii="NobelCE Lt" w:hAnsi="NobelCE Lt"/>
          <w:sz w:val="24"/>
          <w:szCs w:val="36"/>
          <w:lang w:val="cs-CZ" w:eastAsia="en-US"/>
        </w:rPr>
        <w:t>155 00  Praha 5</w:t>
      </w:r>
    </w:p>
    <w:p w14:paraId="7372243D" w14:textId="77777777" w:rsidR="001D28BE" w:rsidRPr="001D28BE" w:rsidRDefault="001D28BE" w:rsidP="001D28BE">
      <w:pPr>
        <w:suppressAutoHyphens w:val="0"/>
        <w:spacing w:before="100" w:beforeAutospacing="1" w:after="100" w:afterAutospacing="1" w:line="240" w:lineRule="auto"/>
        <w:jc w:val="both"/>
        <w:rPr>
          <w:rFonts w:ascii="NobelCE Lt" w:hAnsi="NobelCE Lt"/>
          <w:sz w:val="24"/>
          <w:szCs w:val="36"/>
          <w:lang w:val="cs-CZ" w:eastAsia="en-US"/>
        </w:rPr>
      </w:pPr>
      <w:r w:rsidRPr="001D28BE">
        <w:rPr>
          <w:rFonts w:ascii="NobelCE Lt" w:hAnsi="NobelCE Lt"/>
          <w:sz w:val="24"/>
          <w:szCs w:val="36"/>
          <w:lang w:val="cs-CZ" w:eastAsia="en-US"/>
        </w:rPr>
        <w:t>Czech Republic</w:t>
      </w:r>
    </w:p>
    <w:p w14:paraId="7CE53D61" w14:textId="77777777" w:rsidR="001D28BE" w:rsidRPr="001D28BE" w:rsidRDefault="001D28BE" w:rsidP="001D28BE">
      <w:pPr>
        <w:suppressAutoHyphens w:val="0"/>
        <w:spacing w:before="100" w:beforeAutospacing="1" w:after="100" w:afterAutospacing="1" w:line="240" w:lineRule="auto"/>
        <w:jc w:val="both"/>
        <w:rPr>
          <w:rFonts w:ascii="NobelCE Lt" w:hAnsi="NobelCE Lt"/>
          <w:sz w:val="24"/>
          <w:szCs w:val="36"/>
          <w:lang w:val="cs-CZ" w:eastAsia="en-US"/>
        </w:rPr>
      </w:pPr>
    </w:p>
    <w:p w14:paraId="0170BC56" w14:textId="77777777" w:rsidR="001D28BE" w:rsidRPr="001D28BE" w:rsidRDefault="001D28BE" w:rsidP="001D28BE">
      <w:pPr>
        <w:suppressAutoHyphens w:val="0"/>
        <w:spacing w:before="100" w:beforeAutospacing="1" w:after="100" w:afterAutospacing="1" w:line="240" w:lineRule="auto"/>
        <w:jc w:val="both"/>
        <w:rPr>
          <w:rFonts w:ascii="NobelCE Lt" w:hAnsi="NobelCE Lt"/>
          <w:sz w:val="24"/>
          <w:szCs w:val="36"/>
          <w:lang w:val="cs-CZ" w:eastAsia="en-US"/>
        </w:rPr>
      </w:pPr>
      <w:r w:rsidRPr="001D28BE">
        <w:rPr>
          <w:rFonts w:ascii="NobelCE Lt" w:hAnsi="NobelCE Lt"/>
          <w:sz w:val="24"/>
          <w:szCs w:val="36"/>
          <w:lang w:val="cs-CZ" w:eastAsia="en-US"/>
        </w:rPr>
        <w:t>Phone: +420 222 992 209</w:t>
      </w:r>
    </w:p>
    <w:p w14:paraId="5CF5D9BA" w14:textId="77777777" w:rsidR="001D28BE" w:rsidRPr="001D28BE" w:rsidRDefault="001D28BE" w:rsidP="001D28BE">
      <w:pPr>
        <w:suppressAutoHyphens w:val="0"/>
        <w:spacing w:before="100" w:beforeAutospacing="1" w:after="100" w:afterAutospacing="1" w:line="240" w:lineRule="auto"/>
        <w:jc w:val="both"/>
        <w:rPr>
          <w:rFonts w:ascii="NobelCE Lt" w:hAnsi="NobelCE Lt"/>
          <w:sz w:val="24"/>
          <w:szCs w:val="36"/>
          <w:lang w:val="cs-CZ" w:eastAsia="en-US"/>
        </w:rPr>
      </w:pPr>
      <w:r w:rsidRPr="001D28BE">
        <w:rPr>
          <w:rFonts w:ascii="NobelCE Lt" w:hAnsi="NobelCE Lt"/>
          <w:sz w:val="24"/>
          <w:szCs w:val="36"/>
          <w:lang w:val="cs-CZ" w:eastAsia="en-US"/>
        </w:rPr>
        <w:t>Mobile: +420 731 626 250</w:t>
      </w:r>
    </w:p>
    <w:p w14:paraId="56BC15CC" w14:textId="2E26F9FF" w:rsidR="00771526" w:rsidRPr="00771526" w:rsidRDefault="00771526" w:rsidP="00771526">
      <w:pPr>
        <w:suppressAutoHyphens w:val="0"/>
        <w:spacing w:before="100" w:beforeAutospacing="1" w:after="100" w:afterAutospacing="1" w:line="240" w:lineRule="auto"/>
        <w:jc w:val="both"/>
        <w:rPr>
          <w:rStyle w:val="Hipercze"/>
          <w:rFonts w:ascii="NobelCE Lt" w:hAnsi="NobelCE Lt"/>
          <w:sz w:val="24"/>
          <w:szCs w:val="36"/>
          <w:lang w:val="cs-CZ" w:eastAsia="en-US"/>
        </w:rPr>
      </w:pPr>
      <w:r>
        <w:rPr>
          <w:sz w:val="24"/>
          <w:szCs w:val="36"/>
          <w:lang w:val="cs-CZ" w:eastAsia="en-US"/>
        </w:rPr>
        <w:fldChar w:fldCharType="begin"/>
      </w:r>
      <w:r>
        <w:rPr>
          <w:sz w:val="24"/>
          <w:szCs w:val="36"/>
          <w:lang w:val="cs-CZ" w:eastAsia="en-US"/>
        </w:rPr>
        <w:instrText xml:space="preserve"> HYPERLINK "mailto:jitka.jechova@toyota-ce.com" </w:instrText>
      </w:r>
      <w:r>
        <w:rPr>
          <w:sz w:val="24"/>
          <w:szCs w:val="36"/>
          <w:lang w:val="cs-CZ" w:eastAsia="en-US"/>
        </w:rPr>
      </w:r>
      <w:r>
        <w:rPr>
          <w:sz w:val="24"/>
          <w:szCs w:val="36"/>
          <w:lang w:val="cs-CZ" w:eastAsia="en-US"/>
        </w:rPr>
        <w:fldChar w:fldCharType="separate"/>
      </w:r>
      <w:r w:rsidRPr="00771526">
        <w:rPr>
          <w:rStyle w:val="Hipercze"/>
          <w:sz w:val="24"/>
          <w:szCs w:val="36"/>
          <w:lang w:val="cs-CZ" w:eastAsia="en-US"/>
        </w:rPr>
        <w:t>jitka.jechova@toyota-ce.com</w:t>
      </w:r>
      <w:r w:rsidRPr="00771526">
        <w:rPr>
          <w:rStyle w:val="Hipercze"/>
          <w:rFonts w:ascii="NobelCE Lt" w:hAnsi="NobelCE Lt"/>
          <w:sz w:val="24"/>
          <w:szCs w:val="36"/>
          <w:lang w:val="cs-CZ" w:eastAsia="en-US"/>
        </w:rPr>
        <w:t xml:space="preserve"> </w:t>
      </w:r>
    </w:p>
    <w:p w14:paraId="5EAE8E09" w14:textId="0C8045E1" w:rsidR="001D28BE" w:rsidRPr="001D28BE" w:rsidRDefault="00771526" w:rsidP="001D28BE">
      <w:pPr>
        <w:suppressAutoHyphens w:val="0"/>
        <w:spacing w:before="100" w:beforeAutospacing="1" w:after="100" w:afterAutospacing="1" w:line="240" w:lineRule="auto"/>
        <w:jc w:val="both"/>
        <w:rPr>
          <w:rFonts w:ascii="NobelCE Lt" w:hAnsi="NobelCE Lt"/>
          <w:sz w:val="24"/>
          <w:szCs w:val="36"/>
          <w:lang w:val="cs-CZ" w:eastAsia="en-US"/>
        </w:rPr>
      </w:pPr>
      <w:r>
        <w:rPr>
          <w:sz w:val="24"/>
          <w:szCs w:val="36"/>
          <w:lang w:val="cs-CZ" w:eastAsia="en-US"/>
        </w:rPr>
        <w:fldChar w:fldCharType="end"/>
      </w:r>
      <w:r w:rsidR="001D28BE" w:rsidRPr="001D28BE">
        <w:rPr>
          <w:rFonts w:ascii="NobelCE Lt" w:hAnsi="NobelCE Lt"/>
          <w:sz w:val="24"/>
          <w:szCs w:val="36"/>
          <w:lang w:val="cs-CZ" w:eastAsia="en-US"/>
        </w:rPr>
        <w:t xml:space="preserve"> </w:t>
      </w:r>
    </w:p>
    <w:p w14:paraId="2CF182BF" w14:textId="77777777" w:rsidR="001D28BE" w:rsidRPr="001D28BE" w:rsidRDefault="001D28BE" w:rsidP="001D28BE">
      <w:pPr>
        <w:suppressAutoHyphens w:val="0"/>
        <w:spacing w:before="100" w:beforeAutospacing="1" w:after="100" w:afterAutospacing="1" w:line="240" w:lineRule="auto"/>
        <w:jc w:val="both"/>
        <w:rPr>
          <w:rFonts w:ascii="NobelCE Lt" w:hAnsi="NobelCE Lt"/>
          <w:color w:val="000000" w:themeColor="text1"/>
          <w:sz w:val="24"/>
          <w:szCs w:val="24"/>
          <w:lang w:val="cs-CZ" w:eastAsia="en-US"/>
        </w:rPr>
      </w:pPr>
    </w:p>
    <w:sectPr w:rsidR="001D28BE" w:rsidRPr="001D28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56016" w14:textId="77777777" w:rsidR="00207637" w:rsidRDefault="00207637">
      <w:pPr>
        <w:spacing w:after="0" w:line="240" w:lineRule="auto"/>
      </w:pPr>
      <w:r>
        <w:separator/>
      </w:r>
    </w:p>
  </w:endnote>
  <w:endnote w:type="continuationSeparator" w:id="0">
    <w:p w14:paraId="4B637A39" w14:textId="77777777" w:rsidR="00207637" w:rsidRDefault="0020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bel-Book">
    <w:altName w:val="Calibri"/>
    <w:charset w:val="EE"/>
    <w:family w:val="auto"/>
    <w:pitch w:val="variable"/>
    <w:sig w:usb0="A0002AA7" w:usb1="0000004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NobelCE Bk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70B0F" w14:textId="77777777" w:rsidR="007E1010" w:rsidRDefault="007E10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0693142E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7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717F2" w14:textId="77777777" w:rsidR="00207637" w:rsidRDefault="00207637">
      <w:pPr>
        <w:spacing w:after="0" w:line="240" w:lineRule="auto"/>
      </w:pPr>
      <w:r>
        <w:separator/>
      </w:r>
    </w:p>
  </w:footnote>
  <w:footnote w:type="continuationSeparator" w:id="0">
    <w:p w14:paraId="5ADFCA13" w14:textId="77777777" w:rsidR="00207637" w:rsidRDefault="00207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325F9" w14:textId="77777777" w:rsidR="007E1010" w:rsidRDefault="007E10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F90EAE"/>
    <w:multiLevelType w:val="multilevel"/>
    <w:tmpl w:val="DA4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7556ED0"/>
    <w:multiLevelType w:val="hybridMultilevel"/>
    <w:tmpl w:val="EE1C6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3149B"/>
    <w:multiLevelType w:val="hybridMultilevel"/>
    <w:tmpl w:val="5142C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7283A"/>
    <w:multiLevelType w:val="multilevel"/>
    <w:tmpl w:val="01F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CD00DA"/>
    <w:multiLevelType w:val="multilevel"/>
    <w:tmpl w:val="C2F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3485061F"/>
    <w:multiLevelType w:val="hybridMultilevel"/>
    <w:tmpl w:val="FA6C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F291B"/>
    <w:multiLevelType w:val="hybridMultilevel"/>
    <w:tmpl w:val="75E43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E1376"/>
    <w:multiLevelType w:val="hybridMultilevel"/>
    <w:tmpl w:val="B240B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7098D"/>
    <w:multiLevelType w:val="multilevel"/>
    <w:tmpl w:val="465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42283BEE"/>
    <w:multiLevelType w:val="multilevel"/>
    <w:tmpl w:val="A554068C"/>
    <w:lvl w:ilvl="0">
      <w:start w:val="1"/>
      <w:numFmt w:val="bullet"/>
      <w:lvlText w:val="•"/>
      <w:lvlJc w:val="left"/>
      <w:pPr>
        <w:ind w:left="1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4" w15:restartNumberingAfterBreak="0">
    <w:nsid w:val="4B4725BB"/>
    <w:multiLevelType w:val="hybridMultilevel"/>
    <w:tmpl w:val="4F1E8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263F2"/>
    <w:multiLevelType w:val="hybridMultilevel"/>
    <w:tmpl w:val="1250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27CEA"/>
    <w:multiLevelType w:val="multilevel"/>
    <w:tmpl w:val="F2B8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56716E81"/>
    <w:multiLevelType w:val="hybridMultilevel"/>
    <w:tmpl w:val="2C7E4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97B0B"/>
    <w:multiLevelType w:val="multilevel"/>
    <w:tmpl w:val="6304E652"/>
    <w:lvl w:ilvl="0">
      <w:start w:val="1"/>
      <w:numFmt w:val="bullet"/>
      <w:lvlText w:val="•"/>
      <w:lvlJc w:val="left"/>
      <w:pPr>
        <w:ind w:left="5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20" w15:restartNumberingAfterBreak="0">
    <w:nsid w:val="62FA4EBE"/>
    <w:multiLevelType w:val="multilevel"/>
    <w:tmpl w:val="10D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658F7CDF"/>
    <w:multiLevelType w:val="multilevel"/>
    <w:tmpl w:val="B53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67FF76D3"/>
    <w:multiLevelType w:val="hybridMultilevel"/>
    <w:tmpl w:val="9006B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F6DEB"/>
    <w:multiLevelType w:val="multilevel"/>
    <w:tmpl w:val="307A15D4"/>
    <w:lvl w:ilvl="0">
      <w:start w:val="1"/>
      <w:numFmt w:val="bullet"/>
      <w:lvlText w:val="□"/>
      <w:lvlJc w:val="left"/>
      <w:pPr>
        <w:ind w:left="420" w:hanging="420"/>
      </w:pPr>
      <w:rPr>
        <w:rFonts w:ascii="Arial Unicode MS" w:hAnsi="Arial Unicode MS" w:cs="Arial Unicode MS" w:hint="default"/>
        <w:b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25" w15:restartNumberingAfterBreak="0">
    <w:nsid w:val="7FF10CA9"/>
    <w:multiLevelType w:val="hybridMultilevel"/>
    <w:tmpl w:val="B2249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1"/>
  </w:num>
  <w:num w:numId="5">
    <w:abstractNumId w:val="16"/>
  </w:num>
  <w:num w:numId="6">
    <w:abstractNumId w:val="8"/>
  </w:num>
  <w:num w:numId="7">
    <w:abstractNumId w:val="6"/>
  </w:num>
  <w:num w:numId="8">
    <w:abstractNumId w:val="23"/>
  </w:num>
  <w:num w:numId="9">
    <w:abstractNumId w:val="17"/>
  </w:num>
  <w:num w:numId="10">
    <w:abstractNumId w:val="2"/>
  </w:num>
  <w:num w:numId="11">
    <w:abstractNumId w:val="7"/>
  </w:num>
  <w:num w:numId="12">
    <w:abstractNumId w:val="20"/>
  </w:num>
  <w:num w:numId="13">
    <w:abstractNumId w:val="12"/>
  </w:num>
  <w:num w:numId="14">
    <w:abstractNumId w:val="5"/>
  </w:num>
  <w:num w:numId="15">
    <w:abstractNumId w:val="21"/>
  </w:num>
  <w:num w:numId="16">
    <w:abstractNumId w:val="0"/>
  </w:num>
  <w:num w:numId="17">
    <w:abstractNumId w:val="15"/>
  </w:num>
  <w:num w:numId="18">
    <w:abstractNumId w:val="24"/>
  </w:num>
  <w:num w:numId="19">
    <w:abstractNumId w:val="19"/>
  </w:num>
  <w:num w:numId="20">
    <w:abstractNumId w:val="13"/>
  </w:num>
  <w:num w:numId="21">
    <w:abstractNumId w:val="22"/>
  </w:num>
  <w:num w:numId="22">
    <w:abstractNumId w:val="10"/>
  </w:num>
  <w:num w:numId="23">
    <w:abstractNumId w:val="4"/>
  </w:num>
  <w:num w:numId="24">
    <w:abstractNumId w:val="18"/>
  </w:num>
  <w:num w:numId="25">
    <w:abstractNumId w:val="14"/>
  </w:num>
  <w:num w:numId="26">
    <w:abstractNumId w:val="9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61B2"/>
    <w:rsid w:val="0005422E"/>
    <w:rsid w:val="000600B3"/>
    <w:rsid w:val="00061B5B"/>
    <w:rsid w:val="000856C0"/>
    <w:rsid w:val="0009200A"/>
    <w:rsid w:val="000A5603"/>
    <w:rsid w:val="000B1A87"/>
    <w:rsid w:val="000B1A97"/>
    <w:rsid w:val="000B7538"/>
    <w:rsid w:val="000B7F63"/>
    <w:rsid w:val="000C1B79"/>
    <w:rsid w:val="000C469A"/>
    <w:rsid w:val="000D09CE"/>
    <w:rsid w:val="000D0F8E"/>
    <w:rsid w:val="000D27E2"/>
    <w:rsid w:val="000D2E10"/>
    <w:rsid w:val="000E6F46"/>
    <w:rsid w:val="000F0A19"/>
    <w:rsid w:val="00103BCB"/>
    <w:rsid w:val="00104761"/>
    <w:rsid w:val="00112D14"/>
    <w:rsid w:val="0011401F"/>
    <w:rsid w:val="0012176D"/>
    <w:rsid w:val="001254C1"/>
    <w:rsid w:val="00132B1E"/>
    <w:rsid w:val="00137D51"/>
    <w:rsid w:val="00140552"/>
    <w:rsid w:val="00151B48"/>
    <w:rsid w:val="00184213"/>
    <w:rsid w:val="001964E0"/>
    <w:rsid w:val="001B7057"/>
    <w:rsid w:val="001C2B13"/>
    <w:rsid w:val="001C7B09"/>
    <w:rsid w:val="001D28BE"/>
    <w:rsid w:val="001D2EA6"/>
    <w:rsid w:val="001D32DE"/>
    <w:rsid w:val="001D3DD3"/>
    <w:rsid w:val="001D5138"/>
    <w:rsid w:val="001D53BB"/>
    <w:rsid w:val="001D7180"/>
    <w:rsid w:val="001F3CE3"/>
    <w:rsid w:val="001F40BF"/>
    <w:rsid w:val="00202827"/>
    <w:rsid w:val="00207637"/>
    <w:rsid w:val="00214E8B"/>
    <w:rsid w:val="00222487"/>
    <w:rsid w:val="0023043B"/>
    <w:rsid w:val="00236907"/>
    <w:rsid w:val="00240FDB"/>
    <w:rsid w:val="002422E1"/>
    <w:rsid w:val="002537D9"/>
    <w:rsid w:val="00260EB8"/>
    <w:rsid w:val="00271713"/>
    <w:rsid w:val="00273A82"/>
    <w:rsid w:val="00273D28"/>
    <w:rsid w:val="0028357F"/>
    <w:rsid w:val="002901BF"/>
    <w:rsid w:val="00296DAA"/>
    <w:rsid w:val="002A40C2"/>
    <w:rsid w:val="002B2B24"/>
    <w:rsid w:val="002B6C5A"/>
    <w:rsid w:val="002D1140"/>
    <w:rsid w:val="002D6B4E"/>
    <w:rsid w:val="002E05F2"/>
    <w:rsid w:val="002E0EAA"/>
    <w:rsid w:val="00306DAA"/>
    <w:rsid w:val="00310B2B"/>
    <w:rsid w:val="003263EB"/>
    <w:rsid w:val="00333611"/>
    <w:rsid w:val="00372BA3"/>
    <w:rsid w:val="00384019"/>
    <w:rsid w:val="003846D5"/>
    <w:rsid w:val="0038521A"/>
    <w:rsid w:val="00394141"/>
    <w:rsid w:val="003A4792"/>
    <w:rsid w:val="003B07EF"/>
    <w:rsid w:val="003B5A49"/>
    <w:rsid w:val="003C3342"/>
    <w:rsid w:val="003D43EB"/>
    <w:rsid w:val="003E7B3F"/>
    <w:rsid w:val="003F002F"/>
    <w:rsid w:val="003F341F"/>
    <w:rsid w:val="003F36A2"/>
    <w:rsid w:val="00400399"/>
    <w:rsid w:val="0040361B"/>
    <w:rsid w:val="0040408B"/>
    <w:rsid w:val="00411DD5"/>
    <w:rsid w:val="00425582"/>
    <w:rsid w:val="0042573B"/>
    <w:rsid w:val="00430D94"/>
    <w:rsid w:val="004357C8"/>
    <w:rsid w:val="00436559"/>
    <w:rsid w:val="0044063B"/>
    <w:rsid w:val="0045143E"/>
    <w:rsid w:val="00457894"/>
    <w:rsid w:val="00466DFB"/>
    <w:rsid w:val="00474289"/>
    <w:rsid w:val="00477279"/>
    <w:rsid w:val="00485DAB"/>
    <w:rsid w:val="004915F4"/>
    <w:rsid w:val="004B3ED6"/>
    <w:rsid w:val="004D121F"/>
    <w:rsid w:val="004D2E0A"/>
    <w:rsid w:val="004D4855"/>
    <w:rsid w:val="004F03A0"/>
    <w:rsid w:val="004F3E6E"/>
    <w:rsid w:val="004F4E5C"/>
    <w:rsid w:val="00501A0C"/>
    <w:rsid w:val="00523D4C"/>
    <w:rsid w:val="00543827"/>
    <w:rsid w:val="00543DD8"/>
    <w:rsid w:val="00546EB3"/>
    <w:rsid w:val="00561D82"/>
    <w:rsid w:val="00572DF3"/>
    <w:rsid w:val="005810A8"/>
    <w:rsid w:val="00595226"/>
    <w:rsid w:val="005B5014"/>
    <w:rsid w:val="005C1DD3"/>
    <w:rsid w:val="005C5C0B"/>
    <w:rsid w:val="005E188E"/>
    <w:rsid w:val="005E1E48"/>
    <w:rsid w:val="005F095C"/>
    <w:rsid w:val="005F6E1F"/>
    <w:rsid w:val="00604461"/>
    <w:rsid w:val="00604A91"/>
    <w:rsid w:val="00620068"/>
    <w:rsid w:val="0062298C"/>
    <w:rsid w:val="00632F7B"/>
    <w:rsid w:val="00634CB2"/>
    <w:rsid w:val="006373E9"/>
    <w:rsid w:val="006470C9"/>
    <w:rsid w:val="00647CD7"/>
    <w:rsid w:val="00656B37"/>
    <w:rsid w:val="006675AB"/>
    <w:rsid w:val="00670DAD"/>
    <w:rsid w:val="00677C8D"/>
    <w:rsid w:val="006837BB"/>
    <w:rsid w:val="006867D3"/>
    <w:rsid w:val="006954D0"/>
    <w:rsid w:val="006A18B3"/>
    <w:rsid w:val="006C4911"/>
    <w:rsid w:val="006C6896"/>
    <w:rsid w:val="006D16BB"/>
    <w:rsid w:val="006D40D1"/>
    <w:rsid w:val="006D49C0"/>
    <w:rsid w:val="006D7FD0"/>
    <w:rsid w:val="006E10E1"/>
    <w:rsid w:val="006F678E"/>
    <w:rsid w:val="0070525F"/>
    <w:rsid w:val="0071246A"/>
    <w:rsid w:val="00713956"/>
    <w:rsid w:val="00717A04"/>
    <w:rsid w:val="007220C3"/>
    <w:rsid w:val="007305E7"/>
    <w:rsid w:val="00735F13"/>
    <w:rsid w:val="00762AE1"/>
    <w:rsid w:val="00764C6D"/>
    <w:rsid w:val="0076597F"/>
    <w:rsid w:val="00771526"/>
    <w:rsid w:val="00783CB3"/>
    <w:rsid w:val="00783F22"/>
    <w:rsid w:val="00793C7E"/>
    <w:rsid w:val="00795F71"/>
    <w:rsid w:val="00796EED"/>
    <w:rsid w:val="007B1121"/>
    <w:rsid w:val="007C514B"/>
    <w:rsid w:val="007D3C7D"/>
    <w:rsid w:val="007E1010"/>
    <w:rsid w:val="007E4F46"/>
    <w:rsid w:val="007F0F1A"/>
    <w:rsid w:val="007F4EA5"/>
    <w:rsid w:val="007F50FB"/>
    <w:rsid w:val="0080021E"/>
    <w:rsid w:val="00807D02"/>
    <w:rsid w:val="00811464"/>
    <w:rsid w:val="00814749"/>
    <w:rsid w:val="008220D3"/>
    <w:rsid w:val="00823A2D"/>
    <w:rsid w:val="00827693"/>
    <w:rsid w:val="00827D4C"/>
    <w:rsid w:val="008436C7"/>
    <w:rsid w:val="008557BB"/>
    <w:rsid w:val="008646AB"/>
    <w:rsid w:val="008817D2"/>
    <w:rsid w:val="0088506D"/>
    <w:rsid w:val="0088709F"/>
    <w:rsid w:val="00891722"/>
    <w:rsid w:val="008927F6"/>
    <w:rsid w:val="00892F90"/>
    <w:rsid w:val="008931A3"/>
    <w:rsid w:val="008A0E26"/>
    <w:rsid w:val="008A36D0"/>
    <w:rsid w:val="008A7CDA"/>
    <w:rsid w:val="008B0C68"/>
    <w:rsid w:val="008B0F9C"/>
    <w:rsid w:val="008B309F"/>
    <w:rsid w:val="008D3D5E"/>
    <w:rsid w:val="0090321A"/>
    <w:rsid w:val="009329FF"/>
    <w:rsid w:val="00937EA6"/>
    <w:rsid w:val="00943225"/>
    <w:rsid w:val="009441ED"/>
    <w:rsid w:val="00954746"/>
    <w:rsid w:val="00957230"/>
    <w:rsid w:val="009632DF"/>
    <w:rsid w:val="009703F6"/>
    <w:rsid w:val="00971F98"/>
    <w:rsid w:val="00972B9B"/>
    <w:rsid w:val="00974E45"/>
    <w:rsid w:val="00976A76"/>
    <w:rsid w:val="00984E98"/>
    <w:rsid w:val="0098539C"/>
    <w:rsid w:val="00991511"/>
    <w:rsid w:val="009A465E"/>
    <w:rsid w:val="009A6F37"/>
    <w:rsid w:val="009A7104"/>
    <w:rsid w:val="009B312F"/>
    <w:rsid w:val="009B59D4"/>
    <w:rsid w:val="009F1786"/>
    <w:rsid w:val="00A01A56"/>
    <w:rsid w:val="00A33392"/>
    <w:rsid w:val="00A3522C"/>
    <w:rsid w:val="00A35D00"/>
    <w:rsid w:val="00A366EB"/>
    <w:rsid w:val="00A73561"/>
    <w:rsid w:val="00A748E1"/>
    <w:rsid w:val="00A824E1"/>
    <w:rsid w:val="00A93985"/>
    <w:rsid w:val="00AA2947"/>
    <w:rsid w:val="00AB3298"/>
    <w:rsid w:val="00AB32ED"/>
    <w:rsid w:val="00AD3013"/>
    <w:rsid w:val="00AD6676"/>
    <w:rsid w:val="00AD6688"/>
    <w:rsid w:val="00AE5C90"/>
    <w:rsid w:val="00AF3163"/>
    <w:rsid w:val="00AF57E3"/>
    <w:rsid w:val="00B107EF"/>
    <w:rsid w:val="00B14FD2"/>
    <w:rsid w:val="00B21019"/>
    <w:rsid w:val="00B22539"/>
    <w:rsid w:val="00B23B30"/>
    <w:rsid w:val="00B247DA"/>
    <w:rsid w:val="00B26C41"/>
    <w:rsid w:val="00B33055"/>
    <w:rsid w:val="00B36841"/>
    <w:rsid w:val="00B439B6"/>
    <w:rsid w:val="00B445D9"/>
    <w:rsid w:val="00B54AF5"/>
    <w:rsid w:val="00B6446C"/>
    <w:rsid w:val="00B65CC3"/>
    <w:rsid w:val="00B67918"/>
    <w:rsid w:val="00B751BB"/>
    <w:rsid w:val="00B76DA2"/>
    <w:rsid w:val="00B91BAB"/>
    <w:rsid w:val="00BA0D15"/>
    <w:rsid w:val="00BA4840"/>
    <w:rsid w:val="00BA55B4"/>
    <w:rsid w:val="00BB6FC4"/>
    <w:rsid w:val="00BD4458"/>
    <w:rsid w:val="00BD5953"/>
    <w:rsid w:val="00BE1228"/>
    <w:rsid w:val="00BF2D05"/>
    <w:rsid w:val="00C00D21"/>
    <w:rsid w:val="00C043A2"/>
    <w:rsid w:val="00C05CA1"/>
    <w:rsid w:val="00C06339"/>
    <w:rsid w:val="00C11FA5"/>
    <w:rsid w:val="00C15001"/>
    <w:rsid w:val="00C25394"/>
    <w:rsid w:val="00C25F4E"/>
    <w:rsid w:val="00C34E07"/>
    <w:rsid w:val="00C353B0"/>
    <w:rsid w:val="00C4272B"/>
    <w:rsid w:val="00C54D13"/>
    <w:rsid w:val="00C55981"/>
    <w:rsid w:val="00C94DAB"/>
    <w:rsid w:val="00CA0C8F"/>
    <w:rsid w:val="00CB091D"/>
    <w:rsid w:val="00CC1684"/>
    <w:rsid w:val="00CD062F"/>
    <w:rsid w:val="00CE66ED"/>
    <w:rsid w:val="00D0404A"/>
    <w:rsid w:val="00D11B70"/>
    <w:rsid w:val="00D125E3"/>
    <w:rsid w:val="00D16902"/>
    <w:rsid w:val="00D22134"/>
    <w:rsid w:val="00D30901"/>
    <w:rsid w:val="00D42495"/>
    <w:rsid w:val="00D61F12"/>
    <w:rsid w:val="00D761A4"/>
    <w:rsid w:val="00DA0497"/>
    <w:rsid w:val="00DC265B"/>
    <w:rsid w:val="00DD6DE9"/>
    <w:rsid w:val="00DD779C"/>
    <w:rsid w:val="00DF71E5"/>
    <w:rsid w:val="00E26D83"/>
    <w:rsid w:val="00E50CC7"/>
    <w:rsid w:val="00E52A74"/>
    <w:rsid w:val="00E538F0"/>
    <w:rsid w:val="00E56E25"/>
    <w:rsid w:val="00E675F4"/>
    <w:rsid w:val="00E760D9"/>
    <w:rsid w:val="00E86766"/>
    <w:rsid w:val="00E94069"/>
    <w:rsid w:val="00EB5AFD"/>
    <w:rsid w:val="00EB6816"/>
    <w:rsid w:val="00EC4B24"/>
    <w:rsid w:val="00ED0122"/>
    <w:rsid w:val="00ED20E6"/>
    <w:rsid w:val="00ED678D"/>
    <w:rsid w:val="00EE0423"/>
    <w:rsid w:val="00EE121F"/>
    <w:rsid w:val="00EE7653"/>
    <w:rsid w:val="00F14B45"/>
    <w:rsid w:val="00F151C0"/>
    <w:rsid w:val="00F178B3"/>
    <w:rsid w:val="00F2004E"/>
    <w:rsid w:val="00F261B4"/>
    <w:rsid w:val="00F54982"/>
    <w:rsid w:val="00F552AD"/>
    <w:rsid w:val="00F571DE"/>
    <w:rsid w:val="00F7110E"/>
    <w:rsid w:val="00F7311D"/>
    <w:rsid w:val="00F82A7A"/>
    <w:rsid w:val="00FA241D"/>
    <w:rsid w:val="00FA3D70"/>
    <w:rsid w:val="00FB1EDB"/>
    <w:rsid w:val="00FB4C13"/>
    <w:rsid w:val="00FC354D"/>
    <w:rsid w:val="00FC6D50"/>
    <w:rsid w:val="00FD07CF"/>
    <w:rsid w:val="00FD2E9E"/>
    <w:rsid w:val="00FD3615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29228B11-2392-4123-A6F3-097063F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  <w:style w:type="character" w:customStyle="1" w:styleId="InternetLink">
    <w:name w:val="Internet Link"/>
    <w:basedOn w:val="Domylnaczcionkaakapitu"/>
    <w:uiPriority w:val="99"/>
    <w:unhideWhenUsed/>
    <w:rsid w:val="00B22539"/>
    <w:rPr>
      <w:color w:val="0000FF" w:themeColor="hyperlink"/>
      <w:u w:val="single"/>
    </w:rPr>
  </w:style>
  <w:style w:type="table" w:customStyle="1" w:styleId="TableNormal1">
    <w:name w:val="Table Normal1"/>
    <w:rsid w:val="00B22539"/>
    <w:rPr>
      <w:rFonts w:asciiTheme="minorHAnsi" w:eastAsiaTheme="minorHAnsi" w:hAnsiTheme="minorHAnsi" w:cstheme="minorBidi"/>
      <w:lang w:val="en-U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Domylnaczcionkaakapitu"/>
    <w:rsid w:val="00F552AD"/>
  </w:style>
  <w:style w:type="table" w:customStyle="1" w:styleId="TableNormal">
    <w:name w:val="Table Normal"/>
    <w:rsid w:val="009329F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pl-PL"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329F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Internetovodkaz">
    <w:name w:val="Internetový odkaz"/>
    <w:uiPriority w:val="99"/>
    <w:rsid w:val="001D28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53B82-A598-4380-81E0-CDAE9862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40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monika nimszke</cp:lastModifiedBy>
  <cp:revision>7</cp:revision>
  <cp:lastPrinted>2020-02-05T12:21:00Z</cp:lastPrinted>
  <dcterms:created xsi:type="dcterms:W3CDTF">2020-02-04T14:22:00Z</dcterms:created>
  <dcterms:modified xsi:type="dcterms:W3CDTF">2020-02-05T12:39:00Z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