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B55CF" w14:textId="77777777" w:rsidR="00F87C11" w:rsidRDefault="0026294A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>
        <w:rPr>
          <w:noProof/>
        </w:rPr>
        <w:object w:dxaOrig="1236" w:dyaOrig="215" w14:anchorId="6B7D62E0">
          <v:polyline id="ole_rId2" o:spid="_x0000_i102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" coordsize="" stroked="f">
            <v:imagedata r:id="rId7" o:title=""/>
          </v:polyline>
          <o:OLEObject Type="Embed" ProgID="Word.Picture.8" ShapeID="ole_rId2" DrawAspect="Content" ObjectID="_1644224984" r:id="rId8"/>
        </w:object>
      </w:r>
    </w:p>
    <w:p w14:paraId="06C7C284" w14:textId="77777777" w:rsidR="00F87C11" w:rsidRDefault="00F87C11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14:paraId="387DED0A" w14:textId="77777777" w:rsidR="00F87C11" w:rsidRDefault="00DB30A9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51FB5D1E" w14:textId="77777777" w:rsidR="00F87C11" w:rsidRDefault="00F87C11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3330227D" w14:textId="77777777" w:rsidR="00F87C11" w:rsidRDefault="00D37258" w:rsidP="641F4359">
      <w:pPr>
        <w:spacing w:before="120"/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2</w:t>
      </w:r>
      <w:r w:rsidR="00FB7C7C">
        <w:rPr>
          <w:rFonts w:ascii="NobelCE Lt" w:hAnsi="NobelCE Lt" w:cs="Arial"/>
        </w:rPr>
        <w:t>6</w:t>
      </w:r>
      <w:r w:rsidR="4A105BD3" w:rsidRPr="4A105BD3">
        <w:rPr>
          <w:rFonts w:ascii="NobelCE Lt" w:hAnsi="NobelCE Lt" w:cs="Arial"/>
        </w:rPr>
        <w:t xml:space="preserve">. </w:t>
      </w:r>
      <w:r w:rsidR="00BF05FB">
        <w:rPr>
          <w:rFonts w:ascii="NobelCE Lt" w:hAnsi="NobelCE Lt" w:cs="Arial"/>
        </w:rPr>
        <w:t>února</w:t>
      </w:r>
      <w:r w:rsidR="4A105BD3" w:rsidRPr="4A105BD3">
        <w:rPr>
          <w:rFonts w:ascii="NobelCE Lt" w:hAnsi="NobelCE Lt" w:cs="Arial"/>
        </w:rPr>
        <w:t xml:space="preserve"> 20</w:t>
      </w:r>
      <w:r w:rsidR="00203970">
        <w:rPr>
          <w:rFonts w:ascii="NobelCE Lt" w:hAnsi="NobelCE Lt" w:cs="Arial"/>
        </w:rPr>
        <w:t>20</w:t>
      </w:r>
    </w:p>
    <w:p w14:paraId="58A7E00A" w14:textId="77777777" w:rsidR="00F87C11" w:rsidRDefault="00F87C11">
      <w:pPr>
        <w:pStyle w:val="Bezodstpw"/>
        <w:spacing w:before="120"/>
        <w:rPr>
          <w:rFonts w:ascii="NobelCE Lt" w:hAnsi="NobelCE Lt"/>
          <w:b/>
          <w:sz w:val="28"/>
          <w:szCs w:val="56"/>
        </w:rPr>
      </w:pPr>
    </w:p>
    <w:p w14:paraId="3B4AB62D" w14:textId="16A1EB11" w:rsidR="00BF05FB" w:rsidRDefault="00BF05FB" w:rsidP="00943F04">
      <w:pPr>
        <w:spacing w:before="100" w:beforeAutospacing="1" w:after="100" w:afterAutospacing="1"/>
        <w:rPr>
          <w:rFonts w:ascii="NobelCE Bk" w:eastAsia="NobelCE Lt" w:hAnsi="NobelCE Bk" w:cs="NobelCE Lt"/>
          <w:b/>
          <w:bCs/>
          <w:sz w:val="52"/>
          <w:szCs w:val="52"/>
        </w:rPr>
      </w:pPr>
      <w:r w:rsidRPr="00BF05FB">
        <w:rPr>
          <w:rFonts w:ascii="NobelCE Bk" w:eastAsia="NobelCE Lt" w:hAnsi="NobelCE Bk" w:cs="NobelCE Lt"/>
          <w:b/>
          <w:bCs/>
          <w:sz w:val="52"/>
          <w:szCs w:val="52"/>
        </w:rPr>
        <w:t xml:space="preserve">LEXUS </w:t>
      </w:r>
      <w:r w:rsidR="00FB7C7C">
        <w:rPr>
          <w:rFonts w:ascii="NobelCE Bk" w:eastAsia="NobelCE Lt" w:hAnsi="NobelCE Bk" w:cs="NobelCE Lt"/>
          <w:b/>
          <w:bCs/>
          <w:sz w:val="52"/>
          <w:szCs w:val="52"/>
        </w:rPr>
        <w:t xml:space="preserve">OPĚT ZVOLEN </w:t>
      </w:r>
      <w:r w:rsidRPr="00BF05FB">
        <w:rPr>
          <w:rFonts w:ascii="NobelCE Bk" w:eastAsia="NobelCE Lt" w:hAnsi="NobelCE Bk" w:cs="NobelCE Lt"/>
          <w:b/>
          <w:bCs/>
          <w:sz w:val="52"/>
          <w:szCs w:val="52"/>
        </w:rPr>
        <w:t>NEJSPOLEHLIVĚJŠÍ ZNAČK</w:t>
      </w:r>
      <w:r w:rsidR="00FB7C7C">
        <w:rPr>
          <w:rFonts w:ascii="NobelCE Bk" w:eastAsia="NobelCE Lt" w:hAnsi="NobelCE Bk" w:cs="NobelCE Lt"/>
          <w:b/>
          <w:bCs/>
          <w:sz w:val="52"/>
          <w:szCs w:val="52"/>
        </w:rPr>
        <w:t>O</w:t>
      </w:r>
      <w:r w:rsidRPr="00BF05FB">
        <w:rPr>
          <w:rFonts w:ascii="NobelCE Bk" w:eastAsia="NobelCE Lt" w:hAnsi="NobelCE Bk" w:cs="NobelCE Lt"/>
          <w:b/>
          <w:bCs/>
          <w:sz w:val="52"/>
          <w:szCs w:val="52"/>
        </w:rPr>
        <w:t>U</w:t>
      </w:r>
      <w:r w:rsidR="00FB7C7C">
        <w:rPr>
          <w:rFonts w:ascii="NobelCE Bk" w:eastAsia="NobelCE Lt" w:hAnsi="NobelCE Bk" w:cs="NobelCE Lt"/>
          <w:b/>
          <w:bCs/>
          <w:sz w:val="52"/>
          <w:szCs w:val="52"/>
        </w:rPr>
        <w:t xml:space="preserve"> </w:t>
      </w:r>
      <w:bookmarkStart w:id="0" w:name="_GoBack"/>
      <w:bookmarkEnd w:id="0"/>
      <w:r w:rsidR="00FB7C7C">
        <w:rPr>
          <w:rFonts w:ascii="NobelCE Bk" w:eastAsia="NobelCE Lt" w:hAnsi="NobelCE Bk" w:cs="NobelCE Lt"/>
          <w:b/>
          <w:bCs/>
          <w:sz w:val="52"/>
          <w:szCs w:val="52"/>
        </w:rPr>
        <w:t>V EVROPĚ</w:t>
      </w:r>
    </w:p>
    <w:p w14:paraId="3C3BAE52" w14:textId="77777777" w:rsidR="00FB7C7C" w:rsidRPr="00FB7C7C" w:rsidRDefault="00BF05FB" w:rsidP="00BF05FB">
      <w:pPr>
        <w:spacing w:before="100" w:beforeAutospacing="1" w:after="100" w:afterAutospacing="1"/>
        <w:jc w:val="both"/>
        <w:rPr>
          <w:rFonts w:ascii="NobelCE Lt" w:hAnsi="NobelCE Lt"/>
          <w:b/>
          <w:bCs/>
          <w:szCs w:val="36"/>
        </w:rPr>
      </w:pPr>
      <w:r w:rsidRPr="00FB7C7C">
        <w:rPr>
          <w:rFonts w:ascii="NobelCE Lt" w:hAnsi="NobelCE Lt"/>
          <w:b/>
          <w:bCs/>
          <w:color w:val="000000" w:themeColor="text1"/>
        </w:rPr>
        <w:t xml:space="preserve">Členské organizace skupiny Euroconsumers zveřejnily výsledky každoročního průzkumu spolehlivosti vozidel a zákaznické spokojenosti. </w:t>
      </w:r>
      <w:r w:rsidRPr="00FB7C7C">
        <w:rPr>
          <w:rFonts w:ascii="NobelCE Lt" w:hAnsi="NobelCE Lt"/>
          <w:b/>
          <w:bCs/>
          <w:szCs w:val="36"/>
        </w:rPr>
        <w:t>Lexus již druhým rokem po sobě zvítězil ve spolehlivosti s rekordním skóre 97 %. Do desítky nejspolehlivějších modelů v příslušných kategoriích SUV a rodinné vozy se také probojovaly modely Lexus NX 300h, IS 300h a CT 200h</w:t>
      </w:r>
      <w:r w:rsidR="00FB7C7C" w:rsidRPr="00FB7C7C">
        <w:rPr>
          <w:rFonts w:ascii="NobelCE Lt" w:hAnsi="NobelCE Lt"/>
          <w:b/>
          <w:bCs/>
          <w:szCs w:val="36"/>
        </w:rPr>
        <w:t xml:space="preserve">. </w:t>
      </w:r>
    </w:p>
    <w:p w14:paraId="589B4EB0" w14:textId="77777777" w:rsidR="00BF05FB" w:rsidRPr="00BF05FB" w:rsidRDefault="00BF05FB" w:rsidP="00BF05FB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BF05FB">
        <w:rPr>
          <w:rFonts w:ascii="NobelCE Lt" w:hAnsi="NobelCE Lt"/>
          <w:szCs w:val="36"/>
        </w:rPr>
        <w:t xml:space="preserve">Do průzkumu se zapojilo přes 43 tisíc spotřebitelů z Belgie, Francie, Itálie, Portugalska a Španělska, kteří hodnotili přes 400 modelů od 37 automobilových značek. Účastníci byli požádáni o vyplnění online dotazníku, v němž uvedli věk svého vozidla, počet najetých kilometrů a případné vzniklé poruchy nebo vady. Na základě těchto údajů pak byla vypočtena skóre spolehlivosti jednotlivých značek. </w:t>
      </w:r>
    </w:p>
    <w:p w14:paraId="59269A0A" w14:textId="77777777" w:rsidR="003250DE" w:rsidRDefault="00BF05FB" w:rsidP="00BF05FB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BF05FB">
        <w:rPr>
          <w:rFonts w:ascii="NobelCE Lt" w:hAnsi="NobelCE Lt"/>
          <w:szCs w:val="36"/>
        </w:rPr>
        <w:t>Euroconsumers je skupina na ochranu spotřebitelů, jejímž cílem je šířit informace pro spotřebitele, hájit jejich práva a poskytovat služby na míru</w:t>
      </w:r>
      <w:r w:rsidR="00FB7C7C">
        <w:rPr>
          <w:rFonts w:ascii="NobelCE Lt" w:hAnsi="NobelCE Lt"/>
          <w:szCs w:val="36"/>
        </w:rPr>
        <w:t>.</w:t>
      </w:r>
    </w:p>
    <w:p w14:paraId="38F0653F" w14:textId="77777777" w:rsidR="0045566F" w:rsidRPr="00203970" w:rsidRDefault="00DB30A9" w:rsidP="003250DE">
      <w:pPr>
        <w:spacing w:before="100" w:beforeAutospacing="1" w:after="100" w:afterAutospacing="1"/>
        <w:jc w:val="both"/>
        <w:rPr>
          <w:rFonts w:ascii="NobelCE Lt" w:hAnsi="NobelCE Lt"/>
          <w:color w:val="000000"/>
          <w:lang w:eastAsia="cs-CZ"/>
        </w:rPr>
      </w:pPr>
      <w:r>
        <w:rPr>
          <w:rFonts w:ascii="NobelCE Lt" w:hAnsi="NobelCE Lt"/>
          <w:szCs w:val="36"/>
        </w:rPr>
        <w:t>Více informací:</w:t>
      </w:r>
    </w:p>
    <w:p w14:paraId="79690623" w14:textId="77777777" w:rsidR="00F87C11" w:rsidRDefault="00DB30A9">
      <w:pPr>
        <w:spacing w:before="120"/>
        <w:rPr>
          <w:rFonts w:ascii="NobelCE Lt" w:hAnsi="NobelCE Lt"/>
          <w:b/>
          <w:bCs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Jechová </w:t>
      </w:r>
    </w:p>
    <w:p w14:paraId="4D1D6E44" w14:textId="77777777" w:rsidR="00F87C11" w:rsidRDefault="00DB30A9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>
        <w:rPr>
          <w:rFonts w:ascii="NobelCE Lt" w:hAnsi="NobelCE Lt"/>
          <w:szCs w:val="22"/>
          <w:lang w:eastAsia="cs-CZ"/>
        </w:rPr>
        <w:t xml:space="preserve">PR Manager </w:t>
      </w:r>
    </w:p>
    <w:p w14:paraId="7D1C02C9" w14:textId="77777777" w:rsidR="00F87C11" w:rsidRDefault="00F87C11">
      <w:pPr>
        <w:spacing w:before="120"/>
        <w:rPr>
          <w:rFonts w:ascii="NobelCE Lt" w:hAnsi="NobelCE Lt" w:cs="Arial"/>
          <w:b/>
          <w:bCs/>
          <w:szCs w:val="22"/>
        </w:rPr>
      </w:pPr>
    </w:p>
    <w:p w14:paraId="36A3E24A" w14:textId="77777777" w:rsidR="00F87C11" w:rsidRDefault="00DB30A9">
      <w:pPr>
        <w:spacing w:before="120"/>
        <w:rPr>
          <w:rFonts w:ascii="NobelCE Lt" w:hAnsi="NobelCE Lt" w:cs="Arial"/>
          <w:b/>
          <w:bCs/>
          <w:szCs w:val="22"/>
        </w:rPr>
      </w:pPr>
      <w:r>
        <w:rPr>
          <w:rFonts w:ascii="NobelCE Lt" w:hAnsi="NobelCE Lt" w:cs="Arial"/>
          <w:b/>
          <w:bCs/>
          <w:szCs w:val="22"/>
        </w:rPr>
        <w:t>Toyota Central Europe – Czech s.r.o.</w:t>
      </w:r>
    </w:p>
    <w:p w14:paraId="482D01BB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Bavorská 2662/1</w:t>
      </w:r>
    </w:p>
    <w:p w14:paraId="01A83C67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155 00  Praha 5</w:t>
      </w:r>
    </w:p>
    <w:p w14:paraId="2E21EA40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Czech Republic</w:t>
      </w:r>
    </w:p>
    <w:p w14:paraId="662460E1" w14:textId="77777777" w:rsidR="00F87C11" w:rsidRDefault="00F87C11">
      <w:pPr>
        <w:spacing w:before="120"/>
        <w:rPr>
          <w:rFonts w:ascii="NobelCE Lt" w:hAnsi="NobelCE Lt" w:cs="Arial"/>
          <w:szCs w:val="22"/>
        </w:rPr>
      </w:pPr>
    </w:p>
    <w:p w14:paraId="1CA595F5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Phone: +420 222 992 209</w:t>
      </w:r>
    </w:p>
    <w:p w14:paraId="17769DB1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Mobile: +420 731 626 250</w:t>
      </w:r>
    </w:p>
    <w:p w14:paraId="3C8C3FEE" w14:textId="77777777" w:rsidR="00F87C11" w:rsidRDefault="0032308A">
      <w:pPr>
        <w:spacing w:before="120"/>
      </w:pPr>
      <w:hyperlink r:id="rId9"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jitka.</w:t>
        </w:r>
        <w:r w:rsidR="00DB30A9" w:rsidRPr="0045566F">
          <w:rPr>
            <w:rStyle w:val="Internetovodkaz"/>
            <w:rFonts w:ascii="NobelCE Lt" w:hAnsi="NobelCE Lt"/>
            <w:szCs w:val="22"/>
            <w:lang w:val="de-DE" w:eastAsia="cs-CZ"/>
          </w:rPr>
          <w:t>jechova</w:t>
        </w:r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@toyota-ce.com</w:t>
        </w:r>
      </w:hyperlink>
      <w:r w:rsidR="00DB30A9">
        <w:rPr>
          <w:rFonts w:ascii="NobelCE Lt" w:hAnsi="NobelCE Lt"/>
          <w:szCs w:val="22"/>
          <w:lang w:val="de-DE" w:eastAsia="cs-CZ"/>
        </w:rPr>
        <w:t xml:space="preserve"> </w:t>
      </w:r>
    </w:p>
    <w:sectPr w:rsidR="00F87C11"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FB041" w14:textId="77777777" w:rsidR="0032308A" w:rsidRDefault="0032308A" w:rsidP="004B2E5C">
      <w:r>
        <w:separator/>
      </w:r>
    </w:p>
  </w:endnote>
  <w:endnote w:type="continuationSeparator" w:id="0">
    <w:p w14:paraId="1CB5C4B6" w14:textId="77777777" w:rsidR="0032308A" w:rsidRDefault="0032308A" w:rsidP="004B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EE"/>
    <w:family w:val="auto"/>
    <w:pitch w:val="variable"/>
    <w:sig w:usb0="A0002AA7" w:usb1="0000004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NobelCE Bk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A1DB5" w14:textId="77777777" w:rsidR="0032308A" w:rsidRDefault="0032308A" w:rsidP="004B2E5C">
      <w:r>
        <w:separator/>
      </w:r>
    </w:p>
  </w:footnote>
  <w:footnote w:type="continuationSeparator" w:id="0">
    <w:p w14:paraId="3612F832" w14:textId="77777777" w:rsidR="0032308A" w:rsidRDefault="0032308A" w:rsidP="004B2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7D7"/>
    <w:multiLevelType w:val="hybridMultilevel"/>
    <w:tmpl w:val="AD8A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F52FE"/>
    <w:multiLevelType w:val="hybridMultilevel"/>
    <w:tmpl w:val="31981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11DCB"/>
    <w:multiLevelType w:val="hybridMultilevel"/>
    <w:tmpl w:val="F87A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="SimSun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32BDE"/>
    <w:multiLevelType w:val="hybridMultilevel"/>
    <w:tmpl w:val="48D81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A19BB"/>
    <w:multiLevelType w:val="hybridMultilevel"/>
    <w:tmpl w:val="93244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57195"/>
    <w:multiLevelType w:val="hybridMultilevel"/>
    <w:tmpl w:val="59B0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0780B"/>
    <w:multiLevelType w:val="hybridMultilevel"/>
    <w:tmpl w:val="FEBE6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11"/>
    <w:rsid w:val="000C3701"/>
    <w:rsid w:val="00104B2E"/>
    <w:rsid w:val="001237EB"/>
    <w:rsid w:val="001377EF"/>
    <w:rsid w:val="001F0D52"/>
    <w:rsid w:val="0020040C"/>
    <w:rsid w:val="00203970"/>
    <w:rsid w:val="002161FE"/>
    <w:rsid w:val="0026294A"/>
    <w:rsid w:val="003032F8"/>
    <w:rsid w:val="003154D4"/>
    <w:rsid w:val="0032308A"/>
    <w:rsid w:val="003250DE"/>
    <w:rsid w:val="00327C99"/>
    <w:rsid w:val="003A1142"/>
    <w:rsid w:val="003A6E24"/>
    <w:rsid w:val="003E43A6"/>
    <w:rsid w:val="0044408C"/>
    <w:rsid w:val="0045566F"/>
    <w:rsid w:val="004B2E5C"/>
    <w:rsid w:val="004B582F"/>
    <w:rsid w:val="004D0724"/>
    <w:rsid w:val="004D2656"/>
    <w:rsid w:val="004F74E4"/>
    <w:rsid w:val="00524474"/>
    <w:rsid w:val="00535C90"/>
    <w:rsid w:val="00570566"/>
    <w:rsid w:val="005A056D"/>
    <w:rsid w:val="005A068E"/>
    <w:rsid w:val="005D52E6"/>
    <w:rsid w:val="005E7EE1"/>
    <w:rsid w:val="005F0949"/>
    <w:rsid w:val="00612730"/>
    <w:rsid w:val="00654A86"/>
    <w:rsid w:val="006C295A"/>
    <w:rsid w:val="006E7F3D"/>
    <w:rsid w:val="00726E60"/>
    <w:rsid w:val="00761FD1"/>
    <w:rsid w:val="00763832"/>
    <w:rsid w:val="007773C0"/>
    <w:rsid w:val="00891CEB"/>
    <w:rsid w:val="00935958"/>
    <w:rsid w:val="00943F04"/>
    <w:rsid w:val="009E2D02"/>
    <w:rsid w:val="009F7CDA"/>
    <w:rsid w:val="00A308A5"/>
    <w:rsid w:val="00AC51BA"/>
    <w:rsid w:val="00B32EE0"/>
    <w:rsid w:val="00B56DF0"/>
    <w:rsid w:val="00B7124B"/>
    <w:rsid w:val="00BE2556"/>
    <w:rsid w:val="00BF05FB"/>
    <w:rsid w:val="00BF7840"/>
    <w:rsid w:val="00C82B17"/>
    <w:rsid w:val="00CE5910"/>
    <w:rsid w:val="00CF6F09"/>
    <w:rsid w:val="00D21AE2"/>
    <w:rsid w:val="00D31663"/>
    <w:rsid w:val="00D37258"/>
    <w:rsid w:val="00DB30A9"/>
    <w:rsid w:val="00EC38CF"/>
    <w:rsid w:val="00EE5FF9"/>
    <w:rsid w:val="00F52971"/>
    <w:rsid w:val="00F66F6A"/>
    <w:rsid w:val="00F67015"/>
    <w:rsid w:val="00F87C11"/>
    <w:rsid w:val="00FA6F0C"/>
    <w:rsid w:val="00FB7C7C"/>
    <w:rsid w:val="1D1C1264"/>
    <w:rsid w:val="4A105BD3"/>
    <w:rsid w:val="4FE33B8A"/>
    <w:rsid w:val="58ADD1AB"/>
    <w:rsid w:val="641F4359"/>
    <w:rsid w:val="6544A677"/>
    <w:rsid w:val="66BCA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4B10D3"/>
  <w15:docId w15:val="{CB88734C-738F-49F1-BBC2-7F3F58DC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670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F529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5D5670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4733"/>
    <w:rPr>
      <w:rFonts w:ascii="Times New Roman" w:eastAsia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2A1FD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customStyle="1" w:styleId="Nadpis">
    <w:name w:val="Nadpis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5D5670"/>
    <w:rPr>
      <w:rFonts w:cs="Times New Roman"/>
      <w:sz w:val="24"/>
    </w:rPr>
  </w:style>
  <w:style w:type="paragraph" w:customStyle="1" w:styleId="Default">
    <w:name w:val="Default"/>
    <w:qFormat/>
    <w:rsid w:val="005D5670"/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4733"/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B74F9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2A1FD8"/>
    <w:pPr>
      <w:spacing w:beforeAutospacing="1" w:afterAutospacing="1"/>
    </w:pPr>
    <w:rPr>
      <w:rFonts w:eastAsiaTheme="minorHAnsi"/>
      <w:sz w:val="20"/>
      <w:szCs w:val="20"/>
    </w:rPr>
  </w:style>
  <w:style w:type="character" w:styleId="Hipercze">
    <w:name w:val="Hyperlink"/>
    <w:uiPriority w:val="99"/>
    <w:unhideWhenUsed/>
    <w:rsid w:val="001377E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056D"/>
    <w:rPr>
      <w:rFonts w:ascii="Nobel-Book" w:eastAsia="SimSun" w:hAnsi="Nobel-Book"/>
      <w:sz w:val="20"/>
      <w:szCs w:val="20"/>
      <w:lang w:val="en-GB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056D"/>
    <w:rPr>
      <w:rFonts w:ascii="Nobel-Book" w:eastAsia="SimSun" w:hAnsi="Nobel-Book" w:cs="Times New Roman"/>
      <w:szCs w:val="20"/>
      <w:lang w:val="en-GB" w:eastAsia="zh-CN"/>
    </w:rPr>
  </w:style>
  <w:style w:type="character" w:styleId="Odwoanieprzypisudolnego">
    <w:name w:val="footnote reference"/>
    <w:uiPriority w:val="99"/>
    <w:semiHidden/>
    <w:unhideWhenUsed/>
    <w:rsid w:val="005A056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529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evyeenzmnka1">
    <w:name w:val="Nevyřešená zmínka1"/>
    <w:basedOn w:val="Domylnaczcionkaakapitu"/>
    <w:uiPriority w:val="99"/>
    <w:rsid w:val="0093595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7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7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724"/>
    <w:rPr>
      <w:rFonts w:ascii="Times New Roman" w:eastAsia="Times New Roman" w:hAnsi="Times New Roman" w:cs="Times New Roman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7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724"/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itka.jechova@toyota-c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dc:description/>
  <cp:lastModifiedBy>monika nimszke</cp:lastModifiedBy>
  <cp:revision>3</cp:revision>
  <dcterms:created xsi:type="dcterms:W3CDTF">2020-02-26T11:20:00Z</dcterms:created>
  <dcterms:modified xsi:type="dcterms:W3CDTF">2020-02-26T11:23:00Z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