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68377" w14:textId="77777777" w:rsidR="00F87C11" w:rsidRDefault="001A5AA5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pict w14:anchorId="1D3513A9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</w:pict>
      </w:r>
    </w:p>
    <w:p w14:paraId="60EE3E46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2ED7FFAA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2F77D661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236814DE" w14:textId="77777777" w:rsidR="00F87C11" w:rsidRDefault="00F87C11">
      <w:pPr>
        <w:pStyle w:val="Bezodstpw"/>
        <w:spacing w:before="120"/>
        <w:rPr>
          <w:rFonts w:ascii="NobelCE Lt" w:hAnsi="NobelCE Lt"/>
          <w:b/>
          <w:sz w:val="28"/>
          <w:szCs w:val="56"/>
        </w:rPr>
      </w:pPr>
    </w:p>
    <w:p w14:paraId="6AF54304" w14:textId="77777777" w:rsidR="008556BE" w:rsidRPr="00E150F6" w:rsidRDefault="008556BE" w:rsidP="008556BE">
      <w:pPr>
        <w:spacing w:before="120" w:after="320" w:line="259" w:lineRule="auto"/>
        <w:ind w:right="40"/>
        <w:rPr>
          <w:rFonts w:ascii="NobelCE Lt" w:hAnsi="NobelCE Lt"/>
          <w:b/>
          <w:bCs/>
          <w:color w:val="000000" w:themeColor="text1"/>
        </w:rPr>
      </w:pPr>
      <w:r>
        <w:rPr>
          <w:rFonts w:ascii="NobelCE Bk" w:eastAsia="NobelCE Lt" w:hAnsi="NobelCE Bk" w:cs="NobelCE Lt"/>
          <w:b/>
          <w:bCs/>
          <w:sz w:val="52"/>
          <w:szCs w:val="52"/>
        </w:rPr>
        <w:t xml:space="preserve">LEXUS LF-30 ELECTRIFIELD: VIZE ELEKTRICKÉ BUDOUCNOSTI </w:t>
      </w:r>
    </w:p>
    <w:p w14:paraId="5E18DD66" w14:textId="77777777" w:rsidR="008556BE" w:rsidRDefault="008556BE" w:rsidP="008556BE">
      <w:pPr>
        <w:spacing w:before="100" w:beforeAutospacing="1" w:after="100" w:afterAutospacing="1"/>
        <w:jc w:val="both"/>
        <w:rPr>
          <w:rFonts w:ascii="NobelCE Lt" w:hAnsi="NobelCE Lt"/>
          <w:b/>
          <w:bCs/>
          <w:color w:val="000000" w:themeColor="text1"/>
        </w:rPr>
      </w:pPr>
      <w:r>
        <w:rPr>
          <w:rFonts w:ascii="NobelCE Lt" w:hAnsi="NobelCE Lt"/>
          <w:b/>
          <w:bCs/>
          <w:color w:val="000000" w:themeColor="text1"/>
        </w:rPr>
        <w:t>Lexus odhaluje k</w:t>
      </w:r>
      <w:r w:rsidRPr="00E150F6">
        <w:rPr>
          <w:rFonts w:ascii="NobelCE Lt" w:hAnsi="NobelCE Lt"/>
          <w:b/>
          <w:bCs/>
          <w:color w:val="000000" w:themeColor="text1"/>
        </w:rPr>
        <w:t>oncepční model LF-30 Electrified zhmotňuj</w:t>
      </w:r>
      <w:r>
        <w:rPr>
          <w:rFonts w:ascii="NobelCE Lt" w:hAnsi="NobelCE Lt"/>
          <w:b/>
          <w:bCs/>
          <w:color w:val="000000" w:themeColor="text1"/>
        </w:rPr>
        <w:t>ící</w:t>
      </w:r>
      <w:r w:rsidRPr="00E150F6">
        <w:rPr>
          <w:rFonts w:ascii="NobelCE Lt" w:hAnsi="NobelCE Lt"/>
          <w:b/>
          <w:bCs/>
          <w:color w:val="000000" w:themeColor="text1"/>
        </w:rPr>
        <w:t xml:space="preserve"> vizi elektrifikované budoucnosti </w:t>
      </w:r>
      <w:r>
        <w:rPr>
          <w:rFonts w:ascii="NobelCE Lt" w:hAnsi="NobelCE Lt"/>
          <w:b/>
          <w:bCs/>
          <w:color w:val="000000" w:themeColor="text1"/>
        </w:rPr>
        <w:t xml:space="preserve">této </w:t>
      </w:r>
      <w:r w:rsidRPr="00E150F6">
        <w:rPr>
          <w:rFonts w:ascii="NobelCE Lt" w:hAnsi="NobelCE Lt"/>
          <w:b/>
          <w:bCs/>
          <w:color w:val="000000" w:themeColor="text1"/>
        </w:rPr>
        <w:t xml:space="preserve">prémiové japonské automobilky. </w:t>
      </w:r>
      <w:r>
        <w:rPr>
          <w:rFonts w:ascii="NobelCE Lt" w:hAnsi="NobelCE Lt"/>
          <w:b/>
          <w:bCs/>
          <w:color w:val="000000" w:themeColor="text1"/>
        </w:rPr>
        <w:t xml:space="preserve">Je součástí strategie </w:t>
      </w:r>
      <w:r w:rsidRPr="00E150F6">
        <w:rPr>
          <w:rFonts w:ascii="NobelCE Lt" w:hAnsi="NobelCE Lt"/>
          <w:b/>
          <w:bCs/>
          <w:color w:val="000000" w:themeColor="text1"/>
        </w:rPr>
        <w:t>‚Lexus Electrified‘</w:t>
      </w:r>
      <w:r>
        <w:rPr>
          <w:rFonts w:ascii="NobelCE Lt" w:hAnsi="NobelCE Lt"/>
          <w:b/>
          <w:bCs/>
          <w:color w:val="000000" w:themeColor="text1"/>
        </w:rPr>
        <w:t xml:space="preserve"> </w:t>
      </w:r>
      <w:r w:rsidRPr="00E150F6">
        <w:rPr>
          <w:rFonts w:ascii="NobelCE Lt" w:hAnsi="NobelCE Lt"/>
          <w:b/>
          <w:bCs/>
          <w:color w:val="000000" w:themeColor="text1"/>
        </w:rPr>
        <w:t>představující nadcházející generaci elektrifikovaných vozidel.</w:t>
      </w:r>
    </w:p>
    <w:p w14:paraId="7AF27016" w14:textId="77777777" w:rsidR="008556BE" w:rsidRPr="00953A3C" w:rsidRDefault="008556BE" w:rsidP="008556BE">
      <w:pPr>
        <w:spacing w:before="100" w:beforeAutospacing="1" w:after="100" w:afterAutospacing="1"/>
        <w:jc w:val="both"/>
        <w:rPr>
          <w:rFonts w:ascii="NobelCE Lt" w:hAnsi="NobelCE Lt"/>
          <w:b/>
          <w:bCs/>
          <w:color w:val="000000" w:themeColor="text1"/>
        </w:rPr>
      </w:pPr>
      <w:r w:rsidRPr="00060B90">
        <w:rPr>
          <w:rFonts w:ascii="NobelCE Lt" w:hAnsi="NobelCE Lt"/>
          <w:color w:val="000000" w:themeColor="text1"/>
        </w:rPr>
        <w:t xml:space="preserve">Uvedením modelu RX 400h v roce 2005 se Lexus postavil do čela průkopníků elektrifikace, kam patří i dvoustupňová redukční převodovka nebo vícestupňový hybridní pohon, účinně využívající hybridní technologie.  </w:t>
      </w:r>
      <w:r>
        <w:rPr>
          <w:rFonts w:ascii="NobelCE Lt" w:hAnsi="NobelCE Lt"/>
          <w:color w:val="000000" w:themeColor="text1"/>
        </w:rPr>
        <w:tab/>
      </w:r>
      <w:r>
        <w:rPr>
          <w:rFonts w:ascii="NobelCE Lt" w:hAnsi="NobelCE Lt"/>
          <w:color w:val="000000" w:themeColor="text1"/>
        </w:rPr>
        <w:tab/>
      </w:r>
      <w:r>
        <w:rPr>
          <w:rFonts w:ascii="NobelCE Lt" w:hAnsi="NobelCE Lt"/>
          <w:color w:val="000000" w:themeColor="text1"/>
        </w:rPr>
        <w:tab/>
      </w:r>
      <w:r>
        <w:rPr>
          <w:rFonts w:ascii="NobelCE Lt" w:hAnsi="NobelCE Lt"/>
          <w:color w:val="000000" w:themeColor="text1"/>
        </w:rPr>
        <w:tab/>
      </w:r>
      <w:r>
        <w:rPr>
          <w:rFonts w:ascii="NobelCE Lt" w:hAnsi="NobelCE Lt"/>
          <w:color w:val="000000" w:themeColor="text1"/>
        </w:rPr>
        <w:tab/>
      </w:r>
      <w:r>
        <w:rPr>
          <w:rFonts w:ascii="NobelCE Lt" w:hAnsi="NobelCE Lt"/>
          <w:color w:val="000000" w:themeColor="text1"/>
        </w:rPr>
        <w:tab/>
      </w:r>
      <w:r>
        <w:rPr>
          <w:rFonts w:ascii="NobelCE Lt" w:hAnsi="NobelCE Lt"/>
          <w:color w:val="000000" w:themeColor="text1"/>
        </w:rPr>
        <w:tab/>
      </w:r>
      <w:r>
        <w:rPr>
          <w:rFonts w:ascii="NobelCE Lt" w:hAnsi="NobelCE Lt"/>
          <w:color w:val="000000" w:themeColor="text1"/>
        </w:rPr>
        <w:tab/>
      </w:r>
      <w:r w:rsidRPr="00060B90">
        <w:rPr>
          <w:rFonts w:ascii="NobelCE Lt" w:hAnsi="NobelCE Lt"/>
          <w:color w:val="000000" w:themeColor="text1"/>
        </w:rPr>
        <w:t xml:space="preserve"> </w:t>
      </w:r>
    </w:p>
    <w:p w14:paraId="41C2FA9F" w14:textId="77777777" w:rsidR="008556BE" w:rsidRPr="00060B90" w:rsidRDefault="008556BE" w:rsidP="008556BE">
      <w:pPr>
        <w:spacing w:before="100" w:beforeAutospacing="1" w:after="100" w:afterAutospacing="1"/>
        <w:jc w:val="both"/>
        <w:rPr>
          <w:rFonts w:ascii="NobelCE Lt" w:hAnsi="NobelCE Lt"/>
          <w:color w:val="000000" w:themeColor="text1"/>
        </w:rPr>
      </w:pPr>
      <w:r w:rsidRPr="00060B90">
        <w:rPr>
          <w:rFonts w:ascii="NobelCE Lt" w:hAnsi="NobelCE Lt"/>
          <w:color w:val="000000" w:themeColor="text1"/>
        </w:rPr>
        <w:t>Cílem vize „Lexus Electrified“ je dosáhnout významného posunu výkonových charakteristik, ovládání i radosti za volantem</w:t>
      </w:r>
      <w:r>
        <w:rPr>
          <w:rFonts w:ascii="NobelCE Lt" w:hAnsi="NobelCE Lt"/>
          <w:color w:val="000000" w:themeColor="text1"/>
        </w:rPr>
        <w:t xml:space="preserve">, </w:t>
      </w:r>
      <w:r w:rsidRPr="00060B90">
        <w:rPr>
          <w:rFonts w:ascii="NobelCE Lt" w:hAnsi="NobelCE Lt"/>
          <w:color w:val="000000" w:themeColor="text1"/>
        </w:rPr>
        <w:t xml:space="preserve">přestože se mobilita napříč společností s nástupem autonomního řízení a elektrifikace vozidel postupně mění. </w:t>
      </w:r>
    </w:p>
    <w:p w14:paraId="70157EB3" w14:textId="77777777" w:rsidR="008556BE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>Ve snaze zachovat typickou zábavu za volantem vyvíjí Lexus technologii integrovaného motorického řízení pro vyspělý systém regulace postavení karoserie a další technologie elektrifikace</w:t>
      </w:r>
      <w:r w:rsidR="00394F34">
        <w:rPr>
          <w:rFonts w:ascii="NobelCE Lt" w:hAnsi="NobelCE Lt"/>
          <w:szCs w:val="36"/>
        </w:rPr>
        <w:t>.</w:t>
      </w:r>
    </w:p>
    <w:p w14:paraId="03AA8A2C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>V tomto směru čerpá Lexus ze zkušeností, kterých nabyl během vývoje klíčových technologií pro řadu oblíbených hybridních modelů Lexus</w:t>
      </w:r>
      <w:r w:rsidR="00394F34">
        <w:rPr>
          <w:rFonts w:ascii="NobelCE Lt" w:hAnsi="NobelCE Lt"/>
          <w:szCs w:val="36"/>
        </w:rPr>
        <w:t xml:space="preserve"> s autonomním dobíjením, jako jsou</w:t>
      </w:r>
      <w:r w:rsidRPr="001C0823">
        <w:rPr>
          <w:rFonts w:ascii="NobelCE Lt" w:hAnsi="NobelCE Lt"/>
          <w:szCs w:val="36"/>
        </w:rPr>
        <w:t xml:space="preserve"> např. systém energetického managementu baterie, řídicí moduly výkonu nebo elektromotory. </w:t>
      </w:r>
    </w:p>
    <w:p w14:paraId="40837840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 xml:space="preserve">Technologie zahrnuté do strategie ‚Lexus Electrified‘ podporují integrované řízení hnacího ústrojí, soustavy řízení, odpružení a brzd, čímž maximálně využívají potenciál technologie řízení elektromotorů, postupně vyšlechtěné v hybridních vozidlech. Prostřednictvím uvedených technologií </w:t>
      </w:r>
      <w:r w:rsidR="00394F34">
        <w:rPr>
          <w:rFonts w:ascii="NobelCE Lt" w:hAnsi="NobelCE Lt"/>
          <w:szCs w:val="36"/>
        </w:rPr>
        <w:t>je možné</w:t>
      </w:r>
      <w:r w:rsidRPr="001C0823">
        <w:rPr>
          <w:rFonts w:ascii="NobelCE Lt" w:hAnsi="NobelCE Lt"/>
          <w:szCs w:val="36"/>
        </w:rPr>
        <w:t xml:space="preserve"> regulovat hnací sílu ve prospěch optimálního postavení karoserie vozidla za každé jízdní situace. Snahou firmy Lexus je i nadále nabízet vozidla poskytující zábavu za volantem i bezpečnější cestování.</w:t>
      </w:r>
    </w:p>
    <w:p w14:paraId="0EA906EB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 xml:space="preserve">Lexus v rámci plnění tohoto cíle uvede v roce 2020 svůj první čistě elektrický vůz s označením UX 300e – čímž značka opět reaguje na potřeby zákazníků v různých regionech světa, vč. vývoje hybridních vozidel (HEV), plug-in hybridů (PHEV), elektromobilů na baterie (BEV) a vozidel poháněných vodíkem (FCEV). </w:t>
      </w:r>
    </w:p>
    <w:p w14:paraId="057B2CC8" w14:textId="77777777" w:rsidR="001734C6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lastRenderedPageBreak/>
        <w:t>V návaznosti na to pak Lexus plánuje rozšířit svoji modelovou nabídku elektrifikovaných vozidel – počátkem této dekády proto představí svůj první plug-in hybridní Lexus a také novou speciální (čistě elektrickou) platformu pro elektromobily na baterie.</w:t>
      </w:r>
    </w:p>
    <w:p w14:paraId="60E44B2B" w14:textId="7DC349D4" w:rsidR="001C0823" w:rsidRPr="001C0823" w:rsidRDefault="001C0823" w:rsidP="0042251B">
      <w:pPr>
        <w:rPr>
          <w:rFonts w:ascii="NobelCE Lt" w:hAnsi="NobelCE Lt"/>
          <w:b/>
          <w:bCs/>
          <w:szCs w:val="36"/>
        </w:rPr>
      </w:pPr>
      <w:r w:rsidRPr="001C0823">
        <w:rPr>
          <w:rFonts w:ascii="NobelCE Lt" w:hAnsi="NobelCE Lt"/>
          <w:b/>
          <w:bCs/>
          <w:szCs w:val="36"/>
        </w:rPr>
        <w:t>Nový koncept LF-30 Electrified zhmotňuje vizi elektrifikované budoucnosti v očích firmy Lexus</w:t>
      </w:r>
      <w:r w:rsidR="0042251B">
        <w:rPr>
          <w:rFonts w:ascii="NobelCE Lt" w:hAnsi="NobelCE Lt"/>
          <w:b/>
          <w:bCs/>
          <w:szCs w:val="36"/>
        </w:rPr>
        <w:br/>
      </w:r>
      <w:bookmarkStart w:id="0" w:name="_GoBack"/>
      <w:bookmarkEnd w:id="0"/>
    </w:p>
    <w:p w14:paraId="312495C7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 xml:space="preserve">Koncepční model LF-30 Electrified zhmotňuje vizi elektrifikované budoucnosti v očích firmy Lexus. Ohledně provedení exteriéru se od bateriového elektromobilu očekává moderní image, a tak stylistické ztvárnění získalo výtvarné kvality, které nabývají futuristické formy; cílem interiéru s důrazem na autonomní řízení a další nové technologie je naplno projevit distingovaný světonázor značky Lexus. </w:t>
      </w:r>
    </w:p>
    <w:p w14:paraId="6392AF02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>Lexus Electrified je zhmotněním výborných jízdních schopností díky jednotlivým komponent</w:t>
      </w:r>
      <w:r w:rsidR="00D272D1">
        <w:rPr>
          <w:rFonts w:ascii="NobelCE Lt" w:hAnsi="NobelCE Lt"/>
          <w:szCs w:val="36"/>
        </w:rPr>
        <w:t>ů</w:t>
      </w:r>
      <w:r w:rsidRPr="001C0823">
        <w:rPr>
          <w:rFonts w:ascii="NobelCE Lt" w:hAnsi="NobelCE Lt"/>
          <w:szCs w:val="36"/>
        </w:rPr>
        <w:t>m, které spojují nejnovější technologie Lexus s vedoucím postavení</w:t>
      </w:r>
      <w:r w:rsidR="00D272D1">
        <w:rPr>
          <w:rFonts w:ascii="NobelCE Lt" w:hAnsi="NobelCE Lt"/>
          <w:szCs w:val="36"/>
        </w:rPr>
        <w:t>m značky</w:t>
      </w:r>
      <w:r w:rsidRPr="001C0823">
        <w:rPr>
          <w:rFonts w:ascii="NobelCE Lt" w:hAnsi="NobelCE Lt"/>
          <w:szCs w:val="36"/>
        </w:rPr>
        <w:t xml:space="preserve"> v oblasti vývoje systémů HEV. Díky preciznímu řízení elektromotorů lze v reálném čase regulovat postavení karoserie, a to způsobem, který by u klasického automobilu nebyl možný. </w:t>
      </w:r>
    </w:p>
    <w:p w14:paraId="0D50D704" w14:textId="77777777" w:rsid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>LF-30 Electrified kromě toho využívá celou řadu vyspělých technologií s výhledem až do roku 2030 – jako je např. kokpit nové koncepce, vycházející z designové filozofie zaměřené na člověka a čistě elektronického systému řízení bez mechanické vazby (‚steer-by-wire‘).</w:t>
      </w:r>
    </w:p>
    <w:p w14:paraId="71556E85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b/>
          <w:bCs/>
          <w:szCs w:val="36"/>
        </w:rPr>
      </w:pPr>
      <w:r w:rsidRPr="001C0823">
        <w:rPr>
          <w:rFonts w:ascii="NobelCE Lt" w:hAnsi="NobelCE Lt"/>
          <w:b/>
          <w:bCs/>
          <w:szCs w:val="36"/>
        </w:rPr>
        <w:t>Futuristický exteriér naznačuje podobu elektrifikovaných vozidel Lexus s výhledem až do roku 2030</w:t>
      </w:r>
    </w:p>
    <w:p w14:paraId="757DDBC0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>Lexus se chopil úkolu vyjádřit takový design, který je dosažitelný jen u bateriového elektromobilu poháněného samostatnými elektromotory v jednotlivých kolech; návrháři Lexus tak prostřednictvím vnější podoby LF-30 Electrified vyjádřili jedinečné toky energií systému pohonu. Vnější vzhled vozidla má vyjadřovat energii, která vychází z kol posazených do samotných rohů karoserie, proudí směrem ke kabině vozidla, obtéká kolem řidiče a poté hladce mizí do povrchu vozovky.</w:t>
      </w:r>
    </w:p>
    <w:p w14:paraId="78644344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 xml:space="preserve">Lexus využil jednu z výhod vyhrazených pouze elektromobilům – konkrétně tvarování karoserie ‚bez kapoty‘; charakteristická vřetenovitá maska chladiče Lexus tak byla opět modernizována a nově se odráží v celé architektuře vozidla. Křivky ikonického ‚vřetene Lexus‘ jsou vetknuty do okenního skla, plynule se táhnoucího od přídě až po záď, atletických blatníků, stejně tak jako světlometů ve tvaru křídel. </w:t>
      </w:r>
    </w:p>
    <w:p w14:paraId="397584E9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>Karoserie zaujme elegantní a uhlazenou přední partií, která postupně přechází v přímočarou a ostře řezanou záď. K vynikající aerodynamice a účinnému chlazení přispívají nejen světlomety ve tvaru křídel, ale i ostré hrany zadní svítilen a boční přívody vzduchu – což je další z mnoha příkladů umného spojení stylu a funkčních vlastností.</w:t>
      </w:r>
    </w:p>
    <w:p w14:paraId="6C78A633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 xml:space="preserve">Průhlednost bočních oken lze plynule nastavovat tak, aby posádka měla široký rozhled kolem dokola, anebo vysokou míru soukromí v noci či jiných situacích. </w:t>
      </w:r>
    </w:p>
    <w:p w14:paraId="6B8CDE46" w14:textId="77777777" w:rsid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 xml:space="preserve">Barva čelní partie vozidla a luminiscenční vzory pomáhají při pohledu zvenčí rozpoznat, zda se vozidlo pohybuje v běžném režimu (tj. řidič se věnuje řízení), nebo je pod kontrolou autonomního řízení – to je další důkaz snahy návrhářů Lexus nabídnout vysokou úroveň stylistického ztvárnění a funkčnosti. Barevný odstín karoserie ‚galvanické nebe‘ používá </w:t>
      </w:r>
      <w:r w:rsidRPr="001C0823">
        <w:rPr>
          <w:rFonts w:ascii="NobelCE Lt" w:hAnsi="NobelCE Lt"/>
          <w:szCs w:val="36"/>
        </w:rPr>
        <w:lastRenderedPageBreak/>
        <w:t>špičkovou technologii laku s vyluhovanými kovovými částicemi k dosažení jedinečné kvality, okořeněné lehce modrozeleným odstínem.</w:t>
      </w:r>
    </w:p>
    <w:p w14:paraId="16380510" w14:textId="77777777" w:rsidR="00D272D1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b/>
          <w:bCs/>
          <w:szCs w:val="36"/>
        </w:rPr>
      </w:pPr>
      <w:r w:rsidRPr="001C0823">
        <w:rPr>
          <w:rFonts w:ascii="NobelCE Lt" w:hAnsi="NobelCE Lt"/>
          <w:b/>
          <w:bCs/>
          <w:szCs w:val="36"/>
        </w:rPr>
        <w:t>Pokrokový interiér</w:t>
      </w:r>
      <w:r w:rsidR="008556BE">
        <w:rPr>
          <w:rFonts w:ascii="NobelCE Lt" w:hAnsi="NobelCE Lt"/>
          <w:b/>
          <w:bCs/>
          <w:szCs w:val="36"/>
        </w:rPr>
        <w:t xml:space="preserve"> </w:t>
      </w:r>
      <w:r w:rsidRPr="001C0823">
        <w:rPr>
          <w:rFonts w:ascii="NobelCE Lt" w:hAnsi="NobelCE Lt"/>
          <w:b/>
          <w:bCs/>
          <w:szCs w:val="36"/>
        </w:rPr>
        <w:t>využívající technologie autonomního řízení</w:t>
      </w:r>
      <w:r w:rsidR="008556BE">
        <w:rPr>
          <w:rFonts w:ascii="NobelCE Lt" w:hAnsi="NobelCE Lt"/>
          <w:b/>
          <w:bCs/>
          <w:szCs w:val="36"/>
        </w:rPr>
        <w:t xml:space="preserve"> a</w:t>
      </w:r>
      <w:r w:rsidRPr="001C0823">
        <w:rPr>
          <w:rFonts w:ascii="NobelCE Lt" w:hAnsi="NobelCE Lt"/>
          <w:b/>
          <w:bCs/>
          <w:szCs w:val="36"/>
        </w:rPr>
        <w:t xml:space="preserve"> nově koncipovaný kokpit </w:t>
      </w:r>
    </w:p>
    <w:p w14:paraId="7E27045C" w14:textId="77777777" w:rsidR="008556BE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 xml:space="preserve">Kokpit vozidla byl navržen podle nové designové koncepce „Tazuna“ firmy Lexus v souladu s dalším posilováním klíčovém filozofie zaměření na potřeby člověka. Činnost ovládacích prvků na volantu a HUD displeje je výrazně zkoordinována – předobrazem zde byl jezdec, jenž pomocí jediné otěže dokáže dosáhnout vzájemného porozumění se svým koněm. </w:t>
      </w:r>
    </w:p>
    <w:p w14:paraId="39DF3D8D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 xml:space="preserve">Výsledkem je prostor, ve kterém se řidič může plně soustředit na řízení a současně ovládat nejrůznější funkce, jako např. navigaci, audio soustavu a přepínání jízdních režimů, bez nutnosti přeostřovat zrak nebo pracovat s ručními spínači. </w:t>
      </w:r>
    </w:p>
    <w:p w14:paraId="44491513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>LF-30 Electrified, naznačující budoucí podobu kokpitu Tazuna, používá rozhraní příští generace, jako např. ovládání gesty a propracované předávání informací vozidla pomocí rozšířené reality (AR). Výsledný interiér skýtá řidiči i celé posádce dostatek pohodlí a funkčnosti.</w:t>
      </w:r>
    </w:p>
    <w:p w14:paraId="42BA655A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>Uspořádání předního sedadla připomíná křeslo v první třídě dopravního letadla; interiér umně zprostředkuje pocit vzdušnosti a současně i bezpečného obklopení. Veškeré spínače a další ovládací prvky jsou v pohodlném dosahu; k pohodlí a funkčnosti interiéru přispívá i velký displej pro ovládání gesty před sedadlem spolujezdce.</w:t>
      </w:r>
    </w:p>
    <w:p w14:paraId="03CEF34F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 xml:space="preserve">Zadní sedadla se díky technologii umělých svalů tvarově přizpůsobují postavě pasažéra a mohou též podporovat různé režimy, např. sklopení, relaxaci nebo funkce výstrahy. </w:t>
      </w:r>
    </w:p>
    <w:p w14:paraId="3558C75C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>O ozvučení příští generace se stará audiosystém Mark Levinson s detailní regulací reproduktorů k vytvoření ideálního akustického prostoru pro poslech hudby řidičem i zbytkem posádky; reproduktory vestavěné do hlavových opěrek poskytují optimální ozvučení a zároveň disponují funkcí potlačování hluku, která přispívá k tichému prostředí na palubě.</w:t>
      </w:r>
    </w:p>
    <w:p w14:paraId="29E4EDF6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>Skleněná střecha nad zadními sedadly nabízí funkci hlasového ovládání a gesty ovládaný displej „SkyGate“, který s využitím rozšířené reality zobrazuje nejrůznější druhy informací, jako např. realistickou hvězdnou oblohu, oblíbená videa uživatelů, či dokonce údaje systému navigace.</w:t>
      </w:r>
    </w:p>
    <w:p w14:paraId="4E89D287" w14:textId="77777777" w:rsid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>Interiér se chlubí nejen jedinečným designem, ale také naznačuje novou generaci pojetí luxusu s využitím udržitelných materiálů ve snaze snižovat dopady na životní prostředí. V prostoru podlahy a ovladačů volantu se používá tradiční japonský materiál Jakisugi (zuhelnatělé cedrové dřevo); při výrobě plisovaných výplní dveří byl zase do vláken zapracován recyklovaný kov. To je další vyjádření svébytného a pokrokového ducha značky Lexus.</w:t>
      </w:r>
    </w:p>
    <w:p w14:paraId="185E6EEB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b/>
          <w:bCs/>
          <w:szCs w:val="36"/>
        </w:rPr>
      </w:pPr>
      <w:r w:rsidRPr="001C0823">
        <w:rPr>
          <w:rFonts w:ascii="NobelCE Lt" w:hAnsi="NobelCE Lt"/>
          <w:b/>
          <w:bCs/>
          <w:szCs w:val="36"/>
        </w:rPr>
        <w:t>LF-30 s elektromotorem v každém kole, řízením bez mechanické vazby a propracovaným systémem regulace postavení karoserie dokáže nabídnout dynamiku jako žádný jiný vůz</w:t>
      </w:r>
    </w:p>
    <w:p w14:paraId="79D1FA18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 xml:space="preserve">Ve snaze přinést zásadní posun v jízdních schopnostech, ovladatelnosti, kontroly nad vozidlem a radosti za volantem používá LF-30 nejen systém regulace postavení karoserie, ale i řadu dalších nejmodernějších technologií. Elektromotory zabudované do každého kola vozidla společně s nízkou zástavbou baterie zaručují příznivější působení setrvačných sil a vysokou </w:t>
      </w:r>
      <w:r w:rsidRPr="001C0823">
        <w:rPr>
          <w:rFonts w:ascii="NobelCE Lt" w:hAnsi="NobelCE Lt"/>
          <w:szCs w:val="36"/>
        </w:rPr>
        <w:lastRenderedPageBreak/>
        <w:t>úroveň jízdních schopností. Ve výhledu do roku 2030 je zde technologie autonomního řízení a podpůrného dronu pro další přidanou hodnotu nabízenou budoucími vozidly.</w:t>
      </w:r>
    </w:p>
    <w:p w14:paraId="07746AED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b/>
          <w:bCs/>
          <w:szCs w:val="36"/>
        </w:rPr>
        <w:t>Integrovaná technologie řízení elektromotorů</w:t>
      </w:r>
      <w:r>
        <w:rPr>
          <w:rFonts w:ascii="NobelCE Lt" w:hAnsi="NobelCE Lt"/>
          <w:szCs w:val="36"/>
        </w:rPr>
        <w:t xml:space="preserve"> </w:t>
      </w:r>
      <w:r w:rsidRPr="001C0823">
        <w:rPr>
          <w:rFonts w:ascii="NobelCE Lt" w:hAnsi="NobelCE Lt"/>
          <w:szCs w:val="36"/>
        </w:rPr>
        <w:t>přináší precizní regulaci hnací síly elektromotorů s vysokým točivým momentem, kdy uzpůsobuje polohu karoserie vozidla v souladu s vnímáním člověka. Díky zcela nezávislé kontrole předních a zadních poháněných kol je možné podle potřeby a aktuální situace zajistit pohon samotných předních kol, samotných zadních kol, resp. stálý pohon všech kol. Kompaktní a lehké pohonné jednotky dávají širší prostor návrhářům karoserie a řidiči zase umožňují vychutnat si mimořádné pohodlí, dostatečný výkon za každé situace, bezpečnost a jistotu bez ohledu na povrch vozovky nebo jízdní podmínky.</w:t>
      </w:r>
    </w:p>
    <w:p w14:paraId="1836B17C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>Vyspělý systém regulace postavení karoserie považuje Lexus za klíčovou součást vize ‚Lexus Electrified‘, a má proto v plánu uvedenou technologii používat napříč celou modelovou řadou elektrifikovaných vozidel.</w:t>
      </w:r>
    </w:p>
    <w:p w14:paraId="05439C0C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 xml:space="preserve">Čistě </w:t>
      </w:r>
      <w:r w:rsidRPr="001C0823">
        <w:rPr>
          <w:rFonts w:ascii="NobelCE Lt" w:hAnsi="NobelCE Lt"/>
          <w:b/>
          <w:bCs/>
          <w:szCs w:val="36"/>
        </w:rPr>
        <w:t>elektronický systém řízení</w:t>
      </w:r>
      <w:r w:rsidRPr="001C0823">
        <w:rPr>
          <w:rFonts w:ascii="NobelCE Lt" w:hAnsi="NobelCE Lt"/>
          <w:szCs w:val="36"/>
        </w:rPr>
        <w:t xml:space="preserve"> zcela odbourává mechanickou vazbu a přináší flexibilnější kontrolu zatáčení v závislosti na jízdních podmínkách; vyznačuje se i preciznější citlivostí řízení v souladu se záměry řidiče. Přispívá dále k intenzivnějšímu pocitu vzdušnosti na palubě, neboť během autonomního řízení lze ovladač řízení posunout dopředu mimo prostor řidiče.</w:t>
      </w:r>
    </w:p>
    <w:p w14:paraId="0DC61C1B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 xml:space="preserve">LF-30 jako bateriový elektromobil příští generace využívá </w:t>
      </w:r>
      <w:r w:rsidRPr="001C0823">
        <w:rPr>
          <w:rFonts w:ascii="NobelCE Lt" w:hAnsi="NobelCE Lt"/>
          <w:b/>
          <w:bCs/>
          <w:szCs w:val="36"/>
        </w:rPr>
        <w:t>technologii bezdrátového nabíjení</w:t>
      </w:r>
      <w:r w:rsidRPr="001C0823">
        <w:rPr>
          <w:rFonts w:ascii="NobelCE Lt" w:hAnsi="NobelCE Lt"/>
          <w:szCs w:val="36"/>
        </w:rPr>
        <w:t xml:space="preserve"> pro zjednodušení každodenního života, stejně tak jako systém hospodaření s energiemi na bázi umělé inteligence, umožňující optimální distribuci elektřiny mezi vozidlem a domácností, a dále regulaci nabíjení koordinovanou s každodenním časovým rozvrhem uživatele.</w:t>
      </w:r>
    </w:p>
    <w:p w14:paraId="0430DD94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b/>
          <w:bCs/>
          <w:szCs w:val="36"/>
        </w:rPr>
        <w:t>Palubní technologie umělé inteligence</w:t>
      </w:r>
      <w:r w:rsidRPr="001C0823">
        <w:rPr>
          <w:rFonts w:ascii="NobelCE Lt" w:hAnsi="NobelCE Lt"/>
          <w:szCs w:val="36"/>
        </w:rPr>
        <w:t xml:space="preserve"> rozpoznává hlasy jednotlivých pasažérů a funguje jako cestovní partner s využitím informací na míru, uložených v elektronickém klíčku řidiče. Pomáhá uzpůsobit jednotlivé součásti prostředí interiéru, jako např. teplotu vzduchu a audio systém, nastavení tras navigace a cíle, stejně tak jako navrhovat aktivity po příjezdu do cíle. Zná řidičovy preference a pomáhá v reálném čase regulovat odpružení a nastavovat hnací jednotku v závislosti na aktuálním prostředí. </w:t>
      </w:r>
    </w:p>
    <w:p w14:paraId="61B118DB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 xml:space="preserve">LF-30 Electrified využívá </w:t>
      </w:r>
      <w:r w:rsidRPr="001C0823">
        <w:rPr>
          <w:rFonts w:ascii="NobelCE Lt" w:hAnsi="NobelCE Lt"/>
          <w:b/>
          <w:bCs/>
          <w:szCs w:val="36"/>
        </w:rPr>
        <w:t>technologii podpůrného dronu Lexus Airporter</w:t>
      </w:r>
      <w:r w:rsidRPr="001C0823">
        <w:rPr>
          <w:rFonts w:ascii="NobelCE Lt" w:hAnsi="NobelCE Lt"/>
          <w:szCs w:val="36"/>
        </w:rPr>
        <w:t xml:space="preserve">. Lexus Airporter s využitím autonomního ovládání dokáže například nezávisle dopravit zavazadla od prahu dveří domu až do kufru vozidla. </w:t>
      </w:r>
    </w:p>
    <w:p w14:paraId="62137C32" w14:textId="77777777" w:rsidR="001C0823" w:rsidRPr="001C0823" w:rsidRDefault="001C0823" w:rsidP="001C0823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 xml:space="preserve">LF-30 Electrified s využitím nejmodernější technologické koncepce </w:t>
      </w:r>
      <w:r w:rsidRPr="001C0823">
        <w:rPr>
          <w:rFonts w:ascii="NobelCE Lt" w:hAnsi="NobelCE Lt"/>
          <w:b/>
          <w:bCs/>
          <w:szCs w:val="36"/>
        </w:rPr>
        <w:t>autonomního řízení</w:t>
      </w:r>
      <w:r w:rsidRPr="001C0823">
        <w:rPr>
          <w:rFonts w:ascii="NobelCE Lt" w:hAnsi="NobelCE Lt"/>
          <w:szCs w:val="36"/>
        </w:rPr>
        <w:t xml:space="preserve"> ‚Lexus Teammate‘ disponuje vyspělými funkcemi na podporu řízení v podobě režimů Chauffeur (řidič), resp. Guardian (ochránce). Během autonomního řízení s využitím vyspělého systému regulace postavení karoserie si celá posádka vychutnává pohodlí a pocit bezpečí. </w:t>
      </w:r>
    </w:p>
    <w:p w14:paraId="209086EC" w14:textId="77777777" w:rsidR="001C0823" w:rsidRDefault="001C0823" w:rsidP="001734C6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C0823">
        <w:rPr>
          <w:rFonts w:ascii="NobelCE Lt" w:hAnsi="NobelCE Lt"/>
          <w:szCs w:val="36"/>
        </w:rPr>
        <w:t>K mimořádné úrovni pohodlí přispívá i funkce autonomního parkování a vyzvedávání posádky u prahu dveří, kdy se LF-30 Electrified nezávisle přesouvá od příjezdové cesty až k prahu domu.</w:t>
      </w:r>
    </w:p>
    <w:p w14:paraId="6394CFC4" w14:textId="77777777" w:rsidR="00394F34" w:rsidRDefault="00394F34" w:rsidP="001734C6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</w:p>
    <w:p w14:paraId="5EF38FB5" w14:textId="77777777" w:rsidR="0045566F" w:rsidRPr="00203970" w:rsidRDefault="00DB30A9" w:rsidP="001734C6">
      <w:pPr>
        <w:spacing w:before="100" w:beforeAutospacing="1" w:after="100" w:afterAutospacing="1"/>
        <w:jc w:val="both"/>
        <w:rPr>
          <w:rFonts w:ascii="NobelCE Lt" w:hAnsi="NobelCE Lt"/>
          <w:color w:val="000000"/>
          <w:lang w:eastAsia="cs-CZ"/>
        </w:rPr>
      </w:pPr>
      <w:r>
        <w:rPr>
          <w:rFonts w:ascii="NobelCE Lt" w:hAnsi="NobelCE Lt"/>
          <w:szCs w:val="36"/>
        </w:rPr>
        <w:t>Více informací:</w:t>
      </w:r>
    </w:p>
    <w:p w14:paraId="40DCF61C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77DA6477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104D1056" w14:textId="77777777" w:rsidR="001C0823" w:rsidRPr="001C0823" w:rsidRDefault="001C0823">
      <w:pPr>
        <w:spacing w:before="120"/>
        <w:rPr>
          <w:rFonts w:ascii="NobelCE Lt" w:hAnsi="NobelCE Lt"/>
          <w:b/>
          <w:bCs/>
          <w:szCs w:val="22"/>
          <w:lang w:eastAsia="cs-CZ"/>
        </w:rPr>
      </w:pPr>
    </w:p>
    <w:p w14:paraId="77786451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60AD76A7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9ADCEFD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1BEAB673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16661B0B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6628307D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2ED90DCB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57F2EB2D" w14:textId="77777777" w:rsidR="00F87C11" w:rsidRDefault="001A5AA5">
      <w:pPr>
        <w:spacing w:before="120"/>
      </w:pPr>
      <w:hyperlink r:id="rId8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45566F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CAD89" w14:textId="77777777" w:rsidR="001A5AA5" w:rsidRDefault="001A5AA5" w:rsidP="004B2E5C">
      <w:r>
        <w:separator/>
      </w:r>
    </w:p>
  </w:endnote>
  <w:endnote w:type="continuationSeparator" w:id="0">
    <w:p w14:paraId="38063F5C" w14:textId="77777777" w:rsidR="001A5AA5" w:rsidRDefault="001A5AA5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A057A" w14:textId="77777777" w:rsidR="001A5AA5" w:rsidRDefault="001A5AA5" w:rsidP="004B2E5C">
      <w:r>
        <w:separator/>
      </w:r>
    </w:p>
  </w:footnote>
  <w:footnote w:type="continuationSeparator" w:id="0">
    <w:p w14:paraId="466CF71A" w14:textId="77777777" w:rsidR="001A5AA5" w:rsidRDefault="001A5AA5" w:rsidP="004B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7D7"/>
    <w:multiLevelType w:val="hybridMultilevel"/>
    <w:tmpl w:val="AD8A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52FE"/>
    <w:multiLevelType w:val="hybridMultilevel"/>
    <w:tmpl w:val="3198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11DCB"/>
    <w:multiLevelType w:val="hybridMultilevel"/>
    <w:tmpl w:val="F87A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32BDE"/>
    <w:multiLevelType w:val="hybridMultilevel"/>
    <w:tmpl w:val="48D81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A19BB"/>
    <w:multiLevelType w:val="hybridMultilevel"/>
    <w:tmpl w:val="93244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57195"/>
    <w:multiLevelType w:val="hybridMultilevel"/>
    <w:tmpl w:val="59B0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0780B"/>
    <w:multiLevelType w:val="hybridMultilevel"/>
    <w:tmpl w:val="FEB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0C3701"/>
    <w:rsid w:val="00104B2E"/>
    <w:rsid w:val="001237EB"/>
    <w:rsid w:val="001377EF"/>
    <w:rsid w:val="001734C6"/>
    <w:rsid w:val="001A5AA5"/>
    <w:rsid w:val="001C0823"/>
    <w:rsid w:val="001F0D52"/>
    <w:rsid w:val="0020040C"/>
    <w:rsid w:val="00203970"/>
    <w:rsid w:val="002161FE"/>
    <w:rsid w:val="003032F8"/>
    <w:rsid w:val="003154D4"/>
    <w:rsid w:val="003250DE"/>
    <w:rsid w:val="00327C99"/>
    <w:rsid w:val="00394F34"/>
    <w:rsid w:val="003A1142"/>
    <w:rsid w:val="003A6E24"/>
    <w:rsid w:val="003E43A6"/>
    <w:rsid w:val="00402800"/>
    <w:rsid w:val="0042251B"/>
    <w:rsid w:val="0044408C"/>
    <w:rsid w:val="0045566F"/>
    <w:rsid w:val="004B2E5C"/>
    <w:rsid w:val="004B582F"/>
    <w:rsid w:val="004D0724"/>
    <w:rsid w:val="004D2656"/>
    <w:rsid w:val="004F74E4"/>
    <w:rsid w:val="00524474"/>
    <w:rsid w:val="00535C90"/>
    <w:rsid w:val="00565619"/>
    <w:rsid w:val="00570566"/>
    <w:rsid w:val="005A056D"/>
    <w:rsid w:val="005A068E"/>
    <w:rsid w:val="005D52E6"/>
    <w:rsid w:val="005E7EE1"/>
    <w:rsid w:val="00612730"/>
    <w:rsid w:val="0063785B"/>
    <w:rsid w:val="00654A86"/>
    <w:rsid w:val="006A1753"/>
    <w:rsid w:val="006C295A"/>
    <w:rsid w:val="006E7F3D"/>
    <w:rsid w:val="00726E60"/>
    <w:rsid w:val="00761FD1"/>
    <w:rsid w:val="00763832"/>
    <w:rsid w:val="007773C0"/>
    <w:rsid w:val="007D120D"/>
    <w:rsid w:val="00834D43"/>
    <w:rsid w:val="008556BE"/>
    <w:rsid w:val="00891CEB"/>
    <w:rsid w:val="00935958"/>
    <w:rsid w:val="009C20E2"/>
    <w:rsid w:val="009F4C84"/>
    <w:rsid w:val="009F7CDA"/>
    <w:rsid w:val="00AC51BA"/>
    <w:rsid w:val="00B32EE0"/>
    <w:rsid w:val="00B56DF0"/>
    <w:rsid w:val="00B7124B"/>
    <w:rsid w:val="00BE2556"/>
    <w:rsid w:val="00BF15F3"/>
    <w:rsid w:val="00BF7840"/>
    <w:rsid w:val="00C777FD"/>
    <w:rsid w:val="00C82B17"/>
    <w:rsid w:val="00CF4838"/>
    <w:rsid w:val="00CF6F09"/>
    <w:rsid w:val="00D272D1"/>
    <w:rsid w:val="00D31663"/>
    <w:rsid w:val="00D37258"/>
    <w:rsid w:val="00DB30A9"/>
    <w:rsid w:val="00EC38CF"/>
    <w:rsid w:val="00EE5FF9"/>
    <w:rsid w:val="00EF23D0"/>
    <w:rsid w:val="00F52971"/>
    <w:rsid w:val="00F66F6A"/>
    <w:rsid w:val="00F67015"/>
    <w:rsid w:val="00F87C11"/>
    <w:rsid w:val="00FA49B0"/>
    <w:rsid w:val="00FA6F0C"/>
    <w:rsid w:val="1D1C1264"/>
    <w:rsid w:val="4A105BD3"/>
    <w:rsid w:val="4FE33B8A"/>
    <w:rsid w:val="58ADD1AB"/>
    <w:rsid w:val="641F4359"/>
    <w:rsid w:val="6544A677"/>
    <w:rsid w:val="66BC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38F96C"/>
  <w15:docId w15:val="{CB88734C-738F-49F1-BBC2-7F3F58D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4733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B74F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ipercze">
    <w:name w:val="Hyperlink"/>
    <w:uiPriority w:val="99"/>
    <w:unhideWhenUsed/>
    <w:rsid w:val="001377E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Odwoanieprzypisudolnego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Domylnaczcionkaakapitu"/>
    <w:uiPriority w:val="99"/>
    <w:rsid w:val="0093595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7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724"/>
    <w:rPr>
      <w:rFonts w:ascii="Times New Roman" w:eastAsia="Times New Roman" w:hAnsi="Times New Roman" w:cs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724"/>
    <w:rPr>
      <w:rFonts w:ascii="Times New Roman" w:eastAsia="Times New Roman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jechova@toyota-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1655</Words>
  <Characters>9933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monika nimszke</cp:lastModifiedBy>
  <cp:revision>3</cp:revision>
  <dcterms:created xsi:type="dcterms:W3CDTF">2020-02-24T14:23:00Z</dcterms:created>
  <dcterms:modified xsi:type="dcterms:W3CDTF">2020-02-24T15:08:00Z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