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77686534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69087671" w14:textId="77777777" w:rsidR="00022545" w:rsidRPr="005D5670" w:rsidRDefault="00022545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3C67FFFA" w:rsidR="005D5670" w:rsidRPr="00022545" w:rsidRDefault="0002170D" w:rsidP="00022545">
      <w:pPr>
        <w:jc w:val="right"/>
        <w:rPr>
          <w:rFonts w:ascii="NobelCE Lt" w:hAnsi="NobelCE Lt"/>
        </w:rPr>
      </w:pPr>
      <w:r w:rsidRPr="00022545">
        <w:rPr>
          <w:rFonts w:ascii="NobelCE Lt" w:hAnsi="NobelCE Lt"/>
        </w:rPr>
        <w:t>1</w:t>
      </w:r>
      <w:r w:rsidR="00C93570">
        <w:rPr>
          <w:rFonts w:ascii="NobelCE Lt" w:hAnsi="NobelCE Lt"/>
        </w:rPr>
        <w:t>7</w:t>
      </w:r>
      <w:r w:rsidR="005D5670" w:rsidRPr="00022545">
        <w:rPr>
          <w:rFonts w:ascii="NobelCE Lt" w:hAnsi="NobelCE Lt"/>
        </w:rPr>
        <w:t xml:space="preserve">. </w:t>
      </w:r>
      <w:r w:rsidRPr="00022545">
        <w:rPr>
          <w:rFonts w:ascii="NobelCE Lt" w:hAnsi="NobelCE Lt"/>
        </w:rPr>
        <w:t>ledn</w:t>
      </w:r>
      <w:r w:rsidR="00C3116F">
        <w:rPr>
          <w:rFonts w:ascii="NobelCE Lt" w:hAnsi="NobelCE Lt"/>
        </w:rPr>
        <w:t>a</w:t>
      </w:r>
      <w:r w:rsidRPr="00022545">
        <w:rPr>
          <w:rFonts w:ascii="NobelCE Lt" w:hAnsi="NobelCE Lt"/>
        </w:rPr>
        <w:t xml:space="preserve"> 2018</w:t>
      </w:r>
    </w:p>
    <w:p w14:paraId="3BDC2905" w14:textId="77777777" w:rsidR="005D5670" w:rsidRDefault="005D5670" w:rsidP="00022545">
      <w:pPr>
        <w:pStyle w:val="NoSpacing"/>
        <w:rPr>
          <w:rFonts w:ascii="NobelCE Lt" w:hAnsi="NobelCE Lt"/>
          <w:b/>
          <w:sz w:val="28"/>
          <w:szCs w:val="56"/>
        </w:rPr>
      </w:pPr>
    </w:p>
    <w:p w14:paraId="1416C513" w14:textId="77777777" w:rsidR="00022545" w:rsidRDefault="00022545" w:rsidP="00022545">
      <w:pPr>
        <w:pStyle w:val="NoSpacing"/>
        <w:rPr>
          <w:rFonts w:ascii="NobelCE Lt" w:hAnsi="NobelCE Lt"/>
          <w:b/>
          <w:sz w:val="28"/>
          <w:szCs w:val="56"/>
        </w:rPr>
      </w:pPr>
    </w:p>
    <w:p w14:paraId="6AE7E9CC" w14:textId="490ACA08" w:rsidR="0002170D" w:rsidRPr="0002170D" w:rsidRDefault="00022545" w:rsidP="00022545">
      <w:pPr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LEXUS</w:t>
      </w:r>
      <w:r w:rsidRPr="0002170D">
        <w:rPr>
          <w:rFonts w:ascii="NobelCE Lt" w:hAnsi="NobelCE Lt"/>
          <w:b/>
          <w:sz w:val="52"/>
          <w:szCs w:val="52"/>
        </w:rPr>
        <w:t xml:space="preserve"> LC </w:t>
      </w:r>
      <w:r>
        <w:rPr>
          <w:rFonts w:ascii="NobelCE Lt" w:hAnsi="NobelCE Lt"/>
          <w:b/>
          <w:sz w:val="52"/>
          <w:szCs w:val="52"/>
        </w:rPr>
        <w:t xml:space="preserve">ZÍSKAL VE VELKÉ BRITÁNII OCENĚNÍ </w:t>
      </w:r>
      <w:r w:rsidRPr="0002170D">
        <w:rPr>
          <w:rFonts w:ascii="NobelCE Lt" w:hAnsi="NobelCE Lt"/>
          <w:b/>
          <w:sz w:val="52"/>
          <w:szCs w:val="52"/>
        </w:rPr>
        <w:t>NEJLEPŠÍ KUPÉ</w:t>
      </w:r>
    </w:p>
    <w:p w14:paraId="48280DC1" w14:textId="77777777" w:rsidR="00B74F9E" w:rsidRDefault="00B74F9E" w:rsidP="00022545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718CFC30" w14:textId="77777777" w:rsidR="00022545" w:rsidRPr="00B74F9E" w:rsidRDefault="00022545" w:rsidP="00022545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3B2098F1" w14:textId="1F85ED52" w:rsidR="001802C3" w:rsidRPr="0002170D" w:rsidRDefault="0002170D" w:rsidP="00022545">
      <w:pPr>
        <w:jc w:val="both"/>
        <w:rPr>
          <w:rFonts w:ascii="toyota_textregular" w:hAnsi="toyota_textregular"/>
          <w:color w:val="373737"/>
          <w:sz w:val="20"/>
        </w:rPr>
      </w:pPr>
      <w:r w:rsidRPr="0002170D">
        <w:rPr>
          <w:rFonts w:ascii="NobelCE Lt" w:hAnsi="NobelCE Lt"/>
        </w:rPr>
        <w:t xml:space="preserve">Nově uvedený </w:t>
      </w:r>
      <w:hyperlink r:id="rId7" w:tgtFrame="_blank" w:history="1">
        <w:r w:rsidRPr="0002170D">
          <w:rPr>
            <w:rFonts w:ascii="NobelCE Lt" w:hAnsi="NobelCE Lt"/>
          </w:rPr>
          <w:t>Lexus LC</w:t>
        </w:r>
      </w:hyperlink>
      <w:r w:rsidRPr="0002170D">
        <w:rPr>
          <w:rFonts w:ascii="NobelCE Lt" w:hAnsi="NobelCE Lt"/>
        </w:rPr>
        <w:t> vybojoval titul pro nejlepší kupé v britské soutěži Auto roku 2018. Model tak postupuje mezi účastníky klání o celkový titul Auto roku, jehož vítězové budou oznámeni koncem letošního ledna.</w:t>
      </w:r>
    </w:p>
    <w:p w14:paraId="6FEE240D" w14:textId="77777777" w:rsidR="00022545" w:rsidRDefault="00022545" w:rsidP="00022545">
      <w:pPr>
        <w:jc w:val="both"/>
        <w:rPr>
          <w:rFonts w:ascii="NobelCE Lt" w:hAnsi="NobelCE Lt"/>
        </w:rPr>
      </w:pPr>
    </w:p>
    <w:p w14:paraId="64CCD069" w14:textId="5471EA4A" w:rsidR="0002170D" w:rsidRPr="0002170D" w:rsidRDefault="0002170D" w:rsidP="00022545">
      <w:pPr>
        <w:jc w:val="both"/>
        <w:rPr>
          <w:rFonts w:ascii="NobelCE Lt" w:hAnsi="NobelCE Lt"/>
        </w:rPr>
      </w:pPr>
      <w:r w:rsidRPr="0002170D">
        <w:rPr>
          <w:rFonts w:ascii="NobelCE Lt" w:hAnsi="NobelCE Lt"/>
        </w:rPr>
        <w:t>Panel porotců</w:t>
      </w:r>
      <w:r w:rsidR="00022545">
        <w:rPr>
          <w:rFonts w:ascii="NobelCE Lt" w:hAnsi="NobelCE Lt"/>
        </w:rPr>
        <w:t>,</w:t>
      </w:r>
      <w:r w:rsidRPr="0002170D">
        <w:rPr>
          <w:rFonts w:ascii="NobelCE Lt" w:hAnsi="NobelCE Lt"/>
        </w:rPr>
        <w:t xml:space="preserve"> tvořený </w:t>
      </w:r>
      <w:r w:rsidR="00ED49CF">
        <w:rPr>
          <w:rFonts w:ascii="NobelCE Lt" w:hAnsi="NobelCE Lt"/>
        </w:rPr>
        <w:t>respektovanými</w:t>
      </w:r>
      <w:r w:rsidRPr="0002170D">
        <w:rPr>
          <w:rFonts w:ascii="NobelCE Lt" w:hAnsi="NobelCE Lt"/>
        </w:rPr>
        <w:t xml:space="preserve"> </w:t>
      </w:r>
      <w:r w:rsidR="00ED49CF">
        <w:rPr>
          <w:rFonts w:ascii="NobelCE Lt" w:hAnsi="NobelCE Lt"/>
        </w:rPr>
        <w:t xml:space="preserve">britskými </w:t>
      </w:r>
      <w:r w:rsidRPr="0002170D">
        <w:rPr>
          <w:rFonts w:ascii="NobelCE Lt" w:hAnsi="NobelCE Lt"/>
        </w:rPr>
        <w:t>motoristickými novináři</w:t>
      </w:r>
      <w:r w:rsidR="00022545">
        <w:rPr>
          <w:rFonts w:ascii="NobelCE Lt" w:hAnsi="NobelCE Lt"/>
        </w:rPr>
        <w:t>,</w:t>
      </w:r>
      <w:r w:rsidRPr="0002170D">
        <w:rPr>
          <w:rFonts w:ascii="NobelCE Lt" w:hAnsi="NobelCE Lt"/>
        </w:rPr>
        <w:t xml:space="preserve"> popsal</w:t>
      </w:r>
      <w:r w:rsidR="00022545">
        <w:rPr>
          <w:rFonts w:ascii="NobelCE Lt" w:hAnsi="NobelCE Lt"/>
        </w:rPr>
        <w:t xml:space="preserve"> vůz</w:t>
      </w:r>
      <w:r w:rsidRPr="0002170D">
        <w:rPr>
          <w:rFonts w:ascii="NobelCE Lt" w:hAnsi="NobelCE Lt"/>
        </w:rPr>
        <w:t xml:space="preserve"> slovy „podmanivý na pohled, skvělý za volantem“ nebo „nejatraktivnější vůz, který jsem v roce 2017 měl možnost řídit“.</w:t>
      </w:r>
    </w:p>
    <w:p w14:paraId="1DE9E895" w14:textId="77777777" w:rsidR="00022545" w:rsidRDefault="00022545" w:rsidP="00022545">
      <w:pPr>
        <w:jc w:val="both"/>
        <w:rPr>
          <w:rFonts w:ascii="NobelCE Lt" w:hAnsi="NobelCE Lt"/>
        </w:rPr>
      </w:pPr>
    </w:p>
    <w:p w14:paraId="206443A8" w14:textId="77777777" w:rsidR="0002170D" w:rsidRPr="0002170D" w:rsidRDefault="0002170D" w:rsidP="00022545">
      <w:pPr>
        <w:jc w:val="both"/>
        <w:rPr>
          <w:rFonts w:ascii="NobelCE Lt" w:hAnsi="NobelCE Lt"/>
        </w:rPr>
      </w:pPr>
      <w:r w:rsidRPr="0002170D">
        <w:rPr>
          <w:rFonts w:ascii="NobelCE Lt" w:hAnsi="NobelCE Lt"/>
        </w:rPr>
        <w:t>Jiný novinář shrnul: „</w:t>
      </w:r>
      <w:r w:rsidRPr="0002170D">
        <w:rPr>
          <w:rFonts w:ascii="NobelCE Lt" w:hAnsi="NobelCE Lt"/>
          <w:i/>
        </w:rPr>
        <w:t>Proč si vlastně kupujete kupé? Abyste vystoupili z davu, mírně se odlišili od standardu? To vám Lexus LC zařídí více než dobře. A může se přitom opřít o přemíru technologií a spolehlivosti.“</w:t>
      </w:r>
    </w:p>
    <w:p w14:paraId="318C584C" w14:textId="77777777" w:rsidR="00022545" w:rsidRDefault="00022545" w:rsidP="00022545">
      <w:pPr>
        <w:jc w:val="both"/>
        <w:rPr>
          <w:rFonts w:ascii="NobelCE Lt" w:hAnsi="NobelCE Lt"/>
        </w:rPr>
      </w:pPr>
    </w:p>
    <w:p w14:paraId="41845302" w14:textId="77777777" w:rsidR="0002170D" w:rsidRPr="0002170D" w:rsidRDefault="0002170D" w:rsidP="00022545">
      <w:pPr>
        <w:jc w:val="both"/>
        <w:rPr>
          <w:rFonts w:ascii="NobelCE Lt" w:hAnsi="NobelCE Lt"/>
        </w:rPr>
      </w:pPr>
      <w:r w:rsidRPr="0002170D">
        <w:rPr>
          <w:rFonts w:ascii="NobelCE Lt" w:hAnsi="NobelCE Lt"/>
        </w:rPr>
        <w:t xml:space="preserve">Ředitel společnosti Lexus UK </w:t>
      </w:r>
      <w:proofErr w:type="spellStart"/>
      <w:r w:rsidRPr="0002170D">
        <w:rPr>
          <w:rFonts w:ascii="NobelCE Lt" w:hAnsi="NobelCE Lt"/>
        </w:rPr>
        <w:t>Ewan</w:t>
      </w:r>
      <w:proofErr w:type="spellEnd"/>
      <w:r w:rsidRPr="0002170D">
        <w:rPr>
          <w:rFonts w:ascii="NobelCE Lt" w:hAnsi="NobelCE Lt"/>
        </w:rPr>
        <w:t xml:space="preserve"> </w:t>
      </w:r>
      <w:proofErr w:type="spellStart"/>
      <w:r w:rsidRPr="0002170D">
        <w:rPr>
          <w:rFonts w:ascii="NobelCE Lt" w:hAnsi="NobelCE Lt"/>
        </w:rPr>
        <w:t>Shepherd</w:t>
      </w:r>
      <w:proofErr w:type="spellEnd"/>
      <w:r w:rsidRPr="0002170D">
        <w:rPr>
          <w:rFonts w:ascii="NobelCE Lt" w:hAnsi="NobelCE Lt"/>
        </w:rPr>
        <w:t xml:space="preserve"> uvedl: „</w:t>
      </w:r>
      <w:r w:rsidRPr="0002170D">
        <w:rPr>
          <w:rFonts w:ascii="NobelCE Lt" w:hAnsi="NobelCE Lt"/>
          <w:i/>
        </w:rPr>
        <w:t>LC je prvním vozem zhmotňujícím nový atraktivní směr značky Lexus, pokud jde o design, konstrukci i jízdní schopnosti, a je tak nesmírně potěšující, že byl poctěn vítězstvím ve své kategorii britské soutěže Auto roku. Je součástí komplexní modernizace naší modelové řady, tedy programu, který v několika posledních měsících přinesl nový vlajkový sedan LS, modernizované modely IS a CT, resp. nový model NX. Všechny tyto nové modely budují image značky Lexus a přitahují k ní nové zákazníky.</w:t>
      </w:r>
      <w:r w:rsidRPr="0002170D">
        <w:rPr>
          <w:rFonts w:ascii="NobelCE Lt" w:hAnsi="NobelCE Lt"/>
        </w:rPr>
        <w:t>“</w:t>
      </w:r>
    </w:p>
    <w:p w14:paraId="70242FFA" w14:textId="77777777" w:rsidR="00022545" w:rsidRDefault="00022545" w:rsidP="00022545">
      <w:pPr>
        <w:jc w:val="both"/>
        <w:rPr>
          <w:rFonts w:ascii="NobelCE Lt" w:hAnsi="NobelCE Lt"/>
        </w:rPr>
      </w:pPr>
    </w:p>
    <w:p w14:paraId="354347BE" w14:textId="51891C7D" w:rsidR="005D5670" w:rsidRDefault="0002170D" w:rsidP="00C83735">
      <w:pPr>
        <w:jc w:val="both"/>
        <w:rPr>
          <w:rFonts w:ascii="NobelCE Lt" w:hAnsi="NobelCE Lt"/>
        </w:rPr>
      </w:pPr>
      <w:r w:rsidRPr="0002170D">
        <w:rPr>
          <w:rFonts w:ascii="NobelCE Lt" w:hAnsi="NobelCE Lt"/>
        </w:rPr>
        <w:t>Nové vlajkové kupé LC</w:t>
      </w:r>
      <w:r w:rsidR="00022545">
        <w:rPr>
          <w:rFonts w:ascii="NobelCE Lt" w:hAnsi="NobelCE Lt"/>
        </w:rPr>
        <w:t>,</w:t>
      </w:r>
      <w:r w:rsidRPr="0002170D">
        <w:rPr>
          <w:rFonts w:ascii="NobelCE Lt" w:hAnsi="NobelCE Lt"/>
        </w:rPr>
        <w:t xml:space="preserve"> uvedené na trh vloni v</w:t>
      </w:r>
      <w:r w:rsidR="00022545">
        <w:rPr>
          <w:rFonts w:ascii="NobelCE Lt" w:hAnsi="NobelCE Lt"/>
        </w:rPr>
        <w:t> </w:t>
      </w:r>
      <w:r w:rsidRPr="0002170D">
        <w:rPr>
          <w:rFonts w:ascii="NobelCE Lt" w:hAnsi="NobelCE Lt"/>
        </w:rPr>
        <w:t>létě</w:t>
      </w:r>
      <w:r w:rsidR="00022545">
        <w:rPr>
          <w:rFonts w:ascii="NobelCE Lt" w:hAnsi="NobelCE Lt"/>
        </w:rPr>
        <w:t>,</w:t>
      </w:r>
      <w:r w:rsidRPr="0002170D">
        <w:rPr>
          <w:rFonts w:ascii="NobelCE Lt" w:hAnsi="NobelCE Lt"/>
        </w:rPr>
        <w:t xml:space="preserve"> je výstavní skříní toho nejlepšího designu, konstrukce a technologií</w:t>
      </w:r>
      <w:r w:rsidR="00022545">
        <w:rPr>
          <w:rFonts w:ascii="NobelCE Lt" w:hAnsi="NobelCE Lt"/>
        </w:rPr>
        <w:t xml:space="preserve"> značky Lexus</w:t>
      </w:r>
      <w:r w:rsidRPr="0002170D">
        <w:rPr>
          <w:rFonts w:ascii="NobelCE Lt" w:hAnsi="NobelCE Lt"/>
        </w:rPr>
        <w:t xml:space="preserve">. Zájemci o LC mohou volit mezi dvěma typy pohonu: LC 500h používá </w:t>
      </w:r>
      <w:r w:rsidR="00ED49CF">
        <w:rPr>
          <w:rFonts w:ascii="NobelCE Lt" w:hAnsi="NobelCE Lt"/>
        </w:rPr>
        <w:t xml:space="preserve">kombinaci </w:t>
      </w:r>
      <w:r w:rsidRPr="0002170D">
        <w:rPr>
          <w:rFonts w:ascii="NobelCE Lt" w:hAnsi="NobelCE Lt"/>
        </w:rPr>
        <w:t>benzín</w:t>
      </w:r>
      <w:r w:rsidR="00ED49CF">
        <w:rPr>
          <w:rFonts w:ascii="NobelCE Lt" w:hAnsi="NobelCE Lt"/>
        </w:rPr>
        <w:t xml:space="preserve">ového a </w:t>
      </w:r>
      <w:r w:rsidRPr="0002170D">
        <w:rPr>
          <w:rFonts w:ascii="NobelCE Lt" w:hAnsi="NobelCE Lt"/>
        </w:rPr>
        <w:t>elektrick</w:t>
      </w:r>
      <w:r w:rsidR="00ED49CF">
        <w:rPr>
          <w:rFonts w:ascii="NobelCE Lt" w:hAnsi="NobelCE Lt"/>
        </w:rPr>
        <w:t>ého</w:t>
      </w:r>
      <w:r w:rsidRPr="0002170D">
        <w:rPr>
          <w:rFonts w:ascii="NobelCE Lt" w:hAnsi="NobelCE Lt"/>
        </w:rPr>
        <w:t xml:space="preserve"> hybridní</w:t>
      </w:r>
      <w:r w:rsidR="00ED49CF">
        <w:rPr>
          <w:rFonts w:ascii="NobelCE Lt" w:hAnsi="NobelCE Lt"/>
        </w:rPr>
        <w:t>ho</w:t>
      </w:r>
      <w:r w:rsidRPr="0002170D">
        <w:rPr>
          <w:rFonts w:ascii="NobelCE Lt" w:hAnsi="NobelCE Lt"/>
        </w:rPr>
        <w:t xml:space="preserve"> </w:t>
      </w:r>
      <w:r w:rsidR="00ED49CF">
        <w:rPr>
          <w:rFonts w:ascii="NobelCE Lt" w:hAnsi="NobelCE Lt"/>
        </w:rPr>
        <w:t>motoru</w:t>
      </w:r>
      <w:r w:rsidRPr="0002170D">
        <w:rPr>
          <w:rFonts w:ascii="NobelCE Lt" w:hAnsi="NobelCE Lt"/>
        </w:rPr>
        <w:t xml:space="preserve"> V6 vybaven</w:t>
      </w:r>
      <w:r w:rsidR="00ED49CF">
        <w:rPr>
          <w:rFonts w:ascii="NobelCE Lt" w:hAnsi="NobelCE Lt"/>
        </w:rPr>
        <w:t>ého</w:t>
      </w:r>
      <w:r w:rsidRPr="0002170D">
        <w:rPr>
          <w:rFonts w:ascii="NobelCE Lt" w:hAnsi="NobelCE Lt"/>
        </w:rPr>
        <w:t xml:space="preserve"> novým vícestupňovým hybridním ústrojím Lexus, zatímco LC 500 pohání agregát V8 s atmosférickým plněním o výkonu</w:t>
      </w:r>
      <w:r w:rsidR="00022545">
        <w:rPr>
          <w:rFonts w:ascii="NobelCE Lt" w:hAnsi="NobelCE Lt"/>
        </w:rPr>
        <w:t xml:space="preserve"> 477 </w:t>
      </w:r>
      <w:r w:rsidR="00ED49CF">
        <w:rPr>
          <w:rFonts w:ascii="NobelCE Lt" w:hAnsi="NobelCE Lt"/>
        </w:rPr>
        <w:t>koní</w:t>
      </w:r>
      <w:r w:rsidRPr="0002170D">
        <w:rPr>
          <w:rFonts w:ascii="NobelCE Lt" w:hAnsi="NobelCE Lt"/>
        </w:rPr>
        <w:t>, zde ve spojení s celosvětově první desetistu</w:t>
      </w:r>
      <w:r w:rsidR="00022545">
        <w:rPr>
          <w:rFonts w:ascii="NobelCE Lt" w:hAnsi="NobelCE Lt"/>
        </w:rPr>
        <w:t>pňovou automatickou převodovkou.</w:t>
      </w:r>
    </w:p>
    <w:p w14:paraId="7777C1A8" w14:textId="77777777" w:rsidR="0071623F" w:rsidRDefault="0071623F" w:rsidP="00C83735">
      <w:pPr>
        <w:spacing w:after="160" w:line="259" w:lineRule="auto"/>
        <w:jc w:val="both"/>
        <w:rPr>
          <w:rFonts w:ascii="NobelCE Lt" w:hAnsi="NobelCE Lt"/>
          <w:szCs w:val="36"/>
        </w:rPr>
      </w:pPr>
    </w:p>
    <w:p w14:paraId="7E49F476" w14:textId="5E468917" w:rsidR="00446C3A" w:rsidRDefault="00C93570" w:rsidP="00C83735">
      <w:pPr>
        <w:spacing w:after="160" w:line="259" w:lineRule="auto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Pozitivní ohlasy sbírá vůz u zákazníků a odborné veřejnosti i na českém trhu.</w:t>
      </w:r>
      <w:r w:rsidR="00446C3A">
        <w:rPr>
          <w:rFonts w:ascii="NobelCE Lt" w:hAnsi="NobelCE Lt"/>
          <w:szCs w:val="36"/>
        </w:rPr>
        <w:t xml:space="preserve"> </w:t>
      </w:r>
      <w:r w:rsidR="00C17D98">
        <w:rPr>
          <w:rFonts w:ascii="NobelCE Lt" w:hAnsi="NobelCE Lt"/>
          <w:szCs w:val="36"/>
        </w:rPr>
        <w:t xml:space="preserve">František Vahala na </w:t>
      </w:r>
      <w:proofErr w:type="spellStart"/>
      <w:r w:rsidR="00C17D98">
        <w:rPr>
          <w:rFonts w:ascii="NobelCE Lt" w:hAnsi="NobelCE Lt"/>
          <w:szCs w:val="36"/>
        </w:rPr>
        <w:t>Classic</w:t>
      </w:r>
      <w:proofErr w:type="spellEnd"/>
      <w:r w:rsidR="00C17D98">
        <w:rPr>
          <w:rFonts w:ascii="NobelCE Lt" w:hAnsi="NobelCE Lt"/>
          <w:szCs w:val="36"/>
        </w:rPr>
        <w:t xml:space="preserve"> blogu píše: </w:t>
      </w:r>
      <w:r w:rsidR="0071623F" w:rsidRPr="0071623F">
        <w:rPr>
          <w:rFonts w:ascii="NobelCE Lt" w:hAnsi="NobelCE Lt"/>
          <w:i/>
          <w:szCs w:val="36"/>
        </w:rPr>
        <w:t>„Už vím, že Lexus LC 500 je jedno z nejlepších auta, jaká jsou dnes na trhu. Respekt inženýrům i designerům, protože tohle je jedno z mála nových aut, které bych si dokázal představit ve své garáži.“</w:t>
      </w:r>
    </w:p>
    <w:p w14:paraId="66B6946A" w14:textId="668EA762" w:rsidR="00C93570" w:rsidRDefault="00C83735" w:rsidP="00C83735">
      <w:pPr>
        <w:spacing w:after="160" w:line="259" w:lineRule="auto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 xml:space="preserve">Jakub </w:t>
      </w:r>
      <w:proofErr w:type="spellStart"/>
      <w:r>
        <w:rPr>
          <w:rFonts w:ascii="NobelCE Lt" w:hAnsi="NobelCE Lt"/>
          <w:szCs w:val="36"/>
        </w:rPr>
        <w:t>Rejlek</w:t>
      </w:r>
      <w:proofErr w:type="spellEnd"/>
      <w:r>
        <w:rPr>
          <w:rFonts w:ascii="NobelCE Lt" w:hAnsi="NobelCE Lt"/>
          <w:szCs w:val="36"/>
        </w:rPr>
        <w:t xml:space="preserve"> na webu Garáž.cz chválí rovněž hybridní verzi modelu: </w:t>
      </w:r>
      <w:r w:rsidRPr="00C83735">
        <w:rPr>
          <w:rFonts w:ascii="NobelCE Lt" w:hAnsi="NobelCE Lt"/>
          <w:i/>
          <w:szCs w:val="36"/>
        </w:rPr>
        <w:t>„</w:t>
      </w:r>
      <w:r w:rsidRPr="00C83735">
        <w:rPr>
          <w:rFonts w:ascii="NobelCE Lt" w:hAnsi="NobelCE Lt"/>
          <w:i/>
          <w:szCs w:val="36"/>
        </w:rPr>
        <w:t>LC500h je pro nás v současnosti nejzábavnějším hybridním autem na trhu</w:t>
      </w:r>
      <w:r>
        <w:rPr>
          <w:rFonts w:ascii="NobelCE Lt" w:hAnsi="NobelCE Lt"/>
          <w:i/>
          <w:szCs w:val="36"/>
        </w:rPr>
        <w:t>.“</w:t>
      </w:r>
      <w:bookmarkStart w:id="0" w:name="_GoBack"/>
      <w:bookmarkEnd w:id="0"/>
    </w:p>
    <w:p w14:paraId="712424AE" w14:textId="48931F53" w:rsidR="005D5670" w:rsidRPr="005D5670" w:rsidRDefault="005D5670" w:rsidP="00022545">
      <w:pPr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lastRenderedPageBreak/>
        <w:t>Více informací:</w:t>
      </w:r>
    </w:p>
    <w:p w14:paraId="375177E4" w14:textId="77777777" w:rsidR="00022545" w:rsidRDefault="00022545" w:rsidP="00022545">
      <w:pPr>
        <w:rPr>
          <w:rFonts w:ascii="NobelCE Lt" w:hAnsi="NobelCE Lt"/>
          <w:b/>
          <w:bCs/>
          <w:szCs w:val="22"/>
        </w:rPr>
      </w:pPr>
    </w:p>
    <w:p w14:paraId="12A00D31" w14:textId="12B7672E" w:rsidR="005D5670" w:rsidRPr="005D5670" w:rsidRDefault="005D5670" w:rsidP="00022545">
      <w:pPr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022545">
      <w:pPr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022545">
      <w:pPr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022545">
      <w:pPr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022545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022545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022545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022545">
      <w:pPr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022545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022545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77777777" w:rsidR="005D5670" w:rsidRPr="005D5670" w:rsidRDefault="00C83735" w:rsidP="00022545">
      <w:pPr>
        <w:rPr>
          <w:rFonts w:ascii="NobelCE Lt" w:hAnsi="NobelCE Lt"/>
          <w:color w:val="333333"/>
        </w:rPr>
      </w:pPr>
      <w:hyperlink r:id="rId8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Default="009D335C" w:rsidP="007E6F22">
      <w:pPr>
        <w:spacing w:before="120"/>
        <w:rPr>
          <w:rFonts w:ascii="NobelCE Lt" w:hAnsi="NobelCE Lt"/>
        </w:rPr>
      </w:pPr>
    </w:p>
    <w:p w14:paraId="4A702685" w14:textId="77777777" w:rsidR="0071623F" w:rsidRDefault="0071623F" w:rsidP="007E6F22">
      <w:pPr>
        <w:spacing w:before="120"/>
        <w:rPr>
          <w:rFonts w:ascii="NobelCE Lt" w:hAnsi="NobelCE Lt"/>
        </w:rPr>
      </w:pPr>
    </w:p>
    <w:p w14:paraId="06A712F2" w14:textId="77777777" w:rsidR="0071623F" w:rsidRPr="0071623F" w:rsidRDefault="0071623F" w:rsidP="0071623F">
      <w:pPr>
        <w:shd w:val="clear" w:color="auto" w:fill="FFFFFF"/>
        <w:spacing w:after="240"/>
        <w:rPr>
          <w:rFonts w:ascii="Arial" w:hAnsi="Arial" w:cs="Arial"/>
          <w:color w:val="000000"/>
        </w:rPr>
      </w:pPr>
      <w:r w:rsidRPr="0071623F">
        <w:rPr>
          <w:rFonts w:ascii="Arial" w:hAnsi="Arial" w:cs="Arial"/>
          <w:color w:val="000000"/>
        </w:rPr>
        <w:t> </w:t>
      </w:r>
    </w:p>
    <w:p w14:paraId="4B82872B" w14:textId="77777777" w:rsidR="0071623F" w:rsidRPr="005D5670" w:rsidRDefault="0071623F" w:rsidP="007E6F22">
      <w:pPr>
        <w:spacing w:before="120"/>
        <w:rPr>
          <w:rFonts w:ascii="NobelCE Lt" w:hAnsi="NobelCE Lt"/>
        </w:rPr>
      </w:pPr>
    </w:p>
    <w:sectPr w:rsidR="0071623F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toyota_textregular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0F18"/>
    <w:multiLevelType w:val="hybridMultilevel"/>
    <w:tmpl w:val="910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44DB"/>
    <w:multiLevelType w:val="hybridMultilevel"/>
    <w:tmpl w:val="857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7EE5"/>
    <w:multiLevelType w:val="hybridMultilevel"/>
    <w:tmpl w:val="B80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960A7"/>
    <w:multiLevelType w:val="hybridMultilevel"/>
    <w:tmpl w:val="705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2170D"/>
    <w:rsid w:val="00022545"/>
    <w:rsid w:val="000C2F71"/>
    <w:rsid w:val="000D4733"/>
    <w:rsid w:val="001802C3"/>
    <w:rsid w:val="002C0629"/>
    <w:rsid w:val="00346A39"/>
    <w:rsid w:val="00446C3A"/>
    <w:rsid w:val="004778CC"/>
    <w:rsid w:val="0049147E"/>
    <w:rsid w:val="004A1243"/>
    <w:rsid w:val="005943C7"/>
    <w:rsid w:val="005B5334"/>
    <w:rsid w:val="005D5670"/>
    <w:rsid w:val="005E7A92"/>
    <w:rsid w:val="0071623F"/>
    <w:rsid w:val="007E6F22"/>
    <w:rsid w:val="0093295A"/>
    <w:rsid w:val="009D335C"/>
    <w:rsid w:val="00AE509F"/>
    <w:rsid w:val="00B74F9E"/>
    <w:rsid w:val="00B84BF9"/>
    <w:rsid w:val="00C17D98"/>
    <w:rsid w:val="00C3116F"/>
    <w:rsid w:val="00C83735"/>
    <w:rsid w:val="00C93570"/>
    <w:rsid w:val="00C978D1"/>
    <w:rsid w:val="00D3217D"/>
    <w:rsid w:val="00D55068"/>
    <w:rsid w:val="00E7230F"/>
    <w:rsid w:val="00E96648"/>
    <w:rsid w:val="00EB0796"/>
    <w:rsid w:val="00ED49CF"/>
    <w:rsid w:val="00F753D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docId w15:val="{F301878E-CE66-4BC8-836D-0A54ADC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1623F"/>
    <w:pPr>
      <w:spacing w:before="100" w:beforeAutospacing="1" w:after="100" w:afterAutospacing="1"/>
      <w:outlineLvl w:val="3"/>
    </w:pPr>
    <w:rPr>
      <w:rFonts w:ascii="Arial" w:hAnsi="Arial" w:cs="Arial"/>
      <w:b/>
      <w:bCs/>
      <w:caps/>
      <w:color w:val="CF6E5A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1623F"/>
    <w:rPr>
      <w:rFonts w:ascii="Arial" w:eastAsia="Times New Roman" w:hAnsi="Arial" w:cs="Arial"/>
      <w:b/>
      <w:bCs/>
      <w:caps/>
      <w:color w:val="CF6E5A"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71623F"/>
    <w:pPr>
      <w:spacing w:after="24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lexus.co.uk/product_info/lc-2017-curr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6</cp:revision>
  <dcterms:created xsi:type="dcterms:W3CDTF">2018-01-15T08:19:00Z</dcterms:created>
  <dcterms:modified xsi:type="dcterms:W3CDTF">2018-01-17T08:29:00Z</dcterms:modified>
</cp:coreProperties>
</file>