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FFBF8" w14:textId="77777777" w:rsidR="00F87C11" w:rsidRDefault="007E6E89">
      <w:pPr>
        <w:spacing w:before="120"/>
        <w:rPr>
          <w:rFonts w:ascii="NobelCE Lt" w:hAnsi="NobelCE Lt" w:cs="Arial"/>
          <w:color w:val="808080"/>
          <w:sz w:val="72"/>
          <w:szCs w:val="72"/>
        </w:rPr>
      </w:pPr>
      <w:r>
        <w:rPr>
          <w:noProof/>
        </w:rPr>
        <w:object w:dxaOrig="1236" w:dyaOrig="215" w14:anchorId="45150AE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755662907" r:id="rId8"/>
        </w:object>
      </w:r>
    </w:p>
    <w:p w14:paraId="3C320F0B" w14:textId="77777777" w:rsidR="00F87C11" w:rsidRDefault="00F87C11">
      <w:pPr>
        <w:spacing w:before="120"/>
        <w:rPr>
          <w:rFonts w:ascii="NobelCE Lt" w:hAnsi="NobelCE Lt" w:cs="Arial"/>
          <w:color w:val="808080"/>
          <w:sz w:val="72"/>
          <w:szCs w:val="72"/>
        </w:rPr>
      </w:pPr>
    </w:p>
    <w:p w14:paraId="6777EA7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7E69DBE5" w14:textId="77777777" w:rsidR="00F87C11" w:rsidRDefault="00F87C11">
      <w:pPr>
        <w:spacing w:before="120"/>
        <w:rPr>
          <w:rFonts w:ascii="NobelCE Lt" w:hAnsi="NobelCE Lt" w:cs="Arial"/>
          <w:color w:val="808080"/>
          <w:sz w:val="20"/>
          <w:szCs w:val="20"/>
        </w:rPr>
      </w:pPr>
    </w:p>
    <w:p w14:paraId="3E25E125" w14:textId="03515050" w:rsidR="00F87C11" w:rsidRDefault="00E95DCB" w:rsidP="641F4359">
      <w:pPr>
        <w:spacing w:before="120"/>
        <w:jc w:val="right"/>
        <w:rPr>
          <w:rFonts w:ascii="NobelCE Lt" w:hAnsi="NobelCE Lt" w:cs="Arial"/>
        </w:rPr>
      </w:pPr>
      <w:r>
        <w:rPr>
          <w:rFonts w:ascii="NobelCE Lt" w:hAnsi="NobelCE Lt" w:cs="Arial"/>
        </w:rPr>
        <w:t>8</w:t>
      </w:r>
      <w:r w:rsidR="008A12B2">
        <w:rPr>
          <w:rFonts w:ascii="NobelCE Lt" w:hAnsi="NobelCE Lt" w:cs="Arial"/>
        </w:rPr>
        <w:t>.</w:t>
      </w:r>
      <w:r w:rsidR="4A105BD3" w:rsidRPr="4A105BD3">
        <w:rPr>
          <w:rFonts w:ascii="NobelCE Lt" w:hAnsi="NobelCE Lt" w:cs="Arial"/>
        </w:rPr>
        <w:t xml:space="preserve"> </w:t>
      </w:r>
      <w:r w:rsidR="00920F22">
        <w:rPr>
          <w:rFonts w:ascii="NobelCE Lt" w:hAnsi="NobelCE Lt" w:cs="Arial"/>
        </w:rPr>
        <w:t>září</w:t>
      </w:r>
      <w:r w:rsidR="00E75BF5">
        <w:rPr>
          <w:rFonts w:ascii="NobelCE Lt" w:hAnsi="NobelCE Lt" w:cs="Arial"/>
        </w:rPr>
        <w:t xml:space="preserve"> </w:t>
      </w:r>
      <w:r w:rsidR="4A105BD3" w:rsidRPr="4A105BD3">
        <w:rPr>
          <w:rFonts w:ascii="NobelCE Lt" w:hAnsi="NobelCE Lt" w:cs="Arial"/>
        </w:rPr>
        <w:t>20</w:t>
      </w:r>
      <w:r w:rsidR="00203970">
        <w:rPr>
          <w:rFonts w:ascii="NobelCE Lt" w:hAnsi="NobelCE Lt" w:cs="Arial"/>
        </w:rPr>
        <w:t>2</w:t>
      </w:r>
      <w:r w:rsidR="00E75BF5">
        <w:rPr>
          <w:rFonts w:ascii="NobelCE Lt" w:hAnsi="NobelCE Lt" w:cs="Arial"/>
        </w:rPr>
        <w:t>3</w:t>
      </w:r>
    </w:p>
    <w:p w14:paraId="4E3B1325" w14:textId="77777777" w:rsidR="00F87C11" w:rsidRDefault="00F87C11">
      <w:pPr>
        <w:pStyle w:val="Bezodstpw"/>
        <w:spacing w:before="120"/>
        <w:rPr>
          <w:rFonts w:ascii="NobelCE Lt" w:hAnsi="NobelCE Lt"/>
          <w:b/>
          <w:sz w:val="28"/>
          <w:szCs w:val="56"/>
        </w:rPr>
      </w:pPr>
    </w:p>
    <w:p w14:paraId="49A73C4A" w14:textId="08DFD23E" w:rsidR="00F06F70" w:rsidRPr="00E95DCB" w:rsidRDefault="00920F22" w:rsidP="00F06F70">
      <w:pPr>
        <w:spacing w:before="100" w:beforeAutospacing="1" w:after="100" w:afterAutospacing="1"/>
        <w:jc w:val="both"/>
        <w:rPr>
          <w:rFonts w:ascii="NobelCE Lt" w:hAnsi="NobelCE Lt"/>
          <w:b/>
          <w:bCs/>
          <w:color w:val="000000"/>
          <w:sz w:val="48"/>
          <w:szCs w:val="48"/>
          <w:lang w:eastAsia="cs-CZ"/>
        </w:rPr>
      </w:pPr>
      <w:r w:rsidRPr="00E95DCB">
        <w:rPr>
          <w:rFonts w:ascii="NobelCE Lt" w:hAnsi="NobelCE Lt"/>
          <w:b/>
          <w:bCs/>
          <w:color w:val="000000"/>
          <w:sz w:val="48"/>
          <w:szCs w:val="48"/>
          <w:lang w:eastAsia="cs-CZ"/>
        </w:rPr>
        <w:t xml:space="preserve">NOVÝ LEXUS RZ ZÍSKAL PĚT HVĚZD V BEZPEČNOSTNÍCH TESTECH EURO NCAP </w:t>
      </w:r>
    </w:p>
    <w:p w14:paraId="1700CB7E" w14:textId="2BEA954A" w:rsidR="00920F22" w:rsidRPr="00920F22" w:rsidRDefault="00920F22" w:rsidP="00920F22">
      <w:pPr>
        <w:spacing w:before="100" w:beforeAutospacing="1" w:after="100" w:afterAutospacing="1"/>
        <w:jc w:val="both"/>
        <w:rPr>
          <w:rFonts w:ascii="NobelCE Lt" w:hAnsi="NobelCE Lt"/>
          <w:b/>
          <w:bCs/>
          <w:szCs w:val="36"/>
        </w:rPr>
      </w:pPr>
      <w:r w:rsidRPr="00920F22">
        <w:rPr>
          <w:rFonts w:ascii="NobelCE Lt" w:hAnsi="NobelCE Lt"/>
          <w:b/>
          <w:bCs/>
          <w:szCs w:val="36"/>
        </w:rPr>
        <w:t>Nezávislá organizace Euro NCAP zaměřená na testování bezpečnosti vozide</w:t>
      </w:r>
      <w:r w:rsidR="00CA42B8">
        <w:rPr>
          <w:rFonts w:ascii="NobelCE Lt" w:hAnsi="NobelCE Lt"/>
          <w:b/>
          <w:bCs/>
          <w:szCs w:val="36"/>
        </w:rPr>
        <w:t>l</w:t>
      </w:r>
      <w:r w:rsidRPr="00920F22">
        <w:rPr>
          <w:rFonts w:ascii="NobelCE Lt" w:hAnsi="NobelCE Lt"/>
          <w:b/>
          <w:bCs/>
          <w:szCs w:val="36"/>
        </w:rPr>
        <w:t xml:space="preserve"> udělila novému </w:t>
      </w:r>
      <w:r w:rsidR="00CA42B8">
        <w:rPr>
          <w:rFonts w:ascii="NobelCE Lt" w:hAnsi="NobelCE Lt"/>
          <w:b/>
          <w:bCs/>
          <w:szCs w:val="36"/>
        </w:rPr>
        <w:t xml:space="preserve">Lexus </w:t>
      </w:r>
      <w:r w:rsidRPr="00920F22">
        <w:rPr>
          <w:rFonts w:ascii="NobelCE Lt" w:hAnsi="NobelCE Lt"/>
          <w:b/>
          <w:bCs/>
          <w:szCs w:val="36"/>
        </w:rPr>
        <w:t xml:space="preserve">RZ pětihvězdičkové ohodnocení. </w:t>
      </w:r>
      <w:r w:rsidR="00CA42B8">
        <w:rPr>
          <w:rFonts w:ascii="NobelCE Lt" w:hAnsi="NobelCE Lt"/>
          <w:b/>
          <w:bCs/>
          <w:szCs w:val="36"/>
        </w:rPr>
        <w:t xml:space="preserve">Vůz uspěl </w:t>
      </w:r>
      <w:r w:rsidRPr="00920F22">
        <w:rPr>
          <w:rFonts w:ascii="NobelCE Lt" w:hAnsi="NobelCE Lt"/>
          <w:b/>
          <w:bCs/>
          <w:szCs w:val="36"/>
        </w:rPr>
        <w:t>napříč všemi kategoriemi bezpečnosti</w:t>
      </w:r>
      <w:r w:rsidR="00CA42B8">
        <w:rPr>
          <w:rFonts w:ascii="NobelCE Lt" w:hAnsi="NobelCE Lt"/>
          <w:b/>
          <w:bCs/>
          <w:szCs w:val="36"/>
        </w:rPr>
        <w:t xml:space="preserve">. </w:t>
      </w:r>
      <w:r w:rsidRPr="00920F22">
        <w:rPr>
          <w:rFonts w:ascii="NobelCE Lt" w:hAnsi="NobelCE Lt"/>
          <w:b/>
          <w:bCs/>
          <w:szCs w:val="36"/>
        </w:rPr>
        <w:t xml:space="preserve">87 </w:t>
      </w:r>
      <w:r w:rsidR="00CA42B8">
        <w:rPr>
          <w:rFonts w:ascii="NobelCE Lt" w:hAnsi="NobelCE Lt"/>
          <w:b/>
          <w:bCs/>
          <w:szCs w:val="36"/>
        </w:rPr>
        <w:t>procent dostal</w:t>
      </w:r>
      <w:r w:rsidRPr="00920F22">
        <w:rPr>
          <w:rFonts w:ascii="NobelCE Lt" w:hAnsi="NobelCE Lt"/>
          <w:b/>
          <w:bCs/>
          <w:szCs w:val="36"/>
        </w:rPr>
        <w:t xml:space="preserve"> za ochranu dospělých cestujících</w:t>
      </w:r>
      <w:r w:rsidR="00CA42B8">
        <w:rPr>
          <w:rFonts w:ascii="NobelCE Lt" w:hAnsi="NobelCE Lt"/>
          <w:b/>
          <w:bCs/>
          <w:szCs w:val="36"/>
        </w:rPr>
        <w:t xml:space="preserve"> a </w:t>
      </w:r>
      <w:r w:rsidRPr="00920F22">
        <w:rPr>
          <w:rFonts w:ascii="NobelCE Lt" w:hAnsi="NobelCE Lt"/>
          <w:b/>
          <w:bCs/>
          <w:szCs w:val="36"/>
        </w:rPr>
        <w:t>dětí</w:t>
      </w:r>
      <w:r w:rsidR="00CA42B8">
        <w:rPr>
          <w:rFonts w:ascii="NobelCE Lt" w:hAnsi="NobelCE Lt"/>
          <w:b/>
          <w:bCs/>
          <w:szCs w:val="36"/>
        </w:rPr>
        <w:t>,</w:t>
      </w:r>
      <w:r w:rsidRPr="00920F22">
        <w:rPr>
          <w:rFonts w:ascii="NobelCE Lt" w:hAnsi="NobelCE Lt"/>
          <w:b/>
          <w:bCs/>
          <w:szCs w:val="36"/>
        </w:rPr>
        <w:t xml:space="preserve"> 84 </w:t>
      </w:r>
      <w:r w:rsidR="00CA42B8">
        <w:rPr>
          <w:rFonts w:ascii="NobelCE Lt" w:hAnsi="NobelCE Lt"/>
          <w:b/>
          <w:bCs/>
          <w:szCs w:val="36"/>
        </w:rPr>
        <w:t>procent</w:t>
      </w:r>
      <w:r w:rsidRPr="00920F22">
        <w:rPr>
          <w:rFonts w:ascii="NobelCE Lt" w:hAnsi="NobelCE Lt"/>
          <w:b/>
          <w:bCs/>
          <w:szCs w:val="36"/>
        </w:rPr>
        <w:t xml:space="preserve"> za ochranu zranitelných účastníků silničního provozu</w:t>
      </w:r>
      <w:r w:rsidR="00CA42B8">
        <w:rPr>
          <w:rFonts w:ascii="NobelCE Lt" w:hAnsi="NobelCE Lt"/>
          <w:b/>
          <w:bCs/>
          <w:szCs w:val="36"/>
        </w:rPr>
        <w:t>,</w:t>
      </w:r>
      <w:r w:rsidRPr="00920F22">
        <w:rPr>
          <w:rFonts w:ascii="NobelCE Lt" w:hAnsi="NobelCE Lt"/>
          <w:b/>
          <w:bCs/>
          <w:szCs w:val="36"/>
        </w:rPr>
        <w:t xml:space="preserve"> a 81 </w:t>
      </w:r>
      <w:r w:rsidR="00CA42B8">
        <w:rPr>
          <w:rFonts w:ascii="NobelCE Lt" w:hAnsi="NobelCE Lt"/>
          <w:b/>
          <w:bCs/>
          <w:szCs w:val="36"/>
        </w:rPr>
        <w:t>procent</w:t>
      </w:r>
      <w:r w:rsidRPr="00920F22">
        <w:rPr>
          <w:rFonts w:ascii="NobelCE Lt" w:hAnsi="NobelCE Lt"/>
          <w:b/>
          <w:bCs/>
          <w:szCs w:val="36"/>
        </w:rPr>
        <w:t xml:space="preserve"> za účinnost bezpečnostních asistenčních systémů. </w:t>
      </w:r>
    </w:p>
    <w:p w14:paraId="6B685C2B" w14:textId="6A043946" w:rsid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RZ je postaveno na velmi robustních základech a chlubí se příkladnou tuhostí konstrukce karoserie s jednotkou baterie zabudovanou přímo do podvozku</w:t>
      </w:r>
      <w:r w:rsidR="00CA42B8">
        <w:rPr>
          <w:rFonts w:ascii="NobelCE Lt" w:hAnsi="NobelCE Lt"/>
          <w:szCs w:val="36"/>
        </w:rPr>
        <w:t>. P</w:t>
      </w:r>
      <w:r w:rsidRPr="00920F22">
        <w:rPr>
          <w:rFonts w:ascii="NobelCE Lt" w:hAnsi="NobelCE Lt"/>
          <w:szCs w:val="36"/>
        </w:rPr>
        <w:t xml:space="preserve">asivní bezpečnost zvyšuje devět airbagů již ve standardu. Podobně jako všechny modely značky Lexus je RZ standardně vybaveno uceleným bezpečnostním paketem </w:t>
      </w:r>
      <w:bookmarkStart w:id="0" w:name="_Hlk144128311"/>
      <w:r w:rsidRPr="00920F22">
        <w:rPr>
          <w:rFonts w:ascii="NobelCE Lt" w:hAnsi="NobelCE Lt"/>
          <w:szCs w:val="36"/>
        </w:rPr>
        <w:t xml:space="preserve">Lexus </w:t>
      </w:r>
      <w:proofErr w:type="spellStart"/>
      <w:r w:rsidRPr="00920F22">
        <w:rPr>
          <w:rFonts w:ascii="NobelCE Lt" w:hAnsi="NobelCE Lt"/>
          <w:szCs w:val="36"/>
        </w:rPr>
        <w:t>Safety</w:t>
      </w:r>
      <w:proofErr w:type="spellEnd"/>
      <w:r w:rsidRPr="00920F22">
        <w:rPr>
          <w:rFonts w:ascii="NobelCE Lt" w:hAnsi="NobelCE Lt"/>
          <w:szCs w:val="36"/>
        </w:rPr>
        <w:t xml:space="preserve"> </w:t>
      </w:r>
      <w:proofErr w:type="spellStart"/>
      <w:r w:rsidRPr="00920F22">
        <w:rPr>
          <w:rFonts w:ascii="NobelCE Lt" w:hAnsi="NobelCE Lt"/>
          <w:szCs w:val="36"/>
        </w:rPr>
        <w:t>System</w:t>
      </w:r>
      <w:proofErr w:type="spellEnd"/>
      <w:r w:rsidRPr="00920F22">
        <w:rPr>
          <w:rFonts w:ascii="NobelCE Lt" w:hAnsi="NobelCE Lt"/>
          <w:szCs w:val="36"/>
        </w:rPr>
        <w:t xml:space="preserve"> +, </w:t>
      </w:r>
      <w:bookmarkEnd w:id="0"/>
      <w:r w:rsidRPr="00920F22">
        <w:rPr>
          <w:rFonts w:ascii="NobelCE Lt" w:hAnsi="NobelCE Lt"/>
          <w:szCs w:val="36"/>
        </w:rPr>
        <w:t>jehož součástí je řada pokročilých bezpečnostních systémů a systémů na podporu řízení.</w:t>
      </w:r>
    </w:p>
    <w:p w14:paraId="311CE8C0" w14:textId="5FA0DDF1" w:rsidR="002F54B3" w:rsidRPr="00920F22" w:rsidRDefault="002F54B3" w:rsidP="00920F22">
      <w:pPr>
        <w:spacing w:before="100" w:beforeAutospacing="1" w:after="100" w:afterAutospacing="1"/>
        <w:jc w:val="both"/>
        <w:rPr>
          <w:rFonts w:ascii="NobelCE Lt" w:hAnsi="NobelCE Lt"/>
          <w:szCs w:val="36"/>
        </w:rPr>
      </w:pPr>
      <w:r w:rsidRPr="002F54B3">
        <w:rPr>
          <w:rFonts w:ascii="NobelCE Lt" w:hAnsi="NobelCE Lt"/>
          <w:szCs w:val="36"/>
        </w:rPr>
        <w:t xml:space="preserve">Organizace ve svém </w:t>
      </w:r>
      <w:r>
        <w:rPr>
          <w:rFonts w:ascii="NobelCE Lt" w:hAnsi="NobelCE Lt"/>
          <w:szCs w:val="36"/>
        </w:rPr>
        <w:t xml:space="preserve">hodnocení </w:t>
      </w:r>
      <w:r w:rsidRPr="002F54B3">
        <w:rPr>
          <w:rFonts w:ascii="NobelCE Lt" w:hAnsi="NobelCE Lt"/>
          <w:szCs w:val="36"/>
        </w:rPr>
        <w:t xml:space="preserve">zdůrazňuje, že: „Lexus RZ splňuje očekávání Euro NCAP ohledně všestranné </w:t>
      </w:r>
      <w:r>
        <w:rPr>
          <w:rFonts w:ascii="NobelCE Lt" w:hAnsi="NobelCE Lt"/>
          <w:szCs w:val="36"/>
        </w:rPr>
        <w:t>komplexní</w:t>
      </w:r>
      <w:r w:rsidRPr="002F54B3">
        <w:rPr>
          <w:rFonts w:ascii="NobelCE Lt" w:hAnsi="NobelCE Lt"/>
          <w:szCs w:val="36"/>
        </w:rPr>
        <w:t xml:space="preserve"> ochrany při nárazu pro cestující různých věkových kategorií, výšek a velikostí. Vůz je také vybaven nejnovějšími systémy </w:t>
      </w:r>
      <w:r w:rsidR="00CE5727">
        <w:rPr>
          <w:rFonts w:ascii="NobelCE Lt" w:hAnsi="NobelCE Lt"/>
          <w:szCs w:val="36"/>
        </w:rPr>
        <w:t xml:space="preserve">pro </w:t>
      </w:r>
      <w:r w:rsidRPr="002F54B3">
        <w:rPr>
          <w:rFonts w:ascii="NobelCE Lt" w:hAnsi="NobelCE Lt"/>
          <w:szCs w:val="36"/>
        </w:rPr>
        <w:t xml:space="preserve">předcházení nehodám a přichází s několika novými inovacemi v oblasti aktivní bezpečnosti. RZ je prvním vozem, který Euro NCAP odměňuje za technologii </w:t>
      </w:r>
      <w:r w:rsidR="00974597">
        <w:rPr>
          <w:rFonts w:ascii="NobelCE Lt" w:hAnsi="NobelCE Lt"/>
          <w:szCs w:val="36"/>
        </w:rPr>
        <w:t>detekce objektů na zadních sedadlec</w:t>
      </w:r>
      <w:r w:rsidR="00164E11">
        <w:rPr>
          <w:rFonts w:ascii="NobelCE Lt" w:hAnsi="NobelCE Lt"/>
          <w:szCs w:val="36"/>
        </w:rPr>
        <w:t>h.</w:t>
      </w:r>
      <w:r w:rsidRPr="002F54B3">
        <w:rPr>
          <w:rFonts w:ascii="NobelCE Lt" w:hAnsi="NobelCE Lt"/>
          <w:szCs w:val="36"/>
        </w:rPr>
        <w:t xml:space="preserve"> Systém detekce přítomnosti dětí varuje</w:t>
      </w:r>
      <w:r w:rsidR="00671AB3">
        <w:rPr>
          <w:rFonts w:ascii="NobelCE Lt" w:hAnsi="NobelCE Lt"/>
          <w:szCs w:val="36"/>
        </w:rPr>
        <w:t xml:space="preserve"> v případě, kdy</w:t>
      </w:r>
      <w:r w:rsidRPr="002F54B3">
        <w:rPr>
          <w:rFonts w:ascii="NobelCE Lt" w:hAnsi="NobelCE Lt"/>
          <w:szCs w:val="36"/>
        </w:rPr>
        <w:t xml:space="preserve"> mohlo </w:t>
      </w:r>
      <w:r w:rsidR="00671AB3">
        <w:rPr>
          <w:rFonts w:ascii="NobelCE Lt" w:hAnsi="NobelCE Lt"/>
          <w:szCs w:val="36"/>
        </w:rPr>
        <w:t xml:space="preserve">dojít k zanechání </w:t>
      </w:r>
      <w:r w:rsidR="000B0935">
        <w:rPr>
          <w:rFonts w:ascii="NobelCE Lt" w:hAnsi="NobelCE Lt"/>
          <w:szCs w:val="36"/>
        </w:rPr>
        <w:t>dítěte či kojence ve voze a pomáhá tak zachraňovat životy zejména v horkém počasí.</w:t>
      </w:r>
      <w:r w:rsidRPr="002F54B3">
        <w:rPr>
          <w:rFonts w:ascii="NobelCE Lt" w:hAnsi="NobelCE Lt"/>
          <w:szCs w:val="36"/>
        </w:rPr>
        <w:t>"</w:t>
      </w:r>
    </w:p>
    <w:p w14:paraId="56AB52BF" w14:textId="5CA66E6A" w:rsid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 xml:space="preserve">Lexus </w:t>
      </w:r>
      <w:proofErr w:type="spellStart"/>
      <w:r w:rsidRPr="00920F22">
        <w:rPr>
          <w:rFonts w:ascii="NobelCE Lt" w:hAnsi="NobelCE Lt"/>
          <w:szCs w:val="36"/>
        </w:rPr>
        <w:t>Safety</w:t>
      </w:r>
      <w:proofErr w:type="spellEnd"/>
      <w:r w:rsidRPr="00920F22">
        <w:rPr>
          <w:rFonts w:ascii="NobelCE Lt" w:hAnsi="NobelCE Lt"/>
          <w:szCs w:val="36"/>
        </w:rPr>
        <w:t xml:space="preserve"> </w:t>
      </w:r>
      <w:proofErr w:type="spellStart"/>
      <w:r w:rsidRPr="00920F22">
        <w:rPr>
          <w:rFonts w:ascii="NobelCE Lt" w:hAnsi="NobelCE Lt"/>
          <w:szCs w:val="36"/>
        </w:rPr>
        <w:t>System</w:t>
      </w:r>
      <w:proofErr w:type="spellEnd"/>
      <w:r w:rsidRPr="00920F22">
        <w:rPr>
          <w:rFonts w:ascii="NobelCE Lt" w:hAnsi="NobelCE Lt"/>
          <w:szCs w:val="36"/>
        </w:rPr>
        <w:t xml:space="preserve"> + v nejnovější třetí generaci přináší řadu vylepšení a dodatečných funkcí, které rozšiřují rozsah detekce rizik. Ke klíčovým součástem bezpečnostního paketu patří </w:t>
      </w:r>
      <w:proofErr w:type="spellStart"/>
      <w:r>
        <w:rPr>
          <w:rFonts w:ascii="NobelCE Lt" w:hAnsi="NobelCE Lt"/>
          <w:szCs w:val="36"/>
        </w:rPr>
        <w:t>p</w:t>
      </w:r>
      <w:r w:rsidRPr="00920F22">
        <w:rPr>
          <w:rFonts w:ascii="NobelCE Lt" w:hAnsi="NobelCE Lt"/>
          <w:szCs w:val="36"/>
        </w:rPr>
        <w:t>řed</w:t>
      </w:r>
      <w:r w:rsidR="00E95DCB">
        <w:rPr>
          <w:rFonts w:ascii="NobelCE Lt" w:hAnsi="NobelCE Lt"/>
          <w:szCs w:val="36"/>
        </w:rPr>
        <w:t>nárazový</w:t>
      </w:r>
      <w:proofErr w:type="spellEnd"/>
      <w:r w:rsidR="00E95DCB">
        <w:rPr>
          <w:rFonts w:ascii="NobelCE Lt" w:hAnsi="NobelCE Lt"/>
          <w:szCs w:val="36"/>
        </w:rPr>
        <w:t xml:space="preserve"> </w:t>
      </w:r>
      <w:r w:rsidRPr="00920F22">
        <w:rPr>
          <w:rFonts w:ascii="NobelCE Lt" w:hAnsi="NobelCE Lt"/>
          <w:szCs w:val="36"/>
        </w:rPr>
        <w:t xml:space="preserve">systém </w:t>
      </w:r>
      <w:r w:rsidR="00E95DCB" w:rsidRPr="00920F22">
        <w:rPr>
          <w:rFonts w:ascii="NobelCE Lt" w:hAnsi="NobelCE Lt"/>
          <w:szCs w:val="36"/>
        </w:rPr>
        <w:t xml:space="preserve">(PCS) </w:t>
      </w:r>
      <w:r w:rsidRPr="00920F22">
        <w:rPr>
          <w:rFonts w:ascii="NobelCE Lt" w:hAnsi="NobelCE Lt"/>
          <w:szCs w:val="36"/>
        </w:rPr>
        <w:t xml:space="preserve">a kamerou k rozpoznávání vozidel přijíždějících v protisměru včetně motocyklů. PCS v rámci třetí generace paketu Lexus </w:t>
      </w:r>
      <w:proofErr w:type="spellStart"/>
      <w:r w:rsidRPr="00920F22">
        <w:rPr>
          <w:rFonts w:ascii="NobelCE Lt" w:hAnsi="NobelCE Lt"/>
          <w:szCs w:val="36"/>
        </w:rPr>
        <w:t>Safety</w:t>
      </w:r>
      <w:proofErr w:type="spellEnd"/>
      <w:r w:rsidRPr="00920F22">
        <w:rPr>
          <w:rFonts w:ascii="NobelCE Lt" w:hAnsi="NobelCE Lt"/>
          <w:szCs w:val="36"/>
        </w:rPr>
        <w:t xml:space="preserve"> </w:t>
      </w:r>
      <w:proofErr w:type="spellStart"/>
      <w:r w:rsidRPr="00920F22">
        <w:rPr>
          <w:rFonts w:ascii="NobelCE Lt" w:hAnsi="NobelCE Lt"/>
          <w:szCs w:val="36"/>
        </w:rPr>
        <w:t>System</w:t>
      </w:r>
      <w:proofErr w:type="spellEnd"/>
      <w:r w:rsidRPr="00920F22">
        <w:rPr>
          <w:rFonts w:ascii="NobelCE Lt" w:hAnsi="NobelCE Lt"/>
          <w:szCs w:val="36"/>
        </w:rPr>
        <w:t xml:space="preserve"> + nově rozpoznává cyklisty při jízdě v noci. A prostřednictvím nového asistenta pro odbočování na křižovatkách rozpoznává vozidla přijíždějící v protisměru při odbočování, jakož i chodce přecházející po ulici. </w:t>
      </w:r>
      <w:r w:rsidR="00E95DCB">
        <w:rPr>
          <w:rFonts w:ascii="NobelCE Lt" w:hAnsi="NobelCE Lt"/>
          <w:szCs w:val="36"/>
        </w:rPr>
        <w:t xml:space="preserve"> </w:t>
      </w:r>
    </w:p>
    <w:p w14:paraId="364DD4D3" w14:textId="761ADEE3" w:rsidR="00921E71" w:rsidRPr="00921E71" w:rsidRDefault="00921E71" w:rsidP="00920F22">
      <w:pPr>
        <w:spacing w:before="100" w:beforeAutospacing="1" w:after="100" w:afterAutospacing="1"/>
        <w:jc w:val="both"/>
        <w:rPr>
          <w:rFonts w:ascii="NobelCE Lt" w:hAnsi="NobelCE Lt"/>
          <w:b/>
          <w:bCs/>
          <w:szCs w:val="36"/>
        </w:rPr>
      </w:pPr>
      <w:r w:rsidRPr="00921E71">
        <w:rPr>
          <w:rFonts w:ascii="NobelCE Lt" w:hAnsi="NobelCE Lt"/>
          <w:b/>
          <w:bCs/>
          <w:szCs w:val="36"/>
        </w:rPr>
        <w:t>Asistenční systém převezme řízení v případě nevolnosti</w:t>
      </w:r>
    </w:p>
    <w:p w14:paraId="05924BD9" w14:textId="33D1A881" w:rsidR="00920F22" w:rsidRP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 xml:space="preserve">Se správnou jízdou uprostřed jízdního pruhu pomáhá </w:t>
      </w:r>
      <w:r w:rsidR="00E95DCB">
        <w:rPr>
          <w:rFonts w:ascii="NobelCE Lt" w:hAnsi="NobelCE Lt"/>
          <w:szCs w:val="36"/>
        </w:rPr>
        <w:t>systém varování při</w:t>
      </w:r>
      <w:r w:rsidRPr="00920F22">
        <w:rPr>
          <w:rFonts w:ascii="NobelCE Lt" w:hAnsi="NobelCE Lt"/>
          <w:szCs w:val="36"/>
        </w:rPr>
        <w:t xml:space="preserve"> opuštění jízdního pruhu (LDA) a asistent </w:t>
      </w:r>
      <w:r w:rsidR="00E95DCB">
        <w:rPr>
          <w:rFonts w:ascii="NobelCE Lt" w:hAnsi="NobelCE Lt"/>
          <w:szCs w:val="36"/>
        </w:rPr>
        <w:t>semiautonomní jízdy</w:t>
      </w:r>
      <w:r w:rsidRPr="00920F22">
        <w:rPr>
          <w:rFonts w:ascii="NobelCE Lt" w:hAnsi="NobelCE Lt"/>
          <w:szCs w:val="36"/>
        </w:rPr>
        <w:t xml:space="preserve"> (LTA). </w:t>
      </w:r>
      <w:r w:rsidR="00921E71">
        <w:rPr>
          <w:rFonts w:ascii="NobelCE Lt" w:hAnsi="NobelCE Lt"/>
          <w:szCs w:val="36"/>
        </w:rPr>
        <w:t>Tyto</w:t>
      </w:r>
      <w:r w:rsidRPr="00920F22">
        <w:rPr>
          <w:rFonts w:ascii="NobelCE Lt" w:hAnsi="NobelCE Lt"/>
          <w:szCs w:val="36"/>
        </w:rPr>
        <w:t xml:space="preserve"> asistenční systémy kromě ulehčení práce řidiči dokáží v případě potřeby aktivně zasahovat do řízení. </w:t>
      </w:r>
    </w:p>
    <w:p w14:paraId="58746ADE" w14:textId="2C4D326E" w:rsidR="00920F22" w:rsidRP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lastRenderedPageBreak/>
        <w:t xml:space="preserve">Dynamický </w:t>
      </w:r>
      <w:r w:rsidR="00E95DCB">
        <w:rPr>
          <w:rFonts w:ascii="NobelCE Lt" w:hAnsi="NobelCE Lt"/>
          <w:szCs w:val="36"/>
        </w:rPr>
        <w:t xml:space="preserve">adaptivní </w:t>
      </w:r>
      <w:r w:rsidRPr="00920F22">
        <w:rPr>
          <w:rFonts w:ascii="NobelCE Lt" w:hAnsi="NobelCE Lt"/>
          <w:szCs w:val="36"/>
        </w:rPr>
        <w:t>tempomat</w:t>
      </w:r>
      <w:r w:rsidR="00E95DCB">
        <w:rPr>
          <w:rFonts w:ascii="NobelCE Lt" w:hAnsi="NobelCE Lt"/>
          <w:szCs w:val="36"/>
        </w:rPr>
        <w:t xml:space="preserve"> </w:t>
      </w:r>
      <w:r w:rsidRPr="00920F22">
        <w:rPr>
          <w:rFonts w:ascii="NobelCE Lt" w:hAnsi="NobelCE Lt"/>
          <w:szCs w:val="36"/>
        </w:rPr>
        <w:t xml:space="preserve">umožňuje nastavovat odstup mezi vozidly i míru akcelerace. A s novou funkcí pro zpomalování v zatáčkách se nyní může rychlost vozidla automaticky upravovat podle poloměru zatáčky. </w:t>
      </w:r>
    </w:p>
    <w:p w14:paraId="0534B8D8" w14:textId="77777777" w:rsidR="00920F22" w:rsidRP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 xml:space="preserve">V případě náhlé nevolnosti, kdy řidič není schopen vozidlo ovládat, zasáhne asistenční systém řidiče pro nouzové zastavení vozidla, který zpomalí až do zastavení, aniž by vozidlo opustilo jízdní pruh. Systém současně upozorní ostatní účastníky silničního provozu rozblikáním výstražných světel. </w:t>
      </w:r>
    </w:p>
    <w:p w14:paraId="52A3E30D" w14:textId="016A01AF" w:rsidR="00920F22" w:rsidRP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 xml:space="preserve">K dřívějšímu zapnutí asistenčního systému řidiče pro nouzové zastavení vozidla napomáhá systém </w:t>
      </w:r>
      <w:r w:rsidR="00E95DCB">
        <w:rPr>
          <w:rFonts w:ascii="NobelCE Lt" w:hAnsi="NobelCE Lt"/>
          <w:szCs w:val="36"/>
        </w:rPr>
        <w:t>sledování bdělosti</w:t>
      </w:r>
      <w:r w:rsidRPr="00920F22">
        <w:rPr>
          <w:rFonts w:ascii="NobelCE Lt" w:hAnsi="NobelCE Lt"/>
          <w:szCs w:val="36"/>
        </w:rPr>
        <w:t xml:space="preserve"> řidiče, jenž ve větším předstihu zaznamenává nestandardní stavy řidiče – například nevěnování </w:t>
      </w:r>
      <w:r w:rsidR="00CA42B8">
        <w:rPr>
          <w:rFonts w:ascii="NobelCE Lt" w:hAnsi="NobelCE Lt"/>
          <w:szCs w:val="36"/>
        </w:rPr>
        <w:t>se</w:t>
      </w:r>
      <w:r w:rsidRPr="00920F22">
        <w:rPr>
          <w:rFonts w:ascii="NobelCE Lt" w:hAnsi="NobelCE Lt"/>
          <w:szCs w:val="36"/>
        </w:rPr>
        <w:t xml:space="preserve"> řízení, nesprávnou polohu za volantem, zavřené oči nebo absenci mrkání, případně odklánění hlavy oproti obvyklé poloze za volantem. </w:t>
      </w:r>
    </w:p>
    <w:p w14:paraId="744A467B" w14:textId="32BDEC2C" w:rsidR="00920F22" w:rsidRPr="00920F22" w:rsidRDefault="00920F22" w:rsidP="00920F22">
      <w:pPr>
        <w:spacing w:before="100" w:beforeAutospacing="1" w:after="100" w:afterAutospacing="1"/>
        <w:jc w:val="both"/>
        <w:rPr>
          <w:rFonts w:ascii="NobelCE Lt" w:hAnsi="NobelCE Lt"/>
          <w:szCs w:val="36"/>
        </w:rPr>
      </w:pPr>
      <w:r w:rsidRPr="00920F22">
        <w:rPr>
          <w:rFonts w:ascii="NobelCE Lt" w:hAnsi="NobelCE Lt"/>
          <w:szCs w:val="36"/>
        </w:rPr>
        <w:t>Proaktivní asistent ř</w:t>
      </w:r>
      <w:r w:rsidR="00E95DCB">
        <w:rPr>
          <w:rFonts w:ascii="NobelCE Lt" w:hAnsi="NobelCE Lt"/>
          <w:szCs w:val="36"/>
        </w:rPr>
        <w:t>ízení</w:t>
      </w:r>
      <w:r w:rsidRPr="00920F22">
        <w:rPr>
          <w:rFonts w:ascii="NobelCE Lt" w:hAnsi="NobelCE Lt"/>
          <w:szCs w:val="36"/>
        </w:rPr>
        <w:t xml:space="preserve"> nevtíravě a nenuceně pomáhá řidiči zejména s pomalou jízdou ve městě, udržováním odstupu od vpředu jedoucích vozidel a se zásahy do řízení a brzdění v reakci na aktuální nebezpečí, například chodce, cyklisty nebo parkující vozidla. </w:t>
      </w:r>
    </w:p>
    <w:p w14:paraId="607ED7F0" w14:textId="003A57C7" w:rsidR="00920F22" w:rsidRDefault="00920F22" w:rsidP="00920F22">
      <w:pPr>
        <w:spacing w:before="100" w:beforeAutospacing="1" w:after="100" w:afterAutospacing="1"/>
        <w:jc w:val="both"/>
        <w:rPr>
          <w:rStyle w:val="Hipercze"/>
          <w:rFonts w:ascii="NobelCE Lt" w:hAnsi="NobelCE Lt"/>
          <w:szCs w:val="36"/>
        </w:rPr>
      </w:pPr>
      <w:r w:rsidRPr="00920F22">
        <w:rPr>
          <w:rFonts w:ascii="NobelCE Lt" w:hAnsi="NobelCE Lt"/>
          <w:szCs w:val="36"/>
        </w:rPr>
        <w:t xml:space="preserve">Snahou výrobce je, aby se Lexus RZ díky širokému rozsahu technologií na podporu řízení zařadil mezi nejbezpečnější vozy na silnicích. Další informace naleznete na stránkách: </w:t>
      </w:r>
      <w:hyperlink r:id="rId9" w:history="1">
        <w:r w:rsidRPr="00920F22">
          <w:rPr>
            <w:rStyle w:val="Hipercze"/>
            <w:rFonts w:ascii="NobelCE Lt" w:hAnsi="NobelCE Lt"/>
            <w:szCs w:val="36"/>
          </w:rPr>
          <w:t>Lexus RZ – kompletní tisková zpráva</w:t>
        </w:r>
      </w:hyperlink>
    </w:p>
    <w:p w14:paraId="6807357E" w14:textId="77777777" w:rsidR="00E95DCB" w:rsidRPr="00920F22" w:rsidRDefault="00E95DCB" w:rsidP="00920F22">
      <w:pPr>
        <w:spacing w:before="100" w:beforeAutospacing="1" w:after="100" w:afterAutospacing="1"/>
        <w:jc w:val="both"/>
        <w:rPr>
          <w:rFonts w:ascii="NobelCE Lt" w:hAnsi="NobelCE Lt"/>
          <w:szCs w:val="36"/>
        </w:rPr>
      </w:pPr>
    </w:p>
    <w:p w14:paraId="338ADFD6" w14:textId="7CE27AF2" w:rsidR="0045566F" w:rsidRPr="00203970" w:rsidRDefault="00DB30A9" w:rsidP="00CB2BBF">
      <w:pPr>
        <w:spacing w:before="100" w:beforeAutospacing="1" w:after="100" w:afterAutospacing="1"/>
        <w:jc w:val="both"/>
        <w:rPr>
          <w:rFonts w:ascii="NobelCE Lt" w:hAnsi="NobelCE Lt"/>
          <w:color w:val="000000"/>
          <w:lang w:eastAsia="cs-CZ"/>
        </w:rPr>
      </w:pPr>
      <w:r>
        <w:rPr>
          <w:rFonts w:ascii="NobelCE Lt" w:hAnsi="NobelCE Lt"/>
          <w:szCs w:val="36"/>
        </w:rPr>
        <w:t>Více informací:</w:t>
      </w:r>
    </w:p>
    <w:p w14:paraId="71B9EB22"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047E61C1" w14:textId="77777777" w:rsidR="00F87C11" w:rsidRPr="00CB2BBF"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0D88BA9F" w14:textId="77777777" w:rsidR="004A4E55" w:rsidRDefault="004A4E55">
      <w:pPr>
        <w:spacing w:before="120"/>
        <w:rPr>
          <w:rFonts w:ascii="NobelCE Lt" w:hAnsi="NobelCE Lt" w:cs="Arial"/>
          <w:b/>
          <w:bCs/>
          <w:szCs w:val="22"/>
        </w:rPr>
      </w:pPr>
    </w:p>
    <w:p w14:paraId="5A4BE32F" w14:textId="77777777" w:rsidR="00F87C11" w:rsidRDefault="00DB30A9">
      <w:pPr>
        <w:spacing w:before="120"/>
        <w:rPr>
          <w:rFonts w:ascii="NobelCE Lt" w:hAnsi="NobelCE Lt" w:cs="Arial"/>
          <w:b/>
          <w:bCs/>
          <w:szCs w:val="22"/>
        </w:rPr>
      </w:pPr>
      <w:r>
        <w:rPr>
          <w:rFonts w:ascii="NobelCE Lt" w:hAnsi="NobelCE Lt" w:cs="Arial"/>
          <w:b/>
          <w:bCs/>
          <w:szCs w:val="22"/>
        </w:rPr>
        <w:t xml:space="preserve">Toyota </w:t>
      </w:r>
      <w:proofErr w:type="spellStart"/>
      <w:r>
        <w:rPr>
          <w:rFonts w:ascii="NobelCE Lt" w:hAnsi="NobelCE Lt" w:cs="Arial"/>
          <w:b/>
          <w:bCs/>
          <w:szCs w:val="22"/>
        </w:rPr>
        <w:t>Central</w:t>
      </w:r>
      <w:proofErr w:type="spellEnd"/>
      <w:r>
        <w:rPr>
          <w:rFonts w:ascii="NobelCE Lt" w:hAnsi="NobelCE Lt" w:cs="Arial"/>
          <w:b/>
          <w:bCs/>
          <w:szCs w:val="22"/>
        </w:rPr>
        <w:t xml:space="preserve"> </w:t>
      </w:r>
      <w:proofErr w:type="spellStart"/>
      <w:r>
        <w:rPr>
          <w:rFonts w:ascii="NobelCE Lt" w:hAnsi="NobelCE Lt" w:cs="Arial"/>
          <w:b/>
          <w:bCs/>
          <w:szCs w:val="22"/>
        </w:rPr>
        <w:t>Europe</w:t>
      </w:r>
      <w:proofErr w:type="spellEnd"/>
      <w:r>
        <w:rPr>
          <w:rFonts w:ascii="NobelCE Lt" w:hAnsi="NobelCE Lt" w:cs="Arial"/>
          <w:b/>
          <w:bCs/>
          <w:szCs w:val="22"/>
        </w:rPr>
        <w:t xml:space="preserve"> – Czech s.r.o.</w:t>
      </w:r>
    </w:p>
    <w:p w14:paraId="2C575685" w14:textId="77777777" w:rsidR="00F87C11" w:rsidRDefault="00DB30A9">
      <w:pPr>
        <w:spacing w:before="120"/>
        <w:rPr>
          <w:rFonts w:ascii="NobelCE Lt" w:hAnsi="NobelCE Lt" w:cs="Arial"/>
          <w:szCs w:val="22"/>
        </w:rPr>
      </w:pPr>
      <w:r>
        <w:rPr>
          <w:rFonts w:ascii="NobelCE Lt" w:hAnsi="NobelCE Lt" w:cs="Arial"/>
          <w:szCs w:val="22"/>
        </w:rPr>
        <w:t>Bavorská 2662/1</w:t>
      </w:r>
    </w:p>
    <w:p w14:paraId="2D9EFAFE" w14:textId="77777777" w:rsidR="00F87C11" w:rsidRDefault="00DB30A9">
      <w:pPr>
        <w:spacing w:before="120"/>
        <w:rPr>
          <w:rFonts w:ascii="NobelCE Lt" w:hAnsi="NobelCE Lt" w:cs="Arial"/>
          <w:szCs w:val="22"/>
        </w:rPr>
      </w:pPr>
      <w:r>
        <w:rPr>
          <w:rFonts w:ascii="NobelCE Lt" w:hAnsi="NobelCE Lt" w:cs="Arial"/>
          <w:szCs w:val="22"/>
        </w:rPr>
        <w:t>155 00  Praha 5</w:t>
      </w:r>
    </w:p>
    <w:p w14:paraId="470FB179" w14:textId="77777777" w:rsidR="00F87C11" w:rsidRDefault="00DB30A9">
      <w:pPr>
        <w:spacing w:before="120"/>
        <w:rPr>
          <w:rFonts w:ascii="NobelCE Lt" w:hAnsi="NobelCE Lt" w:cs="Arial"/>
          <w:szCs w:val="22"/>
        </w:rPr>
      </w:pPr>
      <w:r>
        <w:rPr>
          <w:rFonts w:ascii="NobelCE Lt" w:hAnsi="NobelCE Lt" w:cs="Arial"/>
          <w:szCs w:val="22"/>
        </w:rPr>
        <w:t>Czech Republic</w:t>
      </w:r>
    </w:p>
    <w:p w14:paraId="40184892" w14:textId="77777777" w:rsidR="00F87C11" w:rsidRDefault="00F87C11">
      <w:pPr>
        <w:spacing w:before="120"/>
        <w:rPr>
          <w:rFonts w:ascii="NobelCE Lt" w:hAnsi="NobelCE Lt" w:cs="Arial"/>
          <w:szCs w:val="22"/>
        </w:rPr>
      </w:pPr>
    </w:p>
    <w:p w14:paraId="7EA4EC2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8051360"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5C51721" w14:textId="77777777" w:rsidR="00F87C11" w:rsidRDefault="00000000">
      <w:pPr>
        <w:spacing w:before="120"/>
      </w:pPr>
      <w:hyperlink r:id="rId10">
        <w:r w:rsidR="00DB30A9">
          <w:rPr>
            <w:rStyle w:val="Internetovodkaz"/>
            <w:rFonts w:ascii="NobelCE Lt" w:hAnsi="NobelCE Lt"/>
            <w:szCs w:val="22"/>
            <w:lang w:val="de-DE" w:eastAsia="cs-CZ"/>
          </w:rPr>
          <w:t>jitka.</w:t>
        </w:r>
        <w:r w:rsidR="00DB30A9" w:rsidRPr="0045566F">
          <w:rPr>
            <w:rStyle w:val="Internetovodkaz"/>
            <w:rFonts w:ascii="NobelCE Lt" w:hAnsi="NobelCE Lt"/>
            <w:szCs w:val="22"/>
            <w:lang w:val="de-DE" w:eastAsia="cs-CZ"/>
          </w:rPr>
          <w:t>jechova</w:t>
        </w:r>
        <w:r w:rsidR="00DB30A9">
          <w:rPr>
            <w:rStyle w:val="Internetovodkaz"/>
            <w:rFonts w:ascii="NobelCE Lt" w:hAnsi="NobelCE Lt"/>
            <w:szCs w:val="22"/>
            <w:lang w:val="de-DE" w:eastAsia="cs-CZ"/>
          </w:rPr>
          <w:t>@toyota-ce.com</w:t>
        </w:r>
      </w:hyperlink>
      <w:r w:rsidR="00DB30A9">
        <w:rPr>
          <w:rFonts w:ascii="NobelCE Lt" w:hAnsi="NobelCE Lt"/>
          <w:szCs w:val="22"/>
          <w:lang w:val="de-DE" w:eastAsia="cs-CZ"/>
        </w:rPr>
        <w:t xml:space="preserve"> </w:t>
      </w:r>
    </w:p>
    <w:sectPr w:rsidR="00F87C11">
      <w:headerReference w:type="even" r:id="rId11"/>
      <w:headerReference w:type="default" r:id="rId12"/>
      <w:footerReference w:type="even" r:id="rId13"/>
      <w:footerReference w:type="default" r:id="rId14"/>
      <w:headerReference w:type="first" r:id="rId15"/>
      <w:footerReference w:type="first" r:id="rId16"/>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8EC51" w14:textId="77777777" w:rsidR="00D04461" w:rsidRDefault="00D04461" w:rsidP="004B2E5C">
      <w:r>
        <w:separator/>
      </w:r>
    </w:p>
  </w:endnote>
  <w:endnote w:type="continuationSeparator" w:id="0">
    <w:p w14:paraId="0DC041B9" w14:textId="77777777" w:rsidR="00D04461" w:rsidRDefault="00D04461"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Light">
    <w:charset w:val="EE"/>
    <w:family w:val="auto"/>
    <w:pitch w:val="variable"/>
    <w:sig w:usb0="A0002AA7" w:usb1="00000040" w:usb2="00000000" w:usb3="00000000" w:csb0="000001FF" w:csb1="00000000"/>
  </w:font>
  <w:font w:name="レクサスロダン Pro L">
    <w:altName w:val="Yu Gothic"/>
    <w:panose1 w:val="00000000000000000000"/>
    <w:charset w:val="80"/>
    <w:family w:val="roman"/>
    <w:notTrueType/>
    <w:pitch w:val="variable"/>
    <w:sig w:usb0="A00002FF" w:usb1="68C7FEFF" w:usb2="00000012" w:usb3="00000000" w:csb0="00020005" w:csb1="00000000"/>
  </w:font>
  <w:font w:name="Nobel-Book">
    <w:altName w:val="Calibri"/>
    <w:charset w:val="EE"/>
    <w:family w:val="auto"/>
    <w:pitch w:val="variable"/>
    <w:sig w:usb0="A0002AA7" w:usb1="0000004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Bold">
    <w:charset w:val="EE"/>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23457" w14:textId="77777777" w:rsidR="00E95DCB" w:rsidRDefault="00E95D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3A7A" w14:textId="77777777" w:rsidR="00E95DCB" w:rsidRDefault="00E95D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7320" w14:textId="77777777" w:rsidR="00E95DCB" w:rsidRDefault="00E95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CC9EF" w14:textId="77777777" w:rsidR="00D04461" w:rsidRDefault="00D04461" w:rsidP="004B2E5C">
      <w:r>
        <w:separator/>
      </w:r>
    </w:p>
  </w:footnote>
  <w:footnote w:type="continuationSeparator" w:id="0">
    <w:p w14:paraId="2E11BA0D" w14:textId="77777777" w:rsidR="00D04461" w:rsidRDefault="00D04461" w:rsidP="004B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7D604" w14:textId="77777777" w:rsidR="00E95DCB" w:rsidRDefault="00E95D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1E70" w14:textId="00FBD536" w:rsidR="00E95DCB" w:rsidRDefault="00E95DC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E803" w14:textId="77777777" w:rsidR="00E95DCB" w:rsidRDefault="00E95D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3D3"/>
    <w:multiLevelType w:val="hybridMultilevel"/>
    <w:tmpl w:val="6D1A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E43B1"/>
    <w:multiLevelType w:val="hybridMultilevel"/>
    <w:tmpl w:val="243A4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3E2069"/>
    <w:multiLevelType w:val="hybridMultilevel"/>
    <w:tmpl w:val="4D5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4001C"/>
    <w:multiLevelType w:val="hybridMultilevel"/>
    <w:tmpl w:val="DEAC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30E6"/>
    <w:multiLevelType w:val="hybridMultilevel"/>
    <w:tmpl w:val="852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1325D"/>
    <w:multiLevelType w:val="hybridMultilevel"/>
    <w:tmpl w:val="A982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50D9C"/>
    <w:multiLevelType w:val="hybridMultilevel"/>
    <w:tmpl w:val="7C9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42654"/>
    <w:multiLevelType w:val="hybridMultilevel"/>
    <w:tmpl w:val="68364C5E"/>
    <w:lvl w:ilvl="0" w:tplc="04070001">
      <w:start w:val="1"/>
      <w:numFmt w:val="bullet"/>
      <w:lvlText w:val=""/>
      <w:lvlJc w:val="left"/>
      <w:pPr>
        <w:tabs>
          <w:tab w:val="num" w:pos="720"/>
        </w:tabs>
        <w:ind w:left="720" w:hanging="360"/>
      </w:pPr>
      <w:rPr>
        <w:rFonts w:ascii="Symbol" w:hAnsi="Symbol" w:hint="default"/>
      </w:rPr>
    </w:lvl>
    <w:lvl w:ilvl="1" w:tplc="3F96BE9E">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21509"/>
    <w:multiLevelType w:val="hybridMultilevel"/>
    <w:tmpl w:val="591E59B6"/>
    <w:lvl w:ilvl="0" w:tplc="115C502C">
      <w:start w:val="1"/>
      <w:numFmt w:val="decimal"/>
      <w:lvlText w:val="Q%1."/>
      <w:lvlJc w:val="left"/>
      <w:pPr>
        <w:tabs>
          <w:tab w:val="num" w:pos="8528"/>
        </w:tabs>
        <w:ind w:left="74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551FE6"/>
    <w:multiLevelType w:val="hybridMultilevel"/>
    <w:tmpl w:val="D11E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E0BFB"/>
    <w:multiLevelType w:val="hybridMultilevel"/>
    <w:tmpl w:val="22DE0B44"/>
    <w:lvl w:ilvl="0" w:tplc="B7FCD03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20377"/>
    <w:multiLevelType w:val="hybridMultilevel"/>
    <w:tmpl w:val="7448619A"/>
    <w:lvl w:ilvl="0" w:tplc="A40E4A6C">
      <w:numFmt w:val="bullet"/>
      <w:lvlText w:val="-"/>
      <w:lvlJc w:val="left"/>
      <w:pPr>
        <w:ind w:left="560" w:hanging="360"/>
      </w:pPr>
      <w:rPr>
        <w:rFonts w:ascii="Nobel-Light" w:eastAsia="レクサスロダン Pro L" w:hAnsi="Nobel-Light" w:cs="Nobel-Light"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22955834"/>
    <w:multiLevelType w:val="multilevel"/>
    <w:tmpl w:val="120A6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CE2091"/>
    <w:multiLevelType w:val="hybridMultilevel"/>
    <w:tmpl w:val="3518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15DCE"/>
    <w:multiLevelType w:val="hybridMultilevel"/>
    <w:tmpl w:val="F83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97A1E"/>
    <w:multiLevelType w:val="hybridMultilevel"/>
    <w:tmpl w:val="555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03384"/>
    <w:multiLevelType w:val="hybridMultilevel"/>
    <w:tmpl w:val="10CCE024"/>
    <w:lvl w:ilvl="0" w:tplc="55122B88">
      <w:start w:val="1"/>
      <w:numFmt w:val="upperLetter"/>
      <w:pStyle w:val="Nagwek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34AD8"/>
    <w:multiLevelType w:val="hybridMultilevel"/>
    <w:tmpl w:val="9EBACCF4"/>
    <w:lvl w:ilvl="0" w:tplc="79FAEAA0">
      <w:start w:val="8"/>
      <w:numFmt w:val="bullet"/>
      <w:lvlText w:val="-"/>
      <w:lvlJc w:val="left"/>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C6B55"/>
    <w:multiLevelType w:val="hybridMultilevel"/>
    <w:tmpl w:val="CB68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AB6CDB"/>
    <w:multiLevelType w:val="hybridMultilevel"/>
    <w:tmpl w:val="85466286"/>
    <w:lvl w:ilvl="0" w:tplc="0C242942">
      <w:start w:val="1"/>
      <w:numFmt w:val="bullet"/>
      <w:pStyle w:val="Bullets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C11A9"/>
    <w:multiLevelType w:val="hybridMultilevel"/>
    <w:tmpl w:val="845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E22B0"/>
    <w:multiLevelType w:val="hybridMultilevel"/>
    <w:tmpl w:val="CF5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315D1"/>
    <w:multiLevelType w:val="multilevel"/>
    <w:tmpl w:val="D6D2D9B6"/>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7B24D5A"/>
    <w:multiLevelType w:val="hybridMultilevel"/>
    <w:tmpl w:val="6E0A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F52FDA"/>
    <w:multiLevelType w:val="hybridMultilevel"/>
    <w:tmpl w:val="E39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EE76A9"/>
    <w:multiLevelType w:val="hybridMultilevel"/>
    <w:tmpl w:val="1DFEF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7273C2"/>
    <w:multiLevelType w:val="hybridMultilevel"/>
    <w:tmpl w:val="7500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7AC4F65"/>
    <w:multiLevelType w:val="hybridMultilevel"/>
    <w:tmpl w:val="470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CF3734"/>
    <w:multiLevelType w:val="multilevel"/>
    <w:tmpl w:val="BF5A535C"/>
    <w:lvl w:ilvl="0">
      <w:start w:val="1"/>
      <w:numFmt w:val="decimal"/>
      <w:pStyle w:val="Title1"/>
      <w:lvlText w:val="Part %1"/>
      <w:lvlJc w:val="left"/>
      <w:pPr>
        <w:tabs>
          <w:tab w:val="num" w:pos="1418"/>
        </w:tabs>
        <w:ind w:left="1418" w:hanging="1418"/>
      </w:pPr>
      <w:rPr>
        <w:rFonts w:hint="default"/>
      </w:rPr>
    </w:lvl>
    <w:lvl w:ilvl="1">
      <w:start w:val="1"/>
      <w:numFmt w:val="upperLetter"/>
      <w:pStyle w:val="Title2"/>
      <w:lvlText w:val="%2."/>
      <w:lvlJc w:val="left"/>
      <w:pPr>
        <w:tabs>
          <w:tab w:val="num" w:pos="680"/>
        </w:tabs>
        <w:ind w:left="680" w:hanging="680"/>
      </w:pPr>
      <w:rPr>
        <w:rFonts w:hint="default"/>
      </w:rPr>
    </w:lvl>
    <w:lvl w:ilvl="2">
      <w:start w:val="1"/>
      <w:numFmt w:val="decimal"/>
      <w:lvlRestart w:val="0"/>
      <w:pStyle w:val="Questions"/>
      <w:lvlText w:val="Q%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04707563">
    <w:abstractNumId w:val="20"/>
  </w:num>
  <w:num w:numId="2" w16cid:durableId="1181310737">
    <w:abstractNumId w:val="8"/>
  </w:num>
  <w:num w:numId="3" w16cid:durableId="940836426">
    <w:abstractNumId w:val="17"/>
  </w:num>
  <w:num w:numId="4" w16cid:durableId="990251026">
    <w:abstractNumId w:val="30"/>
  </w:num>
  <w:num w:numId="5" w16cid:durableId="1599293587">
    <w:abstractNumId w:val="28"/>
  </w:num>
  <w:num w:numId="6" w16cid:durableId="471559487">
    <w:abstractNumId w:val="24"/>
  </w:num>
  <w:num w:numId="7" w16cid:durableId="835000379">
    <w:abstractNumId w:val="2"/>
  </w:num>
  <w:num w:numId="8" w16cid:durableId="1947149970">
    <w:abstractNumId w:val="21"/>
  </w:num>
  <w:num w:numId="9" w16cid:durableId="65808414">
    <w:abstractNumId w:val="11"/>
  </w:num>
  <w:num w:numId="10" w16cid:durableId="1275750443">
    <w:abstractNumId w:val="9"/>
  </w:num>
  <w:num w:numId="11" w16cid:durableId="1877232835">
    <w:abstractNumId w:val="22"/>
  </w:num>
  <w:num w:numId="12" w16cid:durableId="180050366">
    <w:abstractNumId w:val="26"/>
  </w:num>
  <w:num w:numId="13" w16cid:durableId="1210191364">
    <w:abstractNumId w:val="29"/>
  </w:num>
  <w:num w:numId="14" w16cid:durableId="1663923671">
    <w:abstractNumId w:val="27"/>
  </w:num>
  <w:num w:numId="15" w16cid:durableId="7100680">
    <w:abstractNumId w:val="15"/>
  </w:num>
  <w:num w:numId="16" w16cid:durableId="454718783">
    <w:abstractNumId w:val="25"/>
  </w:num>
  <w:num w:numId="17" w16cid:durableId="2076395397">
    <w:abstractNumId w:val="10"/>
  </w:num>
  <w:num w:numId="18" w16cid:durableId="592057441">
    <w:abstractNumId w:val="1"/>
  </w:num>
  <w:num w:numId="19" w16cid:durableId="1352414914">
    <w:abstractNumId w:val="12"/>
  </w:num>
  <w:num w:numId="20" w16cid:durableId="395906370">
    <w:abstractNumId w:val="6"/>
  </w:num>
  <w:num w:numId="21" w16cid:durableId="1080365589">
    <w:abstractNumId w:val="16"/>
  </w:num>
  <w:num w:numId="22" w16cid:durableId="1729571662">
    <w:abstractNumId w:val="23"/>
  </w:num>
  <w:num w:numId="23" w16cid:durableId="302740892">
    <w:abstractNumId w:val="7"/>
  </w:num>
  <w:num w:numId="24" w16cid:durableId="600382868">
    <w:abstractNumId w:val="3"/>
  </w:num>
  <w:num w:numId="25" w16cid:durableId="2036881732">
    <w:abstractNumId w:val="5"/>
  </w:num>
  <w:num w:numId="26" w16cid:durableId="1489860623">
    <w:abstractNumId w:val="0"/>
  </w:num>
  <w:num w:numId="27" w16cid:durableId="1804926989">
    <w:abstractNumId w:val="19"/>
  </w:num>
  <w:num w:numId="28" w16cid:durableId="2005427123">
    <w:abstractNumId w:val="14"/>
  </w:num>
  <w:num w:numId="29" w16cid:durableId="68432079">
    <w:abstractNumId w:val="4"/>
  </w:num>
  <w:num w:numId="30" w16cid:durableId="1117024323">
    <w:abstractNumId w:val="18"/>
  </w:num>
  <w:num w:numId="31" w16cid:durableId="818738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023815"/>
    <w:rsid w:val="00025779"/>
    <w:rsid w:val="00030B3C"/>
    <w:rsid w:val="00043ACA"/>
    <w:rsid w:val="00046546"/>
    <w:rsid w:val="00047401"/>
    <w:rsid w:val="00063F04"/>
    <w:rsid w:val="00080B62"/>
    <w:rsid w:val="000B0935"/>
    <w:rsid w:val="000C3701"/>
    <w:rsid w:val="000C3A47"/>
    <w:rsid w:val="000C5583"/>
    <w:rsid w:val="00104B2E"/>
    <w:rsid w:val="00107859"/>
    <w:rsid w:val="001237EB"/>
    <w:rsid w:val="001256D5"/>
    <w:rsid w:val="001377EF"/>
    <w:rsid w:val="00147513"/>
    <w:rsid w:val="00153344"/>
    <w:rsid w:val="00164E11"/>
    <w:rsid w:val="00186FC8"/>
    <w:rsid w:val="001B1ED6"/>
    <w:rsid w:val="001B4B6F"/>
    <w:rsid w:val="001D62B7"/>
    <w:rsid w:val="001D68F7"/>
    <w:rsid w:val="001E5F7A"/>
    <w:rsid w:val="001F0D52"/>
    <w:rsid w:val="0020040C"/>
    <w:rsid w:val="00203970"/>
    <w:rsid w:val="0021357B"/>
    <w:rsid w:val="002161FE"/>
    <w:rsid w:val="00225448"/>
    <w:rsid w:val="0023654B"/>
    <w:rsid w:val="00237167"/>
    <w:rsid w:val="00265C9B"/>
    <w:rsid w:val="00271493"/>
    <w:rsid w:val="00295766"/>
    <w:rsid w:val="002A6479"/>
    <w:rsid w:val="002B0C31"/>
    <w:rsid w:val="002C3A81"/>
    <w:rsid w:val="002C4D42"/>
    <w:rsid w:val="002F1F27"/>
    <w:rsid w:val="002F54B3"/>
    <w:rsid w:val="002F58E8"/>
    <w:rsid w:val="003032F8"/>
    <w:rsid w:val="003154D4"/>
    <w:rsid w:val="003250DE"/>
    <w:rsid w:val="003254AE"/>
    <w:rsid w:val="00327C99"/>
    <w:rsid w:val="003524E8"/>
    <w:rsid w:val="00363291"/>
    <w:rsid w:val="003927E2"/>
    <w:rsid w:val="003A1142"/>
    <w:rsid w:val="003A6E24"/>
    <w:rsid w:val="003D1807"/>
    <w:rsid w:val="003E43A6"/>
    <w:rsid w:val="004140AF"/>
    <w:rsid w:val="00430C9C"/>
    <w:rsid w:val="0044408C"/>
    <w:rsid w:val="00452CCA"/>
    <w:rsid w:val="0045566F"/>
    <w:rsid w:val="004933C8"/>
    <w:rsid w:val="004A4E55"/>
    <w:rsid w:val="004B2E5C"/>
    <w:rsid w:val="004B582F"/>
    <w:rsid w:val="004B7296"/>
    <w:rsid w:val="004D0724"/>
    <w:rsid w:val="004D2656"/>
    <w:rsid w:val="004F74E4"/>
    <w:rsid w:val="00524474"/>
    <w:rsid w:val="00535C90"/>
    <w:rsid w:val="00557BBB"/>
    <w:rsid w:val="0056493F"/>
    <w:rsid w:val="00570566"/>
    <w:rsid w:val="00571026"/>
    <w:rsid w:val="00595939"/>
    <w:rsid w:val="005A0470"/>
    <w:rsid w:val="005A056D"/>
    <w:rsid w:val="005A068E"/>
    <w:rsid w:val="005B7289"/>
    <w:rsid w:val="005D52E6"/>
    <w:rsid w:val="005E6C89"/>
    <w:rsid w:val="005E7EE1"/>
    <w:rsid w:val="005F589B"/>
    <w:rsid w:val="00612730"/>
    <w:rsid w:val="0063785B"/>
    <w:rsid w:val="00654A86"/>
    <w:rsid w:val="00665313"/>
    <w:rsid w:val="00671AB3"/>
    <w:rsid w:val="0067214E"/>
    <w:rsid w:val="006A3143"/>
    <w:rsid w:val="006C295A"/>
    <w:rsid w:val="006C3AD6"/>
    <w:rsid w:val="006C4B97"/>
    <w:rsid w:val="006E19E2"/>
    <w:rsid w:val="006E7F3D"/>
    <w:rsid w:val="00706738"/>
    <w:rsid w:val="00726E60"/>
    <w:rsid w:val="00761FD1"/>
    <w:rsid w:val="00763832"/>
    <w:rsid w:val="007773C0"/>
    <w:rsid w:val="007859EF"/>
    <w:rsid w:val="0079609D"/>
    <w:rsid w:val="007A0B5D"/>
    <w:rsid w:val="007C6BD4"/>
    <w:rsid w:val="007C7895"/>
    <w:rsid w:val="007D7866"/>
    <w:rsid w:val="007E0900"/>
    <w:rsid w:val="007E6E89"/>
    <w:rsid w:val="00810CDD"/>
    <w:rsid w:val="008236E1"/>
    <w:rsid w:val="00833CA9"/>
    <w:rsid w:val="00867036"/>
    <w:rsid w:val="008738EF"/>
    <w:rsid w:val="00881116"/>
    <w:rsid w:val="00891CEB"/>
    <w:rsid w:val="00895145"/>
    <w:rsid w:val="008A12B2"/>
    <w:rsid w:val="008B4C70"/>
    <w:rsid w:val="008C014E"/>
    <w:rsid w:val="008C4034"/>
    <w:rsid w:val="008F2E6C"/>
    <w:rsid w:val="0090151D"/>
    <w:rsid w:val="0090180A"/>
    <w:rsid w:val="00920F22"/>
    <w:rsid w:val="00921E71"/>
    <w:rsid w:val="00935958"/>
    <w:rsid w:val="009406DA"/>
    <w:rsid w:val="009523C6"/>
    <w:rsid w:val="009552CF"/>
    <w:rsid w:val="009612DD"/>
    <w:rsid w:val="00974597"/>
    <w:rsid w:val="0098353A"/>
    <w:rsid w:val="009A17D1"/>
    <w:rsid w:val="009A1C0A"/>
    <w:rsid w:val="009A5524"/>
    <w:rsid w:val="009D48CE"/>
    <w:rsid w:val="009D4B67"/>
    <w:rsid w:val="009E0EC9"/>
    <w:rsid w:val="009F4C84"/>
    <w:rsid w:val="009F7CDA"/>
    <w:rsid w:val="00A04708"/>
    <w:rsid w:val="00A1753A"/>
    <w:rsid w:val="00A30732"/>
    <w:rsid w:val="00A526E2"/>
    <w:rsid w:val="00A76B4E"/>
    <w:rsid w:val="00AC51BA"/>
    <w:rsid w:val="00AD0C2C"/>
    <w:rsid w:val="00AE2F91"/>
    <w:rsid w:val="00B00410"/>
    <w:rsid w:val="00B255F5"/>
    <w:rsid w:val="00B32EE0"/>
    <w:rsid w:val="00B43286"/>
    <w:rsid w:val="00B56DF0"/>
    <w:rsid w:val="00B7124B"/>
    <w:rsid w:val="00B778AB"/>
    <w:rsid w:val="00B855A1"/>
    <w:rsid w:val="00BB35F3"/>
    <w:rsid w:val="00BC70F3"/>
    <w:rsid w:val="00BE2556"/>
    <w:rsid w:val="00BF7840"/>
    <w:rsid w:val="00C05A76"/>
    <w:rsid w:val="00C643C9"/>
    <w:rsid w:val="00C8162F"/>
    <w:rsid w:val="00C82B17"/>
    <w:rsid w:val="00C95A90"/>
    <w:rsid w:val="00CA42B8"/>
    <w:rsid w:val="00CA5946"/>
    <w:rsid w:val="00CB2BBF"/>
    <w:rsid w:val="00CC0517"/>
    <w:rsid w:val="00CE5727"/>
    <w:rsid w:val="00CF5B91"/>
    <w:rsid w:val="00CF6F09"/>
    <w:rsid w:val="00D04461"/>
    <w:rsid w:val="00D31663"/>
    <w:rsid w:val="00D37258"/>
    <w:rsid w:val="00D51FF4"/>
    <w:rsid w:val="00D57B9D"/>
    <w:rsid w:val="00D72D52"/>
    <w:rsid w:val="00D76090"/>
    <w:rsid w:val="00D853E2"/>
    <w:rsid w:val="00DB1A2C"/>
    <w:rsid w:val="00DB30A9"/>
    <w:rsid w:val="00DF0F7E"/>
    <w:rsid w:val="00DF2291"/>
    <w:rsid w:val="00E03958"/>
    <w:rsid w:val="00E17114"/>
    <w:rsid w:val="00E233A1"/>
    <w:rsid w:val="00E255E2"/>
    <w:rsid w:val="00E52E1C"/>
    <w:rsid w:val="00E6757F"/>
    <w:rsid w:val="00E75BF5"/>
    <w:rsid w:val="00E75E54"/>
    <w:rsid w:val="00E75E8D"/>
    <w:rsid w:val="00E851BB"/>
    <w:rsid w:val="00E95DCB"/>
    <w:rsid w:val="00EA5884"/>
    <w:rsid w:val="00EC38CF"/>
    <w:rsid w:val="00EC6C44"/>
    <w:rsid w:val="00EE2F7E"/>
    <w:rsid w:val="00EE3E39"/>
    <w:rsid w:val="00EE5FF9"/>
    <w:rsid w:val="00F05F03"/>
    <w:rsid w:val="00F06F70"/>
    <w:rsid w:val="00F13D1F"/>
    <w:rsid w:val="00F40798"/>
    <w:rsid w:val="00F41DF9"/>
    <w:rsid w:val="00F52971"/>
    <w:rsid w:val="00F66F6A"/>
    <w:rsid w:val="00F67015"/>
    <w:rsid w:val="00F753CD"/>
    <w:rsid w:val="00F87C11"/>
    <w:rsid w:val="00FA6F0C"/>
    <w:rsid w:val="00FA7F12"/>
    <w:rsid w:val="00FB2E06"/>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43B74"/>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paragraph" w:styleId="Nagwek2">
    <w:name w:val="heading 2"/>
    <w:basedOn w:val="Normalny"/>
    <w:next w:val="Normalny"/>
    <w:link w:val="Nagwek2Znak"/>
    <w:uiPriority w:val="9"/>
    <w:unhideWhenUsed/>
    <w:qFormat/>
    <w:rsid w:val="0021357B"/>
    <w:pPr>
      <w:keepNext/>
      <w:keepLines/>
      <w:numPr>
        <w:numId w:val="3"/>
      </w:numPr>
      <w:spacing w:before="40" w:line="259" w:lineRule="auto"/>
      <w:outlineLvl w:val="1"/>
    </w:pPr>
    <w:rPr>
      <w:rFonts w:ascii="Calibri Light" w:eastAsia="SimSun" w:hAnsi="Calibri Light"/>
      <w:color w:val="2F5496"/>
      <w:sz w:val="26"/>
      <w:szCs w:val="26"/>
      <w:lang w:val="en-GB" w:eastAsia="zh-CN"/>
    </w:rPr>
  </w:style>
  <w:style w:type="paragraph" w:styleId="Nagwek3">
    <w:name w:val="heading 3"/>
    <w:basedOn w:val="Normalny"/>
    <w:next w:val="Normalny"/>
    <w:link w:val="Nagwek3Znak"/>
    <w:uiPriority w:val="9"/>
    <w:semiHidden/>
    <w:unhideWhenUsed/>
    <w:qFormat/>
    <w:rsid w:val="0021357B"/>
    <w:pPr>
      <w:keepNext/>
      <w:keepLines/>
      <w:spacing w:before="40" w:line="259" w:lineRule="auto"/>
      <w:outlineLvl w:val="2"/>
    </w:pPr>
    <w:rPr>
      <w:rFonts w:ascii="Calibri Light" w:eastAsia="SimSun" w:hAnsi="Calibri Light"/>
      <w:color w:val="1F3763"/>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omylnaczcionkaakapitu"/>
    <w:uiPriority w:val="99"/>
    <w:rsid w:val="00935958"/>
    <w:rPr>
      <w:color w:val="605E5C"/>
      <w:shd w:val="clear" w:color="auto" w:fill="E1DFDD"/>
    </w:rPr>
  </w:style>
  <w:style w:type="character" w:styleId="Odwoaniedokomentarza">
    <w:name w:val="annotation reference"/>
    <w:basedOn w:val="Domylnaczcionkaakapitu"/>
    <w:uiPriority w:val="99"/>
    <w:semiHidden/>
    <w:unhideWhenUsed/>
    <w:rsid w:val="004D0724"/>
    <w:rPr>
      <w:sz w:val="16"/>
      <w:szCs w:val="16"/>
    </w:rPr>
  </w:style>
  <w:style w:type="paragraph" w:styleId="Tekstkomentarza">
    <w:name w:val="annotation text"/>
    <w:basedOn w:val="Normalny"/>
    <w:link w:val="TekstkomentarzaZnak"/>
    <w:uiPriority w:val="99"/>
    <w:unhideWhenUsed/>
    <w:rsid w:val="004D0724"/>
    <w:rPr>
      <w:sz w:val="20"/>
      <w:szCs w:val="20"/>
    </w:rPr>
  </w:style>
  <w:style w:type="character" w:customStyle="1" w:styleId="TekstkomentarzaZnak">
    <w:name w:val="Tekst komentarza Znak"/>
    <w:basedOn w:val="Domylnaczcionkaakapitu"/>
    <w:link w:val="Tekstkomentarza"/>
    <w:uiPriority w:val="99"/>
    <w:rsid w:val="004D0724"/>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4D0724"/>
    <w:rPr>
      <w:b/>
      <w:bCs/>
    </w:rPr>
  </w:style>
  <w:style w:type="character" w:customStyle="1" w:styleId="TematkomentarzaZnak">
    <w:name w:val="Temat komentarza Znak"/>
    <w:basedOn w:val="TekstkomentarzaZnak"/>
    <w:link w:val="Tematkomentarza"/>
    <w:uiPriority w:val="99"/>
    <w:semiHidden/>
    <w:rsid w:val="004D0724"/>
    <w:rPr>
      <w:rFonts w:ascii="Times New Roman" w:eastAsia="Times New Roman" w:hAnsi="Times New Roman" w:cs="Times New Roman"/>
      <w:b/>
      <w:bCs/>
      <w:szCs w:val="20"/>
    </w:rPr>
  </w:style>
  <w:style w:type="character" w:styleId="Nierozpoznanawzmianka">
    <w:name w:val="Unresolved Mention"/>
    <w:basedOn w:val="Domylnaczcionkaakapitu"/>
    <w:uiPriority w:val="99"/>
    <w:unhideWhenUsed/>
    <w:rsid w:val="007C7895"/>
    <w:rPr>
      <w:color w:val="605E5C"/>
      <w:shd w:val="clear" w:color="auto" w:fill="E1DFDD"/>
    </w:rPr>
  </w:style>
  <w:style w:type="character" w:customStyle="1" w:styleId="Nagwek2Znak">
    <w:name w:val="Nagłówek 2 Znak"/>
    <w:basedOn w:val="Domylnaczcionkaakapitu"/>
    <w:link w:val="Nagwek2"/>
    <w:uiPriority w:val="9"/>
    <w:rsid w:val="0021357B"/>
    <w:rPr>
      <w:rFonts w:ascii="Calibri Light" w:eastAsia="SimSun" w:hAnsi="Calibri Light" w:cs="Times New Roman"/>
      <w:color w:val="2F5496"/>
      <w:sz w:val="26"/>
      <w:szCs w:val="26"/>
      <w:lang w:val="en-GB" w:eastAsia="zh-CN"/>
    </w:rPr>
  </w:style>
  <w:style w:type="character" w:customStyle="1" w:styleId="Nagwek3Znak">
    <w:name w:val="Nagłówek 3 Znak"/>
    <w:basedOn w:val="Domylnaczcionkaakapitu"/>
    <w:link w:val="Nagwek3"/>
    <w:uiPriority w:val="9"/>
    <w:semiHidden/>
    <w:rsid w:val="0021357B"/>
    <w:rPr>
      <w:rFonts w:ascii="Calibri Light" w:eastAsia="SimSun" w:hAnsi="Calibri Light" w:cs="Times New Roman"/>
      <w:color w:val="1F3763"/>
      <w:sz w:val="24"/>
      <w:szCs w:val="24"/>
      <w:lang w:val="en-GB" w:eastAsia="zh-CN"/>
    </w:rPr>
  </w:style>
  <w:style w:type="paragraph" w:customStyle="1" w:styleId="Answers">
    <w:name w:val="Answers"/>
    <w:basedOn w:val="Normalny"/>
    <w:qFormat/>
    <w:rsid w:val="0021357B"/>
    <w:pPr>
      <w:spacing w:before="120" w:line="259" w:lineRule="auto"/>
    </w:pPr>
    <w:rPr>
      <w:rFonts w:ascii="Nobel-Book" w:eastAsia="SimSun" w:hAnsi="Nobel-Book" w:cs="Nobel-Book"/>
      <w:color w:val="000000"/>
      <w:sz w:val="22"/>
      <w:szCs w:val="22"/>
      <w:lang w:val="en-GB" w:eastAsia="zh-CN"/>
    </w:rPr>
  </w:style>
  <w:style w:type="paragraph" w:customStyle="1" w:styleId="Bullets1">
    <w:name w:val="Bullets 1"/>
    <w:basedOn w:val="Normalny"/>
    <w:qFormat/>
    <w:rsid w:val="0021357B"/>
    <w:pPr>
      <w:numPr>
        <w:numId w:val="1"/>
      </w:numPr>
      <w:spacing w:after="120"/>
      <w:contextualSpacing/>
      <w:jc w:val="both"/>
    </w:pPr>
    <w:rPr>
      <w:rFonts w:ascii="Nobel-Book" w:eastAsia="MS Mincho" w:hAnsi="Nobel-Book" w:cs="Nobel-Book"/>
      <w:sz w:val="22"/>
      <w:szCs w:val="22"/>
      <w:lang w:val="en-GB" w:eastAsia="ja-JP"/>
    </w:rPr>
  </w:style>
  <w:style w:type="paragraph" w:customStyle="1" w:styleId="Bullets2">
    <w:name w:val="Bullets 2"/>
    <w:basedOn w:val="Bullets1"/>
    <w:qFormat/>
    <w:rsid w:val="0021357B"/>
    <w:pPr>
      <w:numPr>
        <w:ilvl w:val="1"/>
        <w:numId w:val="2"/>
      </w:numPr>
    </w:pPr>
    <w:rPr>
      <w:spacing w:val="-4"/>
    </w:rPr>
  </w:style>
  <w:style w:type="paragraph" w:customStyle="1" w:styleId="Bulletstable">
    <w:name w:val="Bullets table"/>
    <w:basedOn w:val="Bullets1"/>
    <w:qFormat/>
    <w:rsid w:val="0021357B"/>
    <w:pPr>
      <w:spacing w:before="20" w:after="20"/>
      <w:ind w:left="357" w:hanging="357"/>
    </w:pPr>
  </w:style>
  <w:style w:type="paragraph" w:styleId="Data">
    <w:name w:val="Date"/>
    <w:basedOn w:val="Normalny"/>
    <w:next w:val="Normalny"/>
    <w:link w:val="DataZnak"/>
    <w:uiPriority w:val="99"/>
    <w:semiHidden/>
    <w:unhideWhenUsed/>
    <w:rsid w:val="0021357B"/>
    <w:pPr>
      <w:spacing w:after="160" w:line="259" w:lineRule="auto"/>
    </w:pPr>
    <w:rPr>
      <w:rFonts w:ascii="Nobel-Book" w:eastAsia="SimSun" w:hAnsi="Nobel-Book"/>
      <w:sz w:val="22"/>
      <w:szCs w:val="22"/>
      <w:lang w:val="en-GB" w:eastAsia="zh-CN"/>
    </w:rPr>
  </w:style>
  <w:style w:type="character" w:customStyle="1" w:styleId="DataZnak">
    <w:name w:val="Data Znak"/>
    <w:basedOn w:val="Domylnaczcionkaakapitu"/>
    <w:link w:val="Data"/>
    <w:uiPriority w:val="99"/>
    <w:semiHidden/>
    <w:rsid w:val="0021357B"/>
    <w:rPr>
      <w:rFonts w:ascii="Nobel-Book" w:eastAsia="SimSun" w:hAnsi="Nobel-Book" w:cs="Times New Roman"/>
      <w:sz w:val="22"/>
      <w:lang w:val="en-GB" w:eastAsia="zh-CN"/>
    </w:rPr>
  </w:style>
  <w:style w:type="paragraph" w:customStyle="1" w:styleId="Questions">
    <w:name w:val="Questions"/>
    <w:basedOn w:val="Akapitzlist"/>
    <w:next w:val="Answers"/>
    <w:qFormat/>
    <w:rsid w:val="0021357B"/>
    <w:pPr>
      <w:numPr>
        <w:ilvl w:val="2"/>
        <w:numId w:val="4"/>
      </w:numPr>
      <w:pBdr>
        <w:bottom w:val="single" w:sz="4" w:space="1" w:color="auto"/>
      </w:pBdr>
      <w:spacing w:before="360" w:after="160" w:line="259" w:lineRule="auto"/>
    </w:pPr>
    <w:rPr>
      <w:rFonts w:ascii="Nobel-Bold" w:eastAsia="Calibri" w:hAnsi="Nobel-Bold" w:cs="Nobel-Bold"/>
      <w:color w:val="000000"/>
      <w:sz w:val="22"/>
      <w:szCs w:val="22"/>
      <w:lang w:val="en-US"/>
    </w:rPr>
  </w:style>
  <w:style w:type="table" w:styleId="Tabela-Siatka">
    <w:name w:val="Table Grid"/>
    <w:basedOn w:val="Standardowy"/>
    <w:uiPriority w:val="39"/>
    <w:rsid w:val="0021357B"/>
    <w:rPr>
      <w:rFonts w:ascii="Calibri" w:eastAsia="SimSun" w:hAnsi="Calibri"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contents"/>
    <w:basedOn w:val="Normalny"/>
    <w:rsid w:val="0021357B"/>
    <w:pPr>
      <w:keepNext/>
      <w:pBdr>
        <w:bottom w:val="single" w:sz="24" w:space="1" w:color="C0C0C0"/>
      </w:pBdr>
      <w:shd w:val="clear" w:color="auto" w:fill="333333"/>
      <w:spacing w:line="400" w:lineRule="exact"/>
      <w:outlineLvl w:val="1"/>
    </w:pPr>
    <w:rPr>
      <w:rFonts w:ascii="Arial" w:eastAsia="MS Mincho" w:hAnsi="Arial"/>
      <w:b/>
      <w:color w:val="FFFFFF"/>
      <w:sz w:val="36"/>
      <w:szCs w:val="20"/>
      <w:lang w:val="en-GB"/>
    </w:rPr>
  </w:style>
  <w:style w:type="paragraph" w:customStyle="1" w:styleId="Textbig">
    <w:name w:val="Text big"/>
    <w:basedOn w:val="Answers"/>
    <w:qFormat/>
    <w:rsid w:val="0021357B"/>
    <w:pPr>
      <w:spacing w:before="140"/>
    </w:pPr>
    <w:rPr>
      <w:sz w:val="24"/>
    </w:rPr>
  </w:style>
  <w:style w:type="paragraph" w:customStyle="1" w:styleId="Texttable">
    <w:name w:val="Text table"/>
    <w:basedOn w:val="Normalny"/>
    <w:qFormat/>
    <w:rsid w:val="0021357B"/>
    <w:pPr>
      <w:spacing w:before="20" w:after="20"/>
      <w:jc w:val="both"/>
    </w:pPr>
    <w:rPr>
      <w:rFonts w:ascii="Nobel-Book" w:eastAsia="MS Mincho" w:hAnsi="Nobel-Book" w:cs="Nobel-Book"/>
      <w:color w:val="000000"/>
      <w:sz w:val="22"/>
      <w:szCs w:val="22"/>
      <w:lang w:val="en-US" w:eastAsia="ja-JP"/>
    </w:rPr>
  </w:style>
  <w:style w:type="paragraph" w:customStyle="1" w:styleId="Title1">
    <w:name w:val="Title 1"/>
    <w:basedOn w:val="Nagwek1"/>
    <w:next w:val="Normalny"/>
    <w:qFormat/>
    <w:rsid w:val="0021357B"/>
    <w:pPr>
      <w:keepNext/>
      <w:keepLines/>
      <w:numPr>
        <w:numId w:val="4"/>
      </w:numPr>
      <w:pBdr>
        <w:bottom w:val="single" w:sz="24" w:space="1" w:color="A6A6A6"/>
      </w:pBdr>
      <w:shd w:val="clear" w:color="auto" w:fill="404040"/>
      <w:spacing w:before="0" w:beforeAutospacing="0" w:after="0" w:afterAutospacing="0" w:line="259" w:lineRule="auto"/>
    </w:pPr>
    <w:rPr>
      <w:rFonts w:ascii="Nobel-Bold" w:eastAsia="SimSun" w:hAnsi="Nobel-Bold" w:cs="Nobel-Bold"/>
      <w:b w:val="0"/>
      <w:bCs w:val="0"/>
      <w:color w:val="FFFFFF"/>
      <w:kern w:val="0"/>
      <w:sz w:val="40"/>
      <w:szCs w:val="40"/>
      <w:lang w:val="en-GB" w:eastAsia="zh-CN"/>
    </w:rPr>
  </w:style>
  <w:style w:type="paragraph" w:customStyle="1" w:styleId="Title2">
    <w:name w:val="Title 2"/>
    <w:basedOn w:val="Akapitzlist"/>
    <w:next w:val="Questions"/>
    <w:link w:val="Title2Char"/>
    <w:autoRedefine/>
    <w:qFormat/>
    <w:rsid w:val="0021357B"/>
    <w:pPr>
      <w:numPr>
        <w:ilvl w:val="1"/>
        <w:numId w:val="4"/>
      </w:numPr>
      <w:pBdr>
        <w:bottom w:val="single" w:sz="24" w:space="1" w:color="BFBFBF"/>
      </w:pBdr>
      <w:spacing w:before="360" w:line="259" w:lineRule="auto"/>
    </w:pPr>
    <w:rPr>
      <w:rFonts w:ascii="Nobel-Book" w:eastAsia="Calibri" w:hAnsi="Nobel-Book" w:cs="Nobel-Book"/>
      <w:color w:val="000000"/>
      <w:sz w:val="36"/>
      <w:szCs w:val="36"/>
      <w:lang w:val="en-US"/>
    </w:rPr>
  </w:style>
  <w:style w:type="character" w:customStyle="1" w:styleId="Title2Char">
    <w:name w:val="Title 2 Char"/>
    <w:link w:val="Title2"/>
    <w:rsid w:val="0021357B"/>
    <w:rPr>
      <w:rFonts w:ascii="Nobel-Book" w:eastAsia="Calibri" w:hAnsi="Nobel-Book" w:cs="Nobel-Book"/>
      <w:color w:val="000000"/>
      <w:sz w:val="36"/>
      <w:szCs w:val="36"/>
      <w:lang w:val="en-US"/>
    </w:rPr>
  </w:style>
  <w:style w:type="paragraph" w:customStyle="1" w:styleId="Title3">
    <w:name w:val="Title 3"/>
    <w:basedOn w:val="Answers"/>
    <w:qFormat/>
    <w:rsid w:val="0021357B"/>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Answers"/>
    <w:qFormat/>
    <w:rsid w:val="0021357B"/>
    <w:pPr>
      <w:pBdr>
        <w:bottom w:val="single" w:sz="6" w:space="1" w:color="000000"/>
      </w:pBdr>
      <w:tabs>
        <w:tab w:val="left" w:pos="360"/>
      </w:tabs>
      <w:spacing w:before="360" w:after="120" w:line="240" w:lineRule="exact"/>
    </w:pPr>
    <w:rPr>
      <w:rFonts w:ascii="Nobel-Bold" w:eastAsia="MS Mincho" w:hAnsi="Nobel-Bold" w:cs="Nobel-Bold"/>
      <w:noProof/>
      <w:lang w:val="en-GB" w:eastAsia="ja-JP"/>
    </w:rPr>
  </w:style>
  <w:style w:type="paragraph" w:customStyle="1" w:styleId="Title5">
    <w:name w:val="Title 5"/>
    <w:basedOn w:val="Answers"/>
    <w:qFormat/>
    <w:rsid w:val="0021357B"/>
    <w:pPr>
      <w:spacing w:before="480"/>
    </w:pPr>
    <w:rPr>
      <w:rFonts w:ascii="Nobel-Bold" w:hAnsi="Nobel-Bold" w:cs="Nobel-Bold"/>
      <w:sz w:val="24"/>
      <w:u w:val="single"/>
      <w:lang w:val="en-US"/>
    </w:rPr>
  </w:style>
  <w:style w:type="paragraph" w:styleId="Spistreci1">
    <w:name w:val="toc 1"/>
    <w:basedOn w:val="Normalny"/>
    <w:next w:val="Normalny"/>
    <w:autoRedefine/>
    <w:uiPriority w:val="39"/>
    <w:unhideWhenUsed/>
    <w:rsid w:val="0021357B"/>
    <w:pPr>
      <w:tabs>
        <w:tab w:val="left" w:pos="709"/>
      </w:tabs>
      <w:spacing w:before="120" w:line="259" w:lineRule="auto"/>
    </w:pPr>
    <w:rPr>
      <w:rFonts w:ascii="Nobel-Book" w:eastAsia="SimSun" w:hAnsi="Nobel-Book"/>
      <w:b/>
      <w:sz w:val="22"/>
      <w:szCs w:val="22"/>
      <w:lang w:val="en-US"/>
    </w:rPr>
  </w:style>
  <w:style w:type="paragraph" w:styleId="Spistreci2">
    <w:name w:val="toc 2"/>
    <w:basedOn w:val="Normalny"/>
    <w:next w:val="Normalny"/>
    <w:autoRedefine/>
    <w:uiPriority w:val="39"/>
    <w:unhideWhenUsed/>
    <w:rsid w:val="0021357B"/>
    <w:pPr>
      <w:tabs>
        <w:tab w:val="left" w:pos="709"/>
        <w:tab w:val="right" w:leader="dot" w:pos="9911"/>
      </w:tabs>
      <w:spacing w:line="259" w:lineRule="auto"/>
      <w:ind w:left="1061" w:hanging="709"/>
    </w:pPr>
    <w:rPr>
      <w:rFonts w:ascii="Nobel-Book" w:eastAsia="SimSun" w:hAnsi="Nobel-Book"/>
      <w:sz w:val="22"/>
      <w:szCs w:val="22"/>
      <w:lang w:val="en-US"/>
    </w:rPr>
  </w:style>
  <w:style w:type="paragraph" w:styleId="Spistreci3">
    <w:name w:val="toc 3"/>
    <w:basedOn w:val="Normalny"/>
    <w:next w:val="Normalny"/>
    <w:autoRedefine/>
    <w:uiPriority w:val="39"/>
    <w:unhideWhenUsed/>
    <w:rsid w:val="0021357B"/>
    <w:pPr>
      <w:spacing w:after="100" w:line="259" w:lineRule="auto"/>
      <w:ind w:left="440"/>
    </w:pPr>
    <w:rPr>
      <w:rFonts w:ascii="Calibri" w:eastAsia="SimSun" w:hAnsi="Calibri"/>
      <w:sz w:val="22"/>
      <w:szCs w:val="22"/>
      <w:lang w:val="en-US"/>
    </w:rPr>
  </w:style>
  <w:style w:type="paragraph" w:styleId="Nagwekspisutreci">
    <w:name w:val="TOC Heading"/>
    <w:basedOn w:val="Nagwek1"/>
    <w:next w:val="Normalny"/>
    <w:uiPriority w:val="39"/>
    <w:unhideWhenUsed/>
    <w:qFormat/>
    <w:rsid w:val="0021357B"/>
    <w:pPr>
      <w:keepNext/>
      <w:keepLines/>
      <w:spacing w:before="240" w:beforeAutospacing="0" w:after="0" w:afterAutospacing="0" w:line="259" w:lineRule="auto"/>
      <w:outlineLvl w:val="9"/>
    </w:pPr>
    <w:rPr>
      <w:rFonts w:ascii="Calibri Light" w:eastAsia="SimSun" w:hAnsi="Calibri Light"/>
      <w:b w:val="0"/>
      <w:bCs w:val="0"/>
      <w:color w:val="2F5496"/>
      <w:kern w:val="0"/>
      <w:sz w:val="32"/>
      <w:szCs w:val="32"/>
      <w:lang w:val="en-US" w:eastAsia="en-US"/>
    </w:rPr>
  </w:style>
  <w:style w:type="character" w:customStyle="1" w:styleId="apple-converted-space">
    <w:name w:val="apple-converted-space"/>
    <w:basedOn w:val="Domylnaczcionkaakapitu"/>
    <w:rsid w:val="0021357B"/>
  </w:style>
  <w:style w:type="character" w:styleId="Pogrubienie">
    <w:name w:val="Strong"/>
    <w:uiPriority w:val="22"/>
    <w:qFormat/>
    <w:rsid w:val="0021357B"/>
    <w:rPr>
      <w:b/>
      <w:bCs/>
    </w:rPr>
  </w:style>
  <w:style w:type="paragraph" w:styleId="Poprawka">
    <w:name w:val="Revision"/>
    <w:hidden/>
    <w:uiPriority w:val="99"/>
    <w:semiHidden/>
    <w:rsid w:val="0021357B"/>
    <w:rPr>
      <w:rFonts w:ascii="Calibri" w:eastAsia="SimSun" w:hAnsi="Calibri" w:cs="Times New Roman"/>
      <w:sz w:val="22"/>
      <w:lang w:val="en-GB" w:eastAsia="zh-CN"/>
    </w:rPr>
  </w:style>
  <w:style w:type="paragraph" w:customStyle="1" w:styleId="Lexustable">
    <w:name w:val="Lexus table"/>
    <w:basedOn w:val="Normalny"/>
    <w:link w:val="LexustableChar"/>
    <w:rsid w:val="00153344"/>
    <w:pPr>
      <w:spacing w:after="200" w:line="276" w:lineRule="auto"/>
      <w:jc w:val="both"/>
    </w:pPr>
    <w:rPr>
      <w:rFonts w:ascii="Nobel-Book" w:eastAsia="MS Mincho" w:hAnsi="Nobel-Book" w:cs="Nobel-Book"/>
      <w:color w:val="000000"/>
      <w:sz w:val="22"/>
      <w:szCs w:val="18"/>
      <w:lang w:val="en-GB" w:eastAsia="ja-JP"/>
    </w:rPr>
  </w:style>
  <w:style w:type="character" w:customStyle="1" w:styleId="LexustableChar">
    <w:name w:val="Lexus table Char"/>
    <w:link w:val="Lexustable"/>
    <w:locked/>
    <w:rsid w:val="00153344"/>
    <w:rPr>
      <w:rFonts w:ascii="Nobel-Book" w:eastAsia="MS Mincho" w:hAnsi="Nobel-Book" w:cs="Nobel-Book"/>
      <w:color w:val="000000"/>
      <w:sz w:val="22"/>
      <w:szCs w:val="18"/>
      <w:lang w:val="en-GB" w:eastAsia="ja-JP"/>
    </w:rPr>
  </w:style>
  <w:style w:type="paragraph" w:customStyle="1" w:styleId="NormalbulletsA">
    <w:name w:val="NormalbulletsA"/>
    <w:basedOn w:val="Bullets1"/>
    <w:rsid w:val="00153344"/>
    <w:pPr>
      <w:numPr>
        <w:numId w:val="0"/>
      </w:numPr>
      <w:tabs>
        <w:tab w:val="num" w:pos="180"/>
      </w:tabs>
      <w:spacing w:before="120" w:after="0" w:line="240" w:lineRule="exact"/>
      <w:ind w:left="180" w:hanging="180"/>
      <w:contextualSpacing w:val="0"/>
    </w:pPr>
    <w:rPr>
      <w:b/>
      <w:sz w:val="16"/>
    </w:rPr>
  </w:style>
  <w:style w:type="paragraph" w:customStyle="1" w:styleId="NormalbulletsB">
    <w:name w:val="NormalbulletsB"/>
    <w:basedOn w:val="Bullets1"/>
    <w:rsid w:val="00153344"/>
    <w:pPr>
      <w:numPr>
        <w:numId w:val="0"/>
      </w:numPr>
      <w:tabs>
        <w:tab w:val="num" w:pos="1080"/>
      </w:tabs>
      <w:spacing w:after="0" w:line="240" w:lineRule="exact"/>
      <w:ind w:left="1080" w:hanging="360"/>
      <w:contextualSpacing w:val="0"/>
    </w:pPr>
    <w:rPr>
      <w:sz w:val="14"/>
    </w:rPr>
  </w:style>
  <w:style w:type="paragraph" w:customStyle="1" w:styleId="Normalbulletstable">
    <w:name w:val="Normalbulletstable"/>
    <w:basedOn w:val="Normalny"/>
    <w:rsid w:val="00153344"/>
    <w:pPr>
      <w:jc w:val="both"/>
    </w:pPr>
    <w:rPr>
      <w:rFonts w:ascii="Arial" w:eastAsia="MS Mincho" w:hAnsi="Arial"/>
      <w:spacing w:val="-4"/>
      <w:sz w:val="20"/>
      <w:szCs w:val="20"/>
      <w:lang w:val="en-GB" w:eastAsia="ja-JP"/>
    </w:rPr>
  </w:style>
  <w:style w:type="paragraph" w:customStyle="1" w:styleId="Normaltextbig">
    <w:name w:val="Normaltextbig"/>
    <w:basedOn w:val="Normalny"/>
    <w:rsid w:val="00153344"/>
    <w:pPr>
      <w:spacing w:before="140"/>
      <w:jc w:val="both"/>
    </w:pPr>
    <w:rPr>
      <w:rFonts w:ascii="Arial" w:eastAsia="MS Mincho" w:hAnsi="Arial"/>
      <w:szCs w:val="20"/>
      <w:lang w:val="en-GB" w:eastAsia="ja-JP"/>
    </w:rPr>
  </w:style>
  <w:style w:type="paragraph" w:customStyle="1" w:styleId="Text">
    <w:name w:val="Text"/>
    <w:basedOn w:val="Normalny"/>
    <w:qFormat/>
    <w:rsid w:val="00153344"/>
    <w:pPr>
      <w:spacing w:before="120" w:line="240" w:lineRule="exact"/>
      <w:jc w:val="both"/>
    </w:pPr>
    <w:rPr>
      <w:rFonts w:ascii="Nobel-Book" w:eastAsia="MS Mincho" w:hAnsi="Nobel-Book" w:cs="Nobel-Book"/>
      <w:sz w:val="22"/>
      <w:szCs w:val="22"/>
      <w:lang w:val="en-GB" w:eastAsia="ja-JP"/>
    </w:rPr>
  </w:style>
  <w:style w:type="paragraph" w:customStyle="1" w:styleId="titlelevel1">
    <w:name w:val="titlelevel1"/>
    <w:basedOn w:val="Nagwek2"/>
    <w:rsid w:val="00153344"/>
    <w:pPr>
      <w:keepLines w:val="0"/>
      <w:numPr>
        <w:numId w:val="0"/>
      </w:numPr>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Nagwek3"/>
    <w:rsid w:val="00153344"/>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ny"/>
    <w:rsid w:val="00153344"/>
    <w:pPr>
      <w:shd w:val="clear" w:color="auto" w:fill="C0C0C0"/>
      <w:spacing w:before="360" w:after="60"/>
      <w:jc w:val="both"/>
    </w:pPr>
    <w:rPr>
      <w:rFonts w:ascii="Arial" w:eastAsia="MS Mincho" w:hAnsi="Arial"/>
      <w:b/>
      <w:szCs w:val="20"/>
      <w:lang w:val="en-GB" w:eastAsia="ja-JP"/>
    </w:rPr>
  </w:style>
  <w:style w:type="paragraph" w:customStyle="1" w:styleId="titlelevel3">
    <w:name w:val="titlelevel3"/>
    <w:basedOn w:val="Normalny"/>
    <w:link w:val="titlelevel3Char"/>
    <w:rsid w:val="00153344"/>
    <w:pPr>
      <w:pBdr>
        <w:bottom w:val="single" w:sz="6" w:space="1" w:color="000000"/>
      </w:pBdr>
      <w:tabs>
        <w:tab w:val="left" w:pos="540"/>
        <w:tab w:val="left" w:pos="833"/>
      </w:tabs>
      <w:spacing w:before="360"/>
    </w:pPr>
    <w:rPr>
      <w:rFonts w:ascii="Arial" w:eastAsia="MS Mincho" w:hAnsi="Arial"/>
      <w:b/>
      <w:noProof/>
      <w:color w:val="000000"/>
      <w:sz w:val="20"/>
      <w:szCs w:val="20"/>
      <w:lang w:val="en-GB" w:eastAsia="ja-JP"/>
    </w:rPr>
  </w:style>
  <w:style w:type="character" w:customStyle="1" w:styleId="titlelevel3Char">
    <w:name w:val="titlelevel3 Char"/>
    <w:link w:val="titlelevel3"/>
    <w:rsid w:val="00153344"/>
    <w:rPr>
      <w:rFonts w:ascii="Arial" w:eastAsia="MS Mincho" w:hAnsi="Arial" w:cs="Times New Roman"/>
      <w:b/>
      <w:noProof/>
      <w:color w:val="000000"/>
      <w:szCs w:val="20"/>
      <w:lang w:val="en-GB" w:eastAsia="ja-JP"/>
    </w:rPr>
  </w:style>
  <w:style w:type="paragraph" w:customStyle="1" w:styleId="titlelevel3b">
    <w:name w:val="titlelevel3b"/>
    <w:basedOn w:val="titlelevel3"/>
    <w:next w:val="Normalny"/>
    <w:rsid w:val="00153344"/>
    <w:pPr>
      <w:tabs>
        <w:tab w:val="clear" w:pos="833"/>
        <w:tab w:val="left" w:pos="360"/>
      </w:tabs>
    </w:pPr>
  </w:style>
  <w:style w:type="paragraph" w:customStyle="1" w:styleId="titlelevel4">
    <w:name w:val="titlelevel4"/>
    <w:basedOn w:val="Normalny"/>
    <w:link w:val="titlelevel4Char"/>
    <w:rsid w:val="00153344"/>
    <w:pPr>
      <w:pBdr>
        <w:bottom w:val="single" w:sz="4" w:space="1" w:color="auto"/>
      </w:pBdr>
      <w:spacing w:before="480" w:line="240" w:lineRule="exact"/>
      <w:jc w:val="both"/>
    </w:pPr>
    <w:rPr>
      <w:rFonts w:ascii="Arial" w:eastAsia="MS Mincho" w:hAnsi="Arial"/>
      <w:b/>
      <w:szCs w:val="20"/>
      <w:lang w:val="en-US" w:eastAsia="ja-JP"/>
    </w:rPr>
  </w:style>
  <w:style w:type="character" w:customStyle="1" w:styleId="titlelevel4Char">
    <w:name w:val="titlelevel4 Char"/>
    <w:link w:val="titlelevel4"/>
    <w:rsid w:val="00153344"/>
    <w:rPr>
      <w:rFonts w:ascii="Arial" w:eastAsia="MS Mincho" w:hAnsi="Arial" w:cs="Times New Roman"/>
      <w:b/>
      <w:sz w:val="24"/>
      <w:szCs w:val="20"/>
      <w:lang w:val="en-US" w:eastAsia="ja-JP"/>
    </w:rPr>
  </w:style>
  <w:style w:type="paragraph" w:customStyle="1" w:styleId="-wm-msonormal">
    <w:name w:val="-wm-msonormal"/>
    <w:basedOn w:val="Normalny"/>
    <w:rsid w:val="008236E1"/>
    <w:pPr>
      <w:spacing w:before="100" w:beforeAutospacing="1" w:after="100" w:afterAutospacing="1"/>
    </w:pPr>
    <w:rPr>
      <w:lang w:eastAsia="cs-CZ"/>
    </w:rPr>
  </w:style>
  <w:style w:type="paragraph" w:customStyle="1" w:styleId="CommentText1">
    <w:name w:val="Comment Text1"/>
    <w:basedOn w:val="Normalny"/>
    <w:next w:val="Tekstkomentarza"/>
    <w:link w:val="CommentTextChar"/>
    <w:uiPriority w:val="99"/>
    <w:semiHidden/>
    <w:unhideWhenUsed/>
    <w:rsid w:val="008A12B2"/>
    <w:pPr>
      <w:spacing w:after="160"/>
    </w:pPr>
    <w:rPr>
      <w:rFonts w:ascii="Calibri" w:eastAsia="Calibri" w:hAnsi="Calibri"/>
      <w:sz w:val="20"/>
      <w:szCs w:val="20"/>
      <w:lang w:val="en-GB"/>
    </w:rPr>
  </w:style>
  <w:style w:type="character" w:customStyle="1" w:styleId="CommentTextChar">
    <w:name w:val="Comment Text Char"/>
    <w:link w:val="CommentText1"/>
    <w:uiPriority w:val="99"/>
    <w:semiHidden/>
    <w:rsid w:val="008A12B2"/>
    <w:rPr>
      <w:rFonts w:ascii="Calibri" w:eastAsia="Calibri"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40853">
      <w:bodyDiv w:val="1"/>
      <w:marLeft w:val="0"/>
      <w:marRight w:val="0"/>
      <w:marTop w:val="0"/>
      <w:marBottom w:val="0"/>
      <w:divBdr>
        <w:top w:val="none" w:sz="0" w:space="0" w:color="auto"/>
        <w:left w:val="none" w:sz="0" w:space="0" w:color="auto"/>
        <w:bottom w:val="none" w:sz="0" w:space="0" w:color="auto"/>
        <w:right w:val="none" w:sz="0" w:space="0" w:color="auto"/>
      </w:divBdr>
    </w:div>
    <w:div w:id="217476011">
      <w:bodyDiv w:val="1"/>
      <w:marLeft w:val="0"/>
      <w:marRight w:val="0"/>
      <w:marTop w:val="0"/>
      <w:marBottom w:val="0"/>
      <w:divBdr>
        <w:top w:val="none" w:sz="0" w:space="0" w:color="auto"/>
        <w:left w:val="none" w:sz="0" w:space="0" w:color="auto"/>
        <w:bottom w:val="none" w:sz="0" w:space="0" w:color="auto"/>
        <w:right w:val="none" w:sz="0" w:space="0" w:color="auto"/>
      </w:divBdr>
    </w:div>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471409315">
      <w:bodyDiv w:val="1"/>
      <w:marLeft w:val="0"/>
      <w:marRight w:val="0"/>
      <w:marTop w:val="0"/>
      <w:marBottom w:val="0"/>
      <w:divBdr>
        <w:top w:val="none" w:sz="0" w:space="0" w:color="auto"/>
        <w:left w:val="none" w:sz="0" w:space="0" w:color="auto"/>
        <w:bottom w:val="none" w:sz="0" w:space="0" w:color="auto"/>
        <w:right w:val="none" w:sz="0" w:space="0" w:color="auto"/>
      </w:divBdr>
    </w:div>
    <w:div w:id="989669953">
      <w:bodyDiv w:val="1"/>
      <w:marLeft w:val="0"/>
      <w:marRight w:val="0"/>
      <w:marTop w:val="0"/>
      <w:marBottom w:val="0"/>
      <w:divBdr>
        <w:top w:val="none" w:sz="0" w:space="0" w:color="auto"/>
        <w:left w:val="none" w:sz="0" w:space="0" w:color="auto"/>
        <w:bottom w:val="none" w:sz="0" w:space="0" w:color="auto"/>
        <w:right w:val="none" w:sz="0" w:space="0" w:color="auto"/>
      </w:divBdr>
    </w:div>
    <w:div w:id="1031372323">
      <w:bodyDiv w:val="1"/>
      <w:marLeft w:val="0"/>
      <w:marRight w:val="0"/>
      <w:marTop w:val="0"/>
      <w:marBottom w:val="0"/>
      <w:divBdr>
        <w:top w:val="none" w:sz="0" w:space="0" w:color="auto"/>
        <w:left w:val="none" w:sz="0" w:space="0" w:color="auto"/>
        <w:bottom w:val="none" w:sz="0" w:space="0" w:color="auto"/>
        <w:right w:val="none" w:sz="0" w:space="0" w:color="auto"/>
      </w:divBdr>
    </w:div>
    <w:div w:id="1094518487">
      <w:bodyDiv w:val="1"/>
      <w:marLeft w:val="0"/>
      <w:marRight w:val="0"/>
      <w:marTop w:val="0"/>
      <w:marBottom w:val="0"/>
      <w:divBdr>
        <w:top w:val="none" w:sz="0" w:space="0" w:color="auto"/>
        <w:left w:val="none" w:sz="0" w:space="0" w:color="auto"/>
        <w:bottom w:val="none" w:sz="0" w:space="0" w:color="auto"/>
        <w:right w:val="none" w:sz="0" w:space="0" w:color="auto"/>
      </w:divBdr>
    </w:div>
    <w:div w:id="1342779842">
      <w:bodyDiv w:val="1"/>
      <w:marLeft w:val="0"/>
      <w:marRight w:val="0"/>
      <w:marTop w:val="0"/>
      <w:marBottom w:val="0"/>
      <w:divBdr>
        <w:top w:val="none" w:sz="0" w:space="0" w:color="auto"/>
        <w:left w:val="none" w:sz="0" w:space="0" w:color="auto"/>
        <w:bottom w:val="none" w:sz="0" w:space="0" w:color="auto"/>
        <w:right w:val="none" w:sz="0" w:space="0" w:color="auto"/>
      </w:divBdr>
    </w:div>
    <w:div w:id="1478838564">
      <w:bodyDiv w:val="1"/>
      <w:marLeft w:val="0"/>
      <w:marRight w:val="0"/>
      <w:marTop w:val="0"/>
      <w:marBottom w:val="0"/>
      <w:divBdr>
        <w:top w:val="none" w:sz="0" w:space="0" w:color="auto"/>
        <w:left w:val="none" w:sz="0" w:space="0" w:color="auto"/>
        <w:bottom w:val="none" w:sz="0" w:space="0" w:color="auto"/>
        <w:right w:val="none" w:sz="0" w:space="0" w:color="auto"/>
      </w:divBdr>
    </w:div>
    <w:div w:id="1689983839">
      <w:bodyDiv w:val="1"/>
      <w:marLeft w:val="0"/>
      <w:marRight w:val="0"/>
      <w:marTop w:val="0"/>
      <w:marBottom w:val="0"/>
      <w:divBdr>
        <w:top w:val="none" w:sz="0" w:space="0" w:color="auto"/>
        <w:left w:val="none" w:sz="0" w:space="0" w:color="auto"/>
        <w:bottom w:val="none" w:sz="0" w:space="0" w:color="auto"/>
        <w:right w:val="none" w:sz="0" w:space="0" w:color="auto"/>
      </w:divBdr>
    </w:div>
    <w:div w:id="1706321419">
      <w:bodyDiv w:val="1"/>
      <w:marLeft w:val="0"/>
      <w:marRight w:val="0"/>
      <w:marTop w:val="0"/>
      <w:marBottom w:val="0"/>
      <w:divBdr>
        <w:top w:val="none" w:sz="0" w:space="0" w:color="auto"/>
        <w:left w:val="none" w:sz="0" w:space="0" w:color="auto"/>
        <w:bottom w:val="none" w:sz="0" w:space="0" w:color="auto"/>
        <w:right w:val="none" w:sz="0" w:space="0" w:color="auto"/>
      </w:divBdr>
    </w:div>
    <w:div w:id="1724910548">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jitka.jechova@toyota-ce.com" TargetMode="External"/><Relationship Id="rId4" Type="http://schemas.openxmlformats.org/officeDocument/2006/relationships/webSettings" Target="webSettings.xml"/><Relationship Id="rId9" Type="http://schemas.openxmlformats.org/officeDocument/2006/relationships/hyperlink" Target="https://www.lexusnews.eu/cs/modely-cz/aktualni-modely/rz/press-kit-lexus-rz/1263-novy-elektricky-lexus-rz-450e"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3469</Characters>
  <Application>Microsoft Office Word</Application>
  <DocSecurity>0</DocSecurity>
  <Lines>28</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lastModifiedBy>Tom Brz</cp:lastModifiedBy>
  <cp:revision>2</cp:revision>
  <dcterms:created xsi:type="dcterms:W3CDTF">2023-09-08T05:22:00Z</dcterms:created>
  <dcterms:modified xsi:type="dcterms:W3CDTF">2023-09-08T05:22:00Z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090d082-23a7-4efc-8d90-1a8b753b22b9_Enabled">
    <vt:lpwstr>true</vt:lpwstr>
  </property>
  <property fmtid="{D5CDD505-2E9C-101B-9397-08002B2CF9AE}" pid="9" name="MSIP_Label_b090d082-23a7-4efc-8d90-1a8b753b22b9_SetDate">
    <vt:lpwstr>2023-09-07T16:36:40Z</vt:lpwstr>
  </property>
  <property fmtid="{D5CDD505-2E9C-101B-9397-08002B2CF9AE}" pid="10" name="MSIP_Label_b090d082-23a7-4efc-8d90-1a8b753b22b9_Method">
    <vt:lpwstr>Privileged</vt:lpwstr>
  </property>
  <property fmtid="{D5CDD505-2E9C-101B-9397-08002B2CF9AE}" pid="11" name="MSIP_Label_b090d082-23a7-4efc-8d90-1a8b753b22b9_Name">
    <vt:lpwstr>Public - No Markers</vt:lpwstr>
  </property>
  <property fmtid="{D5CDD505-2E9C-101B-9397-08002B2CF9AE}" pid="12" name="MSIP_Label_b090d082-23a7-4efc-8d90-1a8b753b22b9_SiteId">
    <vt:lpwstr>52b742d1-3dc2-47ac-bf03-609c83d9df9f</vt:lpwstr>
  </property>
  <property fmtid="{D5CDD505-2E9C-101B-9397-08002B2CF9AE}" pid="13" name="MSIP_Label_b090d082-23a7-4efc-8d90-1a8b753b22b9_ActionId">
    <vt:lpwstr>87923548-2e96-4643-91dc-88a48a7e2681</vt:lpwstr>
  </property>
  <property fmtid="{D5CDD505-2E9C-101B-9397-08002B2CF9AE}" pid="14" name="MSIP_Label_b090d082-23a7-4efc-8d90-1a8b753b22b9_ContentBits">
    <vt:lpwstr>0</vt:lpwstr>
  </property>
</Properties>
</file>