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End w:id="0"/>
    <w:bookmarkStart w:id="1" w:name="_MON_1201001431"/>
    <w:bookmarkEnd w:id="1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38835144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3B43107C" w:rsidR="00AC3B86" w:rsidRPr="00252F6E" w:rsidRDefault="0056727D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14</w:t>
      </w:r>
      <w:r w:rsidR="00924F3C" w:rsidRPr="0056727D">
        <w:rPr>
          <w:rFonts w:ascii="NobelCE Lt" w:hAnsi="NobelCE Lt" w:cs="Arial"/>
        </w:rPr>
        <w:t>.</w:t>
      </w:r>
      <w:r w:rsidR="00924F3C">
        <w:rPr>
          <w:rFonts w:ascii="NobelCE Lt" w:hAnsi="NobelCE Lt" w:cs="Arial"/>
        </w:rPr>
        <w:t xml:space="preserve"> </w:t>
      </w:r>
      <w:r w:rsidR="00145AF6">
        <w:rPr>
          <w:rFonts w:ascii="NobelCE Lt" w:hAnsi="NobelCE Lt" w:cs="Arial"/>
        </w:rPr>
        <w:t>října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7F99E622" w14:textId="6BEE47D5" w:rsidR="00782629" w:rsidRDefault="00782629" w:rsidP="007A76DD">
      <w:pPr>
        <w:pStyle w:val="Bezmezer"/>
        <w:rPr>
          <w:rFonts w:ascii="NobelCE Lt" w:hAnsi="NobelCE Lt"/>
          <w:caps/>
          <w:sz w:val="28"/>
        </w:rPr>
      </w:pPr>
    </w:p>
    <w:p w14:paraId="066F7512" w14:textId="752B994A" w:rsidR="005B18F6" w:rsidRPr="00CE7DDA" w:rsidRDefault="00430B50" w:rsidP="007A76DD">
      <w:pPr>
        <w:pStyle w:val="Bezmezer"/>
        <w:rPr>
          <w:rFonts w:ascii="NobelCE Lt" w:hAnsi="NobelCE Lt"/>
          <w:caps/>
          <w:sz w:val="28"/>
        </w:rPr>
      </w:pPr>
      <w:r w:rsidRPr="00CE7DDA">
        <w:rPr>
          <w:rFonts w:ascii="NobelCE Bk" w:hAnsi="NobelCE Bk"/>
          <w:b/>
          <w:sz w:val="52"/>
          <w:szCs w:val="60"/>
        </w:rPr>
        <w:t>VOZOVÝ PARK AUTOP</w:t>
      </w:r>
      <w:r w:rsidR="009F22BF" w:rsidRPr="00CE7DDA">
        <w:rPr>
          <w:rFonts w:ascii="NobelCE Bk" w:hAnsi="NobelCE Bk"/>
          <w:b/>
          <w:sz w:val="52"/>
          <w:szCs w:val="60"/>
        </w:rPr>
        <w:t xml:space="preserve">ŮJČOVNY CZECHOCAR </w:t>
      </w:r>
      <w:r w:rsidR="00281F16" w:rsidRPr="00CE7DDA">
        <w:rPr>
          <w:rFonts w:ascii="NobelCE Bk" w:hAnsi="NobelCE Bk"/>
          <w:b/>
          <w:sz w:val="52"/>
          <w:szCs w:val="60"/>
        </w:rPr>
        <w:t xml:space="preserve">– ENTERPRISE </w:t>
      </w:r>
      <w:r w:rsidR="00890771" w:rsidRPr="00CE7DDA">
        <w:rPr>
          <w:rFonts w:ascii="NobelCE Bk" w:hAnsi="NobelCE Bk"/>
          <w:b/>
          <w:sz w:val="52"/>
          <w:szCs w:val="60"/>
        </w:rPr>
        <w:t xml:space="preserve">RENT-A-CAR </w:t>
      </w:r>
      <w:r w:rsidR="009F22BF" w:rsidRPr="00CE7DDA">
        <w:rPr>
          <w:rFonts w:ascii="NobelCE Bk" w:hAnsi="NobelCE Bk"/>
          <w:b/>
          <w:sz w:val="52"/>
          <w:szCs w:val="60"/>
        </w:rPr>
        <w:t xml:space="preserve">OBOHATILO PĚT VOZŮ </w:t>
      </w:r>
      <w:r w:rsidRPr="00CE7DDA">
        <w:rPr>
          <w:rFonts w:ascii="NobelCE Bk" w:hAnsi="NobelCE Bk"/>
          <w:b/>
          <w:sz w:val="52"/>
          <w:szCs w:val="60"/>
        </w:rPr>
        <w:t>LEXUS</w:t>
      </w:r>
      <w:r w:rsidR="009F22BF" w:rsidRPr="00CE7DDA">
        <w:rPr>
          <w:rFonts w:ascii="NobelCE Bk" w:hAnsi="NobelCE Bk"/>
          <w:b/>
          <w:sz w:val="52"/>
          <w:szCs w:val="60"/>
        </w:rPr>
        <w:t xml:space="preserve"> </w:t>
      </w:r>
      <w:r w:rsidRPr="00CE7DDA">
        <w:rPr>
          <w:rFonts w:ascii="NobelCE Bk" w:hAnsi="NobelCE Bk"/>
          <w:b/>
          <w:sz w:val="52"/>
          <w:szCs w:val="60"/>
        </w:rPr>
        <w:t xml:space="preserve">RX </w:t>
      </w:r>
    </w:p>
    <w:p w14:paraId="740AC046" w14:textId="77777777" w:rsidR="00B57C8C" w:rsidRPr="00CE7DDA" w:rsidRDefault="00B57C8C" w:rsidP="007A76DD">
      <w:pPr>
        <w:pStyle w:val="Bezmezer"/>
        <w:rPr>
          <w:rFonts w:ascii="NobelCE Lt" w:hAnsi="NobelCE Lt"/>
          <w:caps/>
          <w:sz w:val="28"/>
        </w:rPr>
      </w:pPr>
    </w:p>
    <w:p w14:paraId="006BE423" w14:textId="16265B3B" w:rsidR="00B57C8C" w:rsidRPr="00CE7DDA" w:rsidRDefault="00B57C8C" w:rsidP="00B57C8C">
      <w:pPr>
        <w:pStyle w:val="Bezmezer"/>
        <w:rPr>
          <w:rFonts w:ascii="NobelCE Lt" w:hAnsi="NobelCE Lt"/>
          <w:sz w:val="32"/>
          <w:szCs w:val="36"/>
        </w:rPr>
      </w:pPr>
      <w:r w:rsidRPr="00CE7DDA">
        <w:rPr>
          <w:rFonts w:ascii="NobelCE Lt" w:hAnsi="NobelCE Lt"/>
          <w:sz w:val="32"/>
          <w:szCs w:val="36"/>
        </w:rPr>
        <w:t xml:space="preserve">• </w:t>
      </w:r>
      <w:r w:rsidR="00430B50" w:rsidRPr="00CE7DDA">
        <w:rPr>
          <w:rFonts w:ascii="NobelCE Lt" w:hAnsi="NobelCE Lt"/>
          <w:sz w:val="32"/>
          <w:szCs w:val="36"/>
        </w:rPr>
        <w:t xml:space="preserve">Pět luxusních hybridních SUV Lexus RX 450h </w:t>
      </w:r>
      <w:r w:rsidR="009F22BF" w:rsidRPr="00CE7DDA">
        <w:rPr>
          <w:rFonts w:ascii="NobelCE Lt" w:hAnsi="NobelCE Lt"/>
          <w:sz w:val="32"/>
          <w:szCs w:val="36"/>
        </w:rPr>
        <w:t>poprvé</w:t>
      </w:r>
      <w:r w:rsidR="009A1DB2" w:rsidRPr="00CE7DDA">
        <w:rPr>
          <w:rFonts w:ascii="NobelCE Lt" w:hAnsi="NobelCE Lt"/>
          <w:sz w:val="32"/>
          <w:szCs w:val="36"/>
        </w:rPr>
        <w:t xml:space="preserve"> </w:t>
      </w:r>
      <w:r w:rsidR="00160ABB" w:rsidRPr="00CE7DDA">
        <w:rPr>
          <w:rFonts w:ascii="NobelCE Lt" w:hAnsi="NobelCE Lt"/>
          <w:sz w:val="32"/>
          <w:szCs w:val="36"/>
        </w:rPr>
        <w:t xml:space="preserve">v </w:t>
      </w:r>
      <w:r w:rsidR="00430B50" w:rsidRPr="00CE7DDA">
        <w:rPr>
          <w:rFonts w:ascii="NobelCE Lt" w:hAnsi="NobelCE Lt"/>
          <w:sz w:val="32"/>
          <w:szCs w:val="36"/>
        </w:rPr>
        <w:t>autopůjčovně</w:t>
      </w:r>
    </w:p>
    <w:p w14:paraId="461BCFDB" w14:textId="21A2D718" w:rsidR="00B57C8C" w:rsidRPr="00CE7DDA" w:rsidRDefault="00B57C8C" w:rsidP="00B57C8C">
      <w:pPr>
        <w:pStyle w:val="Bezmezer"/>
        <w:rPr>
          <w:rFonts w:ascii="NobelCE Lt" w:hAnsi="NobelCE Lt"/>
          <w:sz w:val="32"/>
          <w:szCs w:val="36"/>
        </w:rPr>
      </w:pPr>
      <w:r w:rsidRPr="00CE7DDA">
        <w:rPr>
          <w:rFonts w:ascii="NobelCE Lt" w:hAnsi="NobelCE Lt"/>
          <w:sz w:val="32"/>
          <w:szCs w:val="36"/>
        </w:rPr>
        <w:t xml:space="preserve">• </w:t>
      </w:r>
      <w:r w:rsidR="00430B50" w:rsidRPr="00CE7DDA">
        <w:rPr>
          <w:rFonts w:ascii="NobelCE Lt" w:hAnsi="NobelCE Lt"/>
          <w:sz w:val="32"/>
          <w:szCs w:val="36"/>
        </w:rPr>
        <w:t xml:space="preserve">Spolupráce se </w:t>
      </w:r>
      <w:r w:rsidR="009F22BF" w:rsidRPr="00CE7DDA">
        <w:rPr>
          <w:rFonts w:ascii="NobelCE Lt" w:hAnsi="NobelCE Lt"/>
          <w:sz w:val="32"/>
          <w:szCs w:val="36"/>
        </w:rPr>
        <w:t xml:space="preserve">brzy </w:t>
      </w:r>
      <w:r w:rsidR="00430B50" w:rsidRPr="00CE7DDA">
        <w:rPr>
          <w:rFonts w:ascii="NobelCE Lt" w:hAnsi="NobelCE Lt"/>
          <w:sz w:val="32"/>
          <w:szCs w:val="36"/>
        </w:rPr>
        <w:t>rozšíří i na modely</w:t>
      </w:r>
      <w:r w:rsidR="009F22BF" w:rsidRPr="00CE7DDA">
        <w:rPr>
          <w:rFonts w:ascii="NobelCE Lt" w:hAnsi="NobelCE Lt"/>
          <w:sz w:val="32"/>
          <w:szCs w:val="36"/>
        </w:rPr>
        <w:t xml:space="preserve"> značky</w:t>
      </w:r>
      <w:r w:rsidR="00430B50" w:rsidRPr="00CE7DDA">
        <w:rPr>
          <w:rFonts w:ascii="NobelCE Lt" w:hAnsi="NobelCE Lt"/>
          <w:sz w:val="32"/>
          <w:szCs w:val="36"/>
        </w:rPr>
        <w:t xml:space="preserve"> Toyot</w:t>
      </w:r>
      <w:r w:rsidR="003F4C43" w:rsidRPr="00CE7DDA">
        <w:rPr>
          <w:rFonts w:ascii="NobelCE Lt" w:hAnsi="NobelCE Lt"/>
          <w:sz w:val="32"/>
          <w:szCs w:val="36"/>
        </w:rPr>
        <w:t>a</w:t>
      </w:r>
    </w:p>
    <w:p w14:paraId="475A1460" w14:textId="77F2DAC6" w:rsidR="00B57C8C" w:rsidRPr="00CE7DDA" w:rsidRDefault="00B57C8C" w:rsidP="00145AF6">
      <w:pPr>
        <w:pStyle w:val="Bezmezer"/>
        <w:rPr>
          <w:rFonts w:ascii="NobelCE Lt" w:hAnsi="NobelCE Lt"/>
          <w:sz w:val="32"/>
          <w:szCs w:val="36"/>
        </w:rPr>
      </w:pPr>
      <w:bookmarkStart w:id="2" w:name="_GoBack"/>
      <w:bookmarkEnd w:id="2"/>
    </w:p>
    <w:p w14:paraId="14A2D541" w14:textId="585A7867" w:rsidR="00430B50" w:rsidRPr="00CE7DDA" w:rsidRDefault="006D1D6B" w:rsidP="00145AF6">
      <w:pPr>
        <w:autoSpaceDE w:val="0"/>
        <w:autoSpaceDN w:val="0"/>
        <w:spacing w:afterLines="60" w:after="144"/>
        <w:rPr>
          <w:rFonts w:ascii="NobelCE Lt" w:hAnsi="NobelCE Lt"/>
        </w:rPr>
      </w:pPr>
      <w:r w:rsidRPr="00CE7DDA">
        <w:rPr>
          <w:rFonts w:ascii="NobelCE Lt" w:hAnsi="NobelCE Lt"/>
        </w:rPr>
        <w:t xml:space="preserve">První vozy značky Lexus míří do autopůjčovny. Jedná se o pět hybridních SUV automobilů RX 450h, které zástupci půjčovny Czechocar </w:t>
      </w:r>
      <w:r w:rsidR="00281F16" w:rsidRPr="00CE7DDA">
        <w:rPr>
          <w:rFonts w:ascii="NobelCE Lt" w:hAnsi="NobelCE Lt"/>
        </w:rPr>
        <w:t xml:space="preserve">–  Enterprise </w:t>
      </w:r>
      <w:r w:rsidR="00604502" w:rsidRPr="00CE7DDA">
        <w:rPr>
          <w:rFonts w:ascii="NobelCE Lt" w:hAnsi="NobelCE Lt"/>
        </w:rPr>
        <w:t>Rent-A</w:t>
      </w:r>
      <w:r w:rsidR="00890771" w:rsidRPr="00CE7DDA">
        <w:rPr>
          <w:rFonts w:ascii="NobelCE Lt" w:hAnsi="NobelCE Lt"/>
        </w:rPr>
        <w:t xml:space="preserve">-Car </w:t>
      </w:r>
      <w:r w:rsidRPr="00CE7DDA">
        <w:rPr>
          <w:rFonts w:ascii="NobelCE Lt" w:hAnsi="NobelCE Lt"/>
        </w:rPr>
        <w:t xml:space="preserve">převzali u pražského dealera. Nové přírůstky ve vozovém parku pomohou uspokojit poptávku po luxusních vozech a jsou určeny především pro zahraniční klientelu. </w:t>
      </w:r>
    </w:p>
    <w:p w14:paraId="1DF20433" w14:textId="7F227786" w:rsidR="00430B50" w:rsidRPr="00CE7DDA" w:rsidRDefault="00160ABB" w:rsidP="00145AF6">
      <w:pPr>
        <w:autoSpaceDE w:val="0"/>
        <w:autoSpaceDN w:val="0"/>
        <w:spacing w:afterLines="60" w:after="144"/>
        <w:rPr>
          <w:rFonts w:ascii="NobelCE Lt" w:hAnsi="NobelCE Lt"/>
        </w:rPr>
      </w:pPr>
      <w:r w:rsidRPr="00CE7DDA">
        <w:rPr>
          <w:rFonts w:ascii="NobelCE Lt" w:hAnsi="NobelCE Lt"/>
          <w:i/>
        </w:rPr>
        <w:t>„Značka Lexus je v zahraničí oblíbená a zákazníci kvalitu našich vozů velmi oceňují. Takže krok k tomu,</w:t>
      </w:r>
      <w:r w:rsidR="009A1DB2" w:rsidRPr="00CE7DDA">
        <w:rPr>
          <w:rFonts w:ascii="NobelCE Lt" w:hAnsi="NobelCE Lt"/>
          <w:i/>
        </w:rPr>
        <w:t xml:space="preserve"> aby naše automobily š</w:t>
      </w:r>
      <w:r w:rsidRPr="00CE7DDA">
        <w:rPr>
          <w:rFonts w:ascii="NobelCE Lt" w:hAnsi="NobelCE Lt"/>
          <w:i/>
        </w:rPr>
        <w:t xml:space="preserve">ly do autopůjčovny, kde budou mezi ostatními luxusními modely, byl logický,“ </w:t>
      </w:r>
      <w:r w:rsidRPr="00CE7DDA">
        <w:rPr>
          <w:rFonts w:ascii="NobelCE Lt" w:hAnsi="NobelCE Lt"/>
        </w:rPr>
        <w:t>říká Jakub Kühnl, manažer značky Lexus pro Česko a Slovensko.</w:t>
      </w:r>
    </w:p>
    <w:p w14:paraId="25DD5DE4" w14:textId="279FF0D9" w:rsidR="00160ABB" w:rsidRPr="00CE7DDA" w:rsidRDefault="00A772FE" w:rsidP="00145AF6">
      <w:pPr>
        <w:autoSpaceDE w:val="0"/>
        <w:autoSpaceDN w:val="0"/>
        <w:spacing w:afterLines="60" w:after="144"/>
        <w:rPr>
          <w:rFonts w:ascii="NobelCE Lt" w:hAnsi="NobelCE Lt"/>
        </w:rPr>
      </w:pPr>
      <w:r w:rsidRPr="00CE7DDA">
        <w:rPr>
          <w:rFonts w:ascii="NobelCE Lt" w:hAnsi="NobelCE Lt"/>
        </w:rPr>
        <w:t xml:space="preserve">Vozy Lexus </w:t>
      </w:r>
      <w:r w:rsidR="009F22BF" w:rsidRPr="00CE7DDA">
        <w:rPr>
          <w:rFonts w:ascii="NobelCE Lt" w:hAnsi="NobelCE Lt"/>
        </w:rPr>
        <w:t>v Česku zaparkují v autopůjčovně vůbec</w:t>
      </w:r>
      <w:r w:rsidRPr="00CE7DDA">
        <w:rPr>
          <w:rFonts w:ascii="NobelCE Lt" w:hAnsi="NobelCE Lt"/>
        </w:rPr>
        <w:t xml:space="preserve"> poprvé. </w:t>
      </w:r>
      <w:r w:rsidR="009F22BF" w:rsidRPr="00CE7DDA">
        <w:rPr>
          <w:rFonts w:ascii="NobelCE Lt" w:hAnsi="NobelCE Lt"/>
        </w:rPr>
        <w:t>Zákazníkům, kteří se rádi odlišují, n</w:t>
      </w:r>
      <w:r w:rsidRPr="00CE7DDA">
        <w:rPr>
          <w:rFonts w:ascii="NobelCE Lt" w:hAnsi="NobelCE Lt"/>
        </w:rPr>
        <w:t xml:space="preserve">abídnou nejen luxus a pohodlí, ale také ekologický provoz díky hybridnímu pohonu. Autopůjčovna předpokládá, že většina zájemců </w:t>
      </w:r>
      <w:r w:rsidR="009F22BF" w:rsidRPr="00CE7DDA">
        <w:rPr>
          <w:rFonts w:ascii="NobelCE Lt" w:hAnsi="NobelCE Lt"/>
        </w:rPr>
        <w:t>o vozy</w:t>
      </w:r>
      <w:r w:rsidRPr="00CE7DDA">
        <w:rPr>
          <w:rFonts w:ascii="NobelCE Lt" w:hAnsi="NobelCE Lt"/>
        </w:rPr>
        <w:t xml:space="preserve"> bude ze</w:t>
      </w:r>
      <w:r w:rsidR="009F22BF" w:rsidRPr="00CE7DDA">
        <w:rPr>
          <w:rFonts w:ascii="NobelCE Lt" w:hAnsi="NobelCE Lt"/>
        </w:rPr>
        <w:t xml:space="preserve"> zahraničí, především z ř</w:t>
      </w:r>
      <w:r w:rsidR="00604502" w:rsidRPr="00CE7DDA">
        <w:rPr>
          <w:rFonts w:ascii="NobelCE Lt" w:hAnsi="NobelCE Lt"/>
        </w:rPr>
        <w:t>a</w:t>
      </w:r>
      <w:r w:rsidR="009F22BF" w:rsidRPr="00CE7DDA">
        <w:rPr>
          <w:rFonts w:ascii="NobelCE Lt" w:hAnsi="NobelCE Lt"/>
        </w:rPr>
        <w:t xml:space="preserve">d </w:t>
      </w:r>
      <w:r w:rsidRPr="00CE7DDA">
        <w:rPr>
          <w:rFonts w:ascii="NobelCE Lt" w:hAnsi="NobelCE Lt"/>
        </w:rPr>
        <w:t>korporátní VIP klientel</w:t>
      </w:r>
      <w:r w:rsidR="009F22BF" w:rsidRPr="00CE7DDA">
        <w:rPr>
          <w:rFonts w:ascii="NobelCE Lt" w:hAnsi="NobelCE Lt"/>
        </w:rPr>
        <w:t>y</w:t>
      </w:r>
      <w:r w:rsidRPr="00CE7DDA">
        <w:rPr>
          <w:rFonts w:ascii="NobelCE Lt" w:hAnsi="NobelCE Lt"/>
        </w:rPr>
        <w:t xml:space="preserve">. </w:t>
      </w:r>
    </w:p>
    <w:p w14:paraId="00B75165" w14:textId="71FE0BD8" w:rsidR="00160ABB" w:rsidRPr="00CE7DDA" w:rsidRDefault="00A772FE" w:rsidP="00145AF6">
      <w:pPr>
        <w:autoSpaceDE w:val="0"/>
        <w:autoSpaceDN w:val="0"/>
        <w:spacing w:afterLines="60" w:after="144"/>
        <w:rPr>
          <w:rFonts w:ascii="NobelCE Lt" w:hAnsi="NobelCE Lt"/>
        </w:rPr>
      </w:pPr>
      <w:r w:rsidRPr="00CE7DDA">
        <w:rPr>
          <w:rFonts w:ascii="NobelCE Lt" w:hAnsi="NobelCE Lt"/>
        </w:rPr>
        <w:t xml:space="preserve">Spolupráce mezi společností Toyota Central Europe – Czech a autopůjčovnou Czechocar </w:t>
      </w:r>
      <w:r w:rsidR="00281F16" w:rsidRPr="00CE7DDA">
        <w:rPr>
          <w:rFonts w:ascii="NobelCE Lt" w:hAnsi="NobelCE Lt"/>
        </w:rPr>
        <w:t>– Enterprise</w:t>
      </w:r>
      <w:r w:rsidR="00890771" w:rsidRPr="00CE7DDA">
        <w:t xml:space="preserve"> </w:t>
      </w:r>
      <w:r w:rsidR="00604502" w:rsidRPr="00CE7DDA">
        <w:rPr>
          <w:rFonts w:ascii="NobelCE Lt" w:hAnsi="NobelCE Lt"/>
        </w:rPr>
        <w:t>Rent-A</w:t>
      </w:r>
      <w:r w:rsidR="00890771" w:rsidRPr="00CE7DDA">
        <w:rPr>
          <w:rFonts w:ascii="NobelCE Lt" w:hAnsi="NobelCE Lt"/>
        </w:rPr>
        <w:t>-Car</w:t>
      </w:r>
      <w:r w:rsidR="00281F16" w:rsidRPr="00CE7DDA">
        <w:rPr>
          <w:rFonts w:ascii="NobelCE Lt" w:hAnsi="NobelCE Lt"/>
        </w:rPr>
        <w:t xml:space="preserve"> </w:t>
      </w:r>
      <w:r w:rsidRPr="00CE7DDA">
        <w:rPr>
          <w:rFonts w:ascii="NobelCE Lt" w:hAnsi="NobelCE Lt"/>
        </w:rPr>
        <w:t>se bude týkat nejen pěti vozů Lexus RX 450h, ale</w:t>
      </w:r>
      <w:r w:rsidR="009F22BF" w:rsidRPr="00CE7DDA">
        <w:rPr>
          <w:rFonts w:ascii="NobelCE Lt" w:hAnsi="NobelCE Lt"/>
        </w:rPr>
        <w:t xml:space="preserve"> brzy</w:t>
      </w:r>
      <w:r w:rsidRPr="00CE7DDA">
        <w:rPr>
          <w:rFonts w:ascii="NobelCE Lt" w:hAnsi="NobelCE Lt"/>
        </w:rPr>
        <w:t xml:space="preserve"> i dalších automobilů značky Toyota. Konkrétně půjde o vozy Aygo, hybridní Auris Touring Sports a Avensis. Czechocar patří do zahraniční skupiny Enterprise</w:t>
      </w:r>
      <w:r w:rsidR="00567EF2" w:rsidRPr="00CE7DDA">
        <w:rPr>
          <w:rFonts w:ascii="NobelCE Lt" w:hAnsi="NobelCE Lt"/>
        </w:rPr>
        <w:t xml:space="preserve"> Rent-</w:t>
      </w:r>
      <w:r w:rsidR="00604502" w:rsidRPr="00CE7DDA">
        <w:rPr>
          <w:rFonts w:ascii="NobelCE Lt" w:hAnsi="NobelCE Lt"/>
        </w:rPr>
        <w:t>A</w:t>
      </w:r>
      <w:r w:rsidR="00567EF2" w:rsidRPr="00CE7DDA">
        <w:rPr>
          <w:rFonts w:ascii="NobelCE Lt" w:hAnsi="NobelCE Lt"/>
        </w:rPr>
        <w:t>-Car</w:t>
      </w:r>
      <w:r w:rsidRPr="00CE7DDA">
        <w:rPr>
          <w:rFonts w:ascii="NobelCE Lt" w:hAnsi="NobelCE Lt"/>
        </w:rPr>
        <w:t xml:space="preserve"> a </w:t>
      </w:r>
      <w:r w:rsidR="009A1DB2" w:rsidRPr="00CE7DDA">
        <w:rPr>
          <w:rFonts w:ascii="NobelCE Lt" w:hAnsi="NobelCE Lt"/>
        </w:rPr>
        <w:t xml:space="preserve">v Česku </w:t>
      </w:r>
      <w:r w:rsidRPr="00CE7DDA">
        <w:rPr>
          <w:rFonts w:ascii="NobelCE Lt" w:hAnsi="NobelCE Lt"/>
        </w:rPr>
        <w:t>disponuje zhruba 450 automobily.</w:t>
      </w:r>
    </w:p>
    <w:p w14:paraId="12F1EF46" w14:textId="77777777" w:rsidR="009F22BF" w:rsidRPr="00CE7DDA" w:rsidRDefault="009F22BF" w:rsidP="009F22BF">
      <w:pPr>
        <w:spacing w:before="100" w:after="100"/>
        <w:ind w:right="720"/>
        <w:rPr>
          <w:rFonts w:ascii="NobelCE Lt" w:hAnsi="NobelCE Lt"/>
        </w:rPr>
      </w:pPr>
    </w:p>
    <w:p w14:paraId="6F7D2BE0" w14:textId="4695B21C" w:rsidR="009F22BF" w:rsidRPr="00CE7DDA" w:rsidRDefault="009F22BF" w:rsidP="009F22BF">
      <w:pPr>
        <w:spacing w:before="100" w:after="100"/>
        <w:ind w:right="720"/>
        <w:rPr>
          <w:rFonts w:ascii="NobelCE Lt" w:eastAsia="Calibri" w:hAnsi="NobelCE Lt"/>
          <w:sz w:val="32"/>
          <w:szCs w:val="36"/>
        </w:rPr>
      </w:pPr>
      <w:r w:rsidRPr="00CE7DDA">
        <w:rPr>
          <w:rFonts w:ascii="NobelCE Lt" w:eastAsia="Calibri" w:hAnsi="NobelCE Lt"/>
          <w:sz w:val="32"/>
          <w:szCs w:val="36"/>
        </w:rPr>
        <w:t>3 otázky pro Martina Lukeše, generálního ředitele a jednatele společnosti Czechocar</w:t>
      </w:r>
      <w:r w:rsidR="00281F16" w:rsidRPr="00CE7DDA">
        <w:rPr>
          <w:rFonts w:ascii="NobelCE Lt" w:eastAsia="Calibri" w:hAnsi="NobelCE Lt"/>
          <w:sz w:val="32"/>
          <w:szCs w:val="36"/>
        </w:rPr>
        <w:t xml:space="preserve"> </w:t>
      </w:r>
      <w:r w:rsidR="00890771" w:rsidRPr="00CE7DDA">
        <w:rPr>
          <w:rFonts w:ascii="NobelCE Lt" w:eastAsia="Calibri" w:hAnsi="NobelCE Lt"/>
          <w:sz w:val="32"/>
          <w:szCs w:val="36"/>
        </w:rPr>
        <w:t>–</w:t>
      </w:r>
      <w:r w:rsidR="00281F16" w:rsidRPr="00CE7DDA">
        <w:rPr>
          <w:rFonts w:ascii="NobelCE Lt" w:eastAsia="Calibri" w:hAnsi="NobelCE Lt"/>
          <w:sz w:val="32"/>
          <w:szCs w:val="36"/>
        </w:rPr>
        <w:t xml:space="preserve"> Enterprise</w:t>
      </w:r>
      <w:r w:rsidR="00604502" w:rsidRPr="00CE7DDA">
        <w:rPr>
          <w:rFonts w:ascii="NobelCE Lt" w:eastAsia="Calibri" w:hAnsi="NobelCE Lt"/>
          <w:sz w:val="32"/>
          <w:szCs w:val="36"/>
        </w:rPr>
        <w:t xml:space="preserve"> Rent-A</w:t>
      </w:r>
      <w:r w:rsidR="00890771" w:rsidRPr="00CE7DDA">
        <w:rPr>
          <w:rFonts w:ascii="NobelCE Lt" w:eastAsia="Calibri" w:hAnsi="NobelCE Lt"/>
          <w:sz w:val="32"/>
          <w:szCs w:val="36"/>
        </w:rPr>
        <w:t>-Car</w:t>
      </w:r>
    </w:p>
    <w:p w14:paraId="48DCBF9C" w14:textId="77777777" w:rsidR="009F22BF" w:rsidRPr="00CE7DDA" w:rsidRDefault="009F22BF" w:rsidP="009F22BF">
      <w:pPr>
        <w:spacing w:before="100" w:after="100"/>
        <w:ind w:right="720"/>
        <w:rPr>
          <w:rFonts w:ascii="NobelCE Lt" w:hAnsi="NobelCE Lt"/>
        </w:rPr>
      </w:pPr>
    </w:p>
    <w:p w14:paraId="490C4126" w14:textId="3B2622E8" w:rsidR="009F22BF" w:rsidRPr="00CE7DDA" w:rsidRDefault="009F22BF" w:rsidP="009F22BF">
      <w:pPr>
        <w:spacing w:before="100" w:after="100"/>
        <w:ind w:right="720"/>
        <w:rPr>
          <w:rFonts w:ascii="NobelCE Lt" w:hAnsi="NobelCE Lt"/>
          <w:b/>
        </w:rPr>
      </w:pPr>
      <w:r w:rsidRPr="00CE7DDA">
        <w:rPr>
          <w:rFonts w:ascii="NobelCE Lt" w:hAnsi="NobelCE Lt"/>
          <w:b/>
        </w:rPr>
        <w:t>Proč jste se rozhodli svou flotilu posílit o značku Lexus</w:t>
      </w:r>
      <w:r w:rsidR="00D76C19" w:rsidRPr="00CE7DDA">
        <w:rPr>
          <w:rFonts w:ascii="NobelCE Lt" w:hAnsi="NobelCE Lt"/>
          <w:b/>
        </w:rPr>
        <w:t xml:space="preserve"> a</w:t>
      </w:r>
      <w:r w:rsidRPr="00CE7DDA">
        <w:rPr>
          <w:rFonts w:ascii="NobelCE Lt" w:hAnsi="NobelCE Lt"/>
          <w:b/>
        </w:rPr>
        <w:t xml:space="preserve"> model RX?</w:t>
      </w:r>
    </w:p>
    <w:p w14:paraId="160EFFE7" w14:textId="080F1CF9" w:rsidR="009F22BF" w:rsidRPr="00CE7DDA" w:rsidRDefault="009F22BF" w:rsidP="00D76C19">
      <w:pPr>
        <w:rPr>
          <w:rFonts w:ascii="NobelCE Lt" w:hAnsi="NobelCE Lt"/>
        </w:rPr>
      </w:pPr>
      <w:r w:rsidRPr="00CE7DDA">
        <w:rPr>
          <w:rFonts w:ascii="NobelCE Lt" w:hAnsi="NobelCE Lt"/>
        </w:rPr>
        <w:t>V rámci rozvoje značek Enterprise Holdings a v souvislosti s rostoucími požadavky, zejména našich korporátních klientů</w:t>
      </w:r>
      <w:r w:rsidR="00D76C19" w:rsidRPr="00CE7DDA">
        <w:rPr>
          <w:rFonts w:ascii="NobelCE Lt" w:hAnsi="NobelCE Lt"/>
        </w:rPr>
        <w:t>,</w:t>
      </w:r>
      <w:r w:rsidRPr="00CE7DDA">
        <w:rPr>
          <w:rFonts w:ascii="NobelCE Lt" w:hAnsi="NobelCE Lt"/>
        </w:rPr>
        <w:t xml:space="preserve"> jsme dlouho uvažovali</w:t>
      </w:r>
      <w:r w:rsidR="00D76C19" w:rsidRPr="00CE7DDA">
        <w:rPr>
          <w:rFonts w:ascii="NobelCE Lt" w:hAnsi="NobelCE Lt"/>
        </w:rPr>
        <w:t>,</w:t>
      </w:r>
      <w:r w:rsidRPr="00CE7DDA">
        <w:rPr>
          <w:rFonts w:ascii="NobelCE Lt" w:hAnsi="NobelCE Lt"/>
        </w:rPr>
        <w:t xml:space="preserve"> o jakou prémiovou značku náš vozový park rozšířit. Tuto </w:t>
      </w:r>
      <w:r w:rsidRPr="00CE7DDA">
        <w:rPr>
          <w:rFonts w:ascii="NobelCE Lt" w:hAnsi="NobelCE Lt"/>
        </w:rPr>
        <w:lastRenderedPageBreak/>
        <w:t>záležitost jsme konzultovali i s našimi americkými kolegy a jejich zkušenost se značkou Lexus je velmi pozitivní. Účelem bylo</w:t>
      </w:r>
      <w:r w:rsidR="00D76C19" w:rsidRPr="00CE7DDA">
        <w:rPr>
          <w:rFonts w:ascii="NobelCE Lt" w:hAnsi="NobelCE Lt"/>
        </w:rPr>
        <w:t xml:space="preserve"> </w:t>
      </w:r>
      <w:r w:rsidRPr="00CE7DDA">
        <w:rPr>
          <w:rFonts w:ascii="NobelCE Lt" w:hAnsi="NobelCE Lt"/>
        </w:rPr>
        <w:t>vybrat vozy, které budou co nejvíce vyhovovat požadavkům našich klientů</w:t>
      </w:r>
      <w:r w:rsidR="00D76C19" w:rsidRPr="00CE7DDA">
        <w:rPr>
          <w:rFonts w:ascii="NobelCE Lt" w:hAnsi="NobelCE Lt"/>
        </w:rPr>
        <w:t>, protože</w:t>
      </w:r>
      <w:r w:rsidRPr="00CE7DDA">
        <w:rPr>
          <w:rFonts w:ascii="NobelCE Lt" w:hAnsi="NobelCE Lt"/>
        </w:rPr>
        <w:t xml:space="preserve"> jako české zastoupení Enterprise Rent A Car, Alamo Rent A Car a National Car Rental obsluhujeme mnoho privátních zákazníků a i firem ze severoamerického trhu</w:t>
      </w:r>
      <w:r w:rsidR="00D76C19" w:rsidRPr="00CE7DDA">
        <w:rPr>
          <w:rFonts w:ascii="NobelCE Lt" w:hAnsi="NobelCE Lt"/>
        </w:rPr>
        <w:t>. J</w:t>
      </w:r>
      <w:r w:rsidRPr="00CE7DDA">
        <w:rPr>
          <w:rFonts w:ascii="NobelCE Lt" w:hAnsi="NobelCE Lt"/>
        </w:rPr>
        <w:t>ejich očekávání by měla dle našeho názoru splňovat značka Lexus velmi dobře. </w:t>
      </w:r>
    </w:p>
    <w:p w14:paraId="277B0B6F" w14:textId="6E4BA94B" w:rsidR="009F22BF" w:rsidRPr="00CE7DDA" w:rsidRDefault="00D76C19" w:rsidP="00D76C19">
      <w:pPr>
        <w:rPr>
          <w:rFonts w:ascii="NobelCE Lt" w:hAnsi="NobelCE Lt"/>
          <w:b/>
        </w:rPr>
      </w:pPr>
      <w:r w:rsidRPr="00CE7DDA">
        <w:rPr>
          <w:rFonts w:ascii="NobelCE Lt" w:hAnsi="NobelCE Lt"/>
          <w:b/>
        </w:rPr>
        <w:br/>
      </w:r>
      <w:r w:rsidR="009F22BF" w:rsidRPr="00CE7DDA">
        <w:rPr>
          <w:rFonts w:ascii="NobelCE Lt" w:hAnsi="NobelCE Lt"/>
          <w:b/>
        </w:rPr>
        <w:t>Jakou klient</w:t>
      </w:r>
      <w:r w:rsidR="003F4C43" w:rsidRPr="00CE7DDA">
        <w:rPr>
          <w:rFonts w:ascii="NobelCE Lt" w:hAnsi="NobelCE Lt"/>
          <w:b/>
        </w:rPr>
        <w:t>elu</w:t>
      </w:r>
      <w:r w:rsidR="009F22BF" w:rsidRPr="00CE7DDA">
        <w:rPr>
          <w:rFonts w:ascii="NobelCE Lt" w:hAnsi="NobelCE Lt"/>
          <w:b/>
        </w:rPr>
        <w:t xml:space="preserve"> byste chtěl prostřednictvím tohoto modelu oslovit?</w:t>
      </w:r>
    </w:p>
    <w:p w14:paraId="5C963DD9" w14:textId="2C766810" w:rsidR="009F22BF" w:rsidRPr="00CE7DDA" w:rsidRDefault="00D76C19" w:rsidP="00D76C19">
      <w:pPr>
        <w:rPr>
          <w:rFonts w:ascii="NobelCE Lt" w:hAnsi="NobelCE Lt"/>
        </w:rPr>
      </w:pPr>
      <w:r w:rsidRPr="00CE7DDA">
        <w:rPr>
          <w:rFonts w:ascii="NobelCE Lt" w:hAnsi="NobelCE Lt"/>
        </w:rPr>
        <w:t>Vozy</w:t>
      </w:r>
      <w:r w:rsidR="009F22BF" w:rsidRPr="00CE7DDA">
        <w:rPr>
          <w:rFonts w:ascii="NobelCE Lt" w:hAnsi="NobelCE Lt"/>
        </w:rPr>
        <w:t xml:space="preserve"> Lexus budeme nabízet zejména našim korporátním klientům, </w:t>
      </w:r>
      <w:r w:rsidRPr="00CE7DDA">
        <w:rPr>
          <w:rFonts w:ascii="NobelCE Lt" w:hAnsi="NobelCE Lt"/>
        </w:rPr>
        <w:t>jelikož</w:t>
      </w:r>
      <w:r w:rsidR="009F22BF" w:rsidRPr="00CE7DDA">
        <w:rPr>
          <w:rFonts w:ascii="NobelCE Lt" w:hAnsi="NobelCE Lt"/>
        </w:rPr>
        <w:t xml:space="preserve"> určitá část z nich vyžaduje velmi reprez</w:t>
      </w:r>
      <w:r w:rsidRPr="00CE7DDA">
        <w:rPr>
          <w:rFonts w:ascii="NobelCE Lt" w:hAnsi="NobelCE Lt"/>
        </w:rPr>
        <w:t>e</w:t>
      </w:r>
      <w:r w:rsidR="009F22BF" w:rsidRPr="00CE7DDA">
        <w:rPr>
          <w:rFonts w:ascii="NobelCE Lt" w:hAnsi="NobelCE Lt"/>
        </w:rPr>
        <w:t>ntativní vozy pro své obchodní aktivity v ČR. Dále budou vozy určeny pro členy věrnostního programu Emerald Club značky National, který zákazníci celosvětov</w:t>
      </w:r>
      <w:r w:rsidRPr="00CE7DDA">
        <w:rPr>
          <w:rFonts w:ascii="NobelCE Lt" w:hAnsi="NobelCE Lt"/>
        </w:rPr>
        <w:t>ě</w:t>
      </w:r>
      <w:r w:rsidR="009F22BF" w:rsidRPr="00CE7DDA">
        <w:rPr>
          <w:rFonts w:ascii="NobelCE Lt" w:hAnsi="NobelCE Lt"/>
        </w:rPr>
        <w:t xml:space="preserve"> využívají jak pro prefere</w:t>
      </w:r>
      <w:r w:rsidRPr="00CE7DDA">
        <w:rPr>
          <w:rFonts w:ascii="NobelCE Lt" w:hAnsi="NobelCE Lt"/>
        </w:rPr>
        <w:t>n</w:t>
      </w:r>
      <w:r w:rsidR="009F22BF" w:rsidRPr="00CE7DDA">
        <w:rPr>
          <w:rFonts w:ascii="NobelCE Lt" w:hAnsi="NobelCE Lt"/>
        </w:rPr>
        <w:t>ční obsluhu, tak pro vysokou úroveň pronajímaných vozů.</w:t>
      </w:r>
    </w:p>
    <w:p w14:paraId="592F8527" w14:textId="358D3893" w:rsidR="009F22BF" w:rsidRPr="00CE7DDA" w:rsidRDefault="00D76C19" w:rsidP="00D76C19">
      <w:pPr>
        <w:rPr>
          <w:rFonts w:ascii="NobelCE Lt" w:hAnsi="NobelCE Lt"/>
          <w:b/>
        </w:rPr>
      </w:pPr>
      <w:r w:rsidRPr="00CE7DDA">
        <w:rPr>
          <w:rFonts w:ascii="NobelCE Lt" w:hAnsi="NobelCE Lt"/>
        </w:rPr>
        <w:br/>
      </w:r>
      <w:r w:rsidRPr="00CE7DDA">
        <w:rPr>
          <w:rFonts w:ascii="NobelCE Lt" w:hAnsi="NobelCE Lt"/>
          <w:b/>
        </w:rPr>
        <w:t>Proč jste se rozhodli pro hybridní vozy?</w:t>
      </w:r>
    </w:p>
    <w:p w14:paraId="0E25F101" w14:textId="1F025230" w:rsidR="009F22BF" w:rsidRPr="00D76C19" w:rsidRDefault="009F22BF" w:rsidP="00D76C19">
      <w:pPr>
        <w:rPr>
          <w:rFonts w:ascii="NobelCE Lt" w:hAnsi="NobelCE Lt"/>
        </w:rPr>
      </w:pPr>
      <w:r w:rsidRPr="00CE7DDA">
        <w:rPr>
          <w:rFonts w:ascii="NobelCE Lt" w:hAnsi="NobelCE Lt"/>
        </w:rPr>
        <w:t xml:space="preserve">Enterprise Holdings </w:t>
      </w:r>
      <w:r w:rsidR="00644D49" w:rsidRPr="00CE7DDA">
        <w:rPr>
          <w:rFonts w:ascii="NobelCE Lt" w:hAnsi="NobelCE Lt"/>
        </w:rPr>
        <w:t>provozuje</w:t>
      </w:r>
      <w:r w:rsidRPr="00CE7DDA">
        <w:rPr>
          <w:rFonts w:ascii="NobelCE Lt" w:hAnsi="NobelCE Lt"/>
        </w:rPr>
        <w:t xml:space="preserve"> celosvětově milion a půl vozů </w:t>
      </w:r>
      <w:r w:rsidR="00644D49" w:rsidRPr="00CE7DDA">
        <w:rPr>
          <w:rFonts w:ascii="NobelCE Lt" w:hAnsi="NobelCE Lt"/>
        </w:rPr>
        <w:t xml:space="preserve">a </w:t>
      </w:r>
      <w:r w:rsidRPr="00CE7DDA">
        <w:rPr>
          <w:rFonts w:ascii="NobelCE Lt" w:hAnsi="NobelCE Lt"/>
        </w:rPr>
        <w:t xml:space="preserve">samozřejmě cítí velkou odpovědnost vůči životnímu prostředí. Mezi aktivity snižující dopad na životní prostředí samozřejmě patří i stále rostoucí zastoupení hybridních vozů ve flotile. Tento přístup s našimi americkými kolegy </w:t>
      </w:r>
      <w:r w:rsidR="00644D49" w:rsidRPr="00CE7DDA">
        <w:rPr>
          <w:rFonts w:ascii="NobelCE Lt" w:hAnsi="NobelCE Lt"/>
        </w:rPr>
        <w:t>sd</w:t>
      </w:r>
      <w:r w:rsidRPr="00CE7DDA">
        <w:rPr>
          <w:rFonts w:ascii="NobelCE Lt" w:hAnsi="NobelCE Lt"/>
        </w:rPr>
        <w:t>ílíme a i my rozšiřujeme zastoupení hybridních vozů v naší flotile. Rovněž jsme zaznamenali rostoucí zájem o hybridní vozy ze strany některých našich firemních zákazníků</w:t>
      </w:r>
      <w:r w:rsidR="00644D49" w:rsidRPr="00CE7DDA">
        <w:rPr>
          <w:rFonts w:ascii="NobelCE Lt" w:hAnsi="NobelCE Lt"/>
        </w:rPr>
        <w:t>,</w:t>
      </w:r>
      <w:r w:rsidRPr="00CE7DDA">
        <w:rPr>
          <w:rFonts w:ascii="NobelCE Lt" w:hAnsi="NobelCE Lt"/>
        </w:rPr>
        <w:t xml:space="preserve"> a to jak z důvodu ekonomičtějšího provozu, tak i souladu s odpovědným přístupem k životnímu prostředí.</w:t>
      </w:r>
    </w:p>
    <w:p w14:paraId="6893BBB1" w14:textId="77777777" w:rsidR="009F22BF" w:rsidRPr="009F22BF" w:rsidRDefault="009F22BF" w:rsidP="00B8372D">
      <w:pPr>
        <w:rPr>
          <w:rFonts w:ascii="NobelCE Lt" w:hAnsi="NobelCE Lt"/>
        </w:rPr>
      </w:pPr>
    </w:p>
    <w:p w14:paraId="0694586F" w14:textId="77777777" w:rsidR="009F22BF" w:rsidRPr="009F22BF" w:rsidRDefault="009F22BF" w:rsidP="00B8372D">
      <w:pPr>
        <w:rPr>
          <w:rFonts w:ascii="NobelCE Lt" w:hAnsi="NobelCE Lt"/>
        </w:rPr>
      </w:pPr>
    </w:p>
    <w:p w14:paraId="7A1A50FA" w14:textId="45B165D6" w:rsidR="00A96BA1" w:rsidRDefault="00A96BA1" w:rsidP="00B8372D">
      <w:pPr>
        <w:rPr>
          <w:rFonts w:ascii="NobelCE Lt" w:hAnsi="NobelCE Lt"/>
          <w:szCs w:val="20"/>
        </w:rPr>
      </w:pPr>
      <w:r w:rsidRPr="005F4B91">
        <w:rPr>
          <w:rFonts w:ascii="NobelCE Lt" w:hAnsi="NobelCE Lt"/>
          <w:szCs w:val="20"/>
        </w:rPr>
        <w:t>Více informací:</w:t>
      </w:r>
    </w:p>
    <w:p w14:paraId="5E3DFDD7" w14:textId="77777777" w:rsidR="00D62A5C" w:rsidRPr="005F4B91" w:rsidRDefault="00D62A5C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3149D543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F42846">
        <w:rPr>
          <w:rFonts w:ascii="NobelCE Lt" w:hAnsi="NobelCE Lt"/>
          <w:b/>
          <w:bCs/>
          <w:szCs w:val="22"/>
        </w:rPr>
        <w:t>Kořánová (</w:t>
      </w:r>
      <w:r>
        <w:rPr>
          <w:rFonts w:ascii="NobelCE Lt" w:hAnsi="NobelCE Lt"/>
          <w:b/>
          <w:bCs/>
          <w:szCs w:val="22"/>
        </w:rPr>
        <w:t>Jechová</w:t>
      </w:r>
      <w:r w:rsidR="00F42846">
        <w:rPr>
          <w:rFonts w:ascii="NobelCE Lt" w:hAnsi="NobelCE Lt"/>
          <w:b/>
          <w:bCs/>
          <w:szCs w:val="22"/>
        </w:rPr>
        <w:t>)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39110F94" w:rsidR="006418D7" w:rsidRDefault="00F26411" w:rsidP="006418D7">
      <w:pPr>
        <w:rPr>
          <w:rFonts w:ascii="Toyota Text" w:hAnsi="Toyota Text"/>
          <w:color w:val="333333"/>
        </w:rPr>
      </w:pPr>
      <w:hyperlink r:id="rId10" w:history="1">
        <w:r w:rsidR="00F42846" w:rsidRPr="009C06E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3753E" w14:textId="77777777" w:rsidR="00F26411" w:rsidRDefault="00F26411" w:rsidP="00C83BEC">
      <w:r>
        <w:separator/>
      </w:r>
    </w:p>
  </w:endnote>
  <w:endnote w:type="continuationSeparator" w:id="0">
    <w:p w14:paraId="31D1574D" w14:textId="77777777" w:rsidR="00F26411" w:rsidRDefault="00F26411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belCE Bk">
    <w:altName w:val="Corbel"/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charset w:val="00"/>
    <w:family w:val="auto"/>
    <w:pitch w:val="variable"/>
    <w:sig w:usb0="A0002AA7" w:usb1="00000040" w:usb2="00000000" w:usb3="00000000" w:csb0="000001FF" w:csb1="00000000"/>
  </w:font>
  <w:font w:name="Nobel-Bold"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altName w:val="Corbel"/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6ABF" w14:textId="77777777" w:rsidR="00F26411" w:rsidRDefault="00F26411" w:rsidP="00C83BEC">
      <w:r>
        <w:separator/>
      </w:r>
    </w:p>
  </w:footnote>
  <w:footnote w:type="continuationSeparator" w:id="0">
    <w:p w14:paraId="42BF2E02" w14:textId="77777777" w:rsidR="00F26411" w:rsidRDefault="00F26411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2ABE"/>
    <w:multiLevelType w:val="hybridMultilevel"/>
    <w:tmpl w:val="E30AA33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0BC4"/>
    <w:multiLevelType w:val="hybridMultilevel"/>
    <w:tmpl w:val="0420C14E"/>
    <w:lvl w:ilvl="0" w:tplc="DCECE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23"/>
  </w:num>
  <w:num w:numId="12">
    <w:abstractNumId w:val="19"/>
  </w:num>
  <w:num w:numId="13">
    <w:abstractNumId w:val="20"/>
  </w:num>
  <w:num w:numId="14">
    <w:abstractNumId w:val="13"/>
  </w:num>
  <w:num w:numId="15">
    <w:abstractNumId w:val="19"/>
  </w:num>
  <w:num w:numId="16">
    <w:abstractNumId w:val="17"/>
  </w:num>
  <w:num w:numId="17">
    <w:abstractNumId w:val="22"/>
  </w:num>
  <w:num w:numId="18">
    <w:abstractNumId w:val="21"/>
  </w:num>
  <w:num w:numId="19">
    <w:abstractNumId w:val="3"/>
  </w:num>
  <w:num w:numId="20">
    <w:abstractNumId w:val="11"/>
  </w:num>
  <w:num w:numId="21">
    <w:abstractNumId w:val="6"/>
  </w:num>
  <w:num w:numId="22">
    <w:abstractNumId w:val="1"/>
  </w:num>
  <w:num w:numId="23">
    <w:abstractNumId w:val="4"/>
  </w:num>
  <w:num w:numId="24">
    <w:abstractNumId w:val="14"/>
  </w:num>
  <w:num w:numId="2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0F06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7390"/>
    <w:rsid w:val="00021212"/>
    <w:rsid w:val="000217FE"/>
    <w:rsid w:val="000238FB"/>
    <w:rsid w:val="000311D9"/>
    <w:rsid w:val="00031616"/>
    <w:rsid w:val="00031AC0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A19AA"/>
    <w:rsid w:val="000A1AEA"/>
    <w:rsid w:val="000A2148"/>
    <w:rsid w:val="000A3CEB"/>
    <w:rsid w:val="000A6CAD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047"/>
    <w:rsid w:val="000D35CA"/>
    <w:rsid w:val="000D3E8E"/>
    <w:rsid w:val="000D55D0"/>
    <w:rsid w:val="000E1329"/>
    <w:rsid w:val="000E335B"/>
    <w:rsid w:val="000E4504"/>
    <w:rsid w:val="000F196E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09CE"/>
    <w:rsid w:val="001230EE"/>
    <w:rsid w:val="00124495"/>
    <w:rsid w:val="001246A8"/>
    <w:rsid w:val="00124DFB"/>
    <w:rsid w:val="00125D88"/>
    <w:rsid w:val="00126236"/>
    <w:rsid w:val="001379E8"/>
    <w:rsid w:val="001402E0"/>
    <w:rsid w:val="00143148"/>
    <w:rsid w:val="0014570E"/>
    <w:rsid w:val="00145AF6"/>
    <w:rsid w:val="00155926"/>
    <w:rsid w:val="0015691A"/>
    <w:rsid w:val="00157CD2"/>
    <w:rsid w:val="00160ABB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6048"/>
    <w:rsid w:val="001A78DC"/>
    <w:rsid w:val="001B137D"/>
    <w:rsid w:val="001B19E4"/>
    <w:rsid w:val="001B40DF"/>
    <w:rsid w:val="001B4D0B"/>
    <w:rsid w:val="001B5D26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6F81"/>
    <w:rsid w:val="0023111D"/>
    <w:rsid w:val="00231AAC"/>
    <w:rsid w:val="00233176"/>
    <w:rsid w:val="00235E52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B8F"/>
    <w:rsid w:val="00272C44"/>
    <w:rsid w:val="002732CB"/>
    <w:rsid w:val="002733AA"/>
    <w:rsid w:val="0028053D"/>
    <w:rsid w:val="00281F16"/>
    <w:rsid w:val="00283D91"/>
    <w:rsid w:val="00283FDB"/>
    <w:rsid w:val="00284D98"/>
    <w:rsid w:val="00286988"/>
    <w:rsid w:val="00290AF3"/>
    <w:rsid w:val="00294676"/>
    <w:rsid w:val="00296940"/>
    <w:rsid w:val="002A3571"/>
    <w:rsid w:val="002A41E6"/>
    <w:rsid w:val="002A4E4C"/>
    <w:rsid w:val="002A56E6"/>
    <w:rsid w:val="002A6723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104C8"/>
    <w:rsid w:val="0031278B"/>
    <w:rsid w:val="003177F2"/>
    <w:rsid w:val="003212AE"/>
    <w:rsid w:val="00321979"/>
    <w:rsid w:val="0032567C"/>
    <w:rsid w:val="00326D80"/>
    <w:rsid w:val="00327577"/>
    <w:rsid w:val="003319E7"/>
    <w:rsid w:val="0033429C"/>
    <w:rsid w:val="003342DE"/>
    <w:rsid w:val="00335E19"/>
    <w:rsid w:val="00337812"/>
    <w:rsid w:val="00337911"/>
    <w:rsid w:val="00340514"/>
    <w:rsid w:val="003407DA"/>
    <w:rsid w:val="0034151C"/>
    <w:rsid w:val="0034580F"/>
    <w:rsid w:val="0034612F"/>
    <w:rsid w:val="00346A88"/>
    <w:rsid w:val="00346EE4"/>
    <w:rsid w:val="00350744"/>
    <w:rsid w:val="00350DD5"/>
    <w:rsid w:val="00355969"/>
    <w:rsid w:val="00356D23"/>
    <w:rsid w:val="00360E51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8694B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3F28"/>
    <w:rsid w:val="003D4BD7"/>
    <w:rsid w:val="003D75D2"/>
    <w:rsid w:val="003E3B86"/>
    <w:rsid w:val="003E475B"/>
    <w:rsid w:val="003E4C61"/>
    <w:rsid w:val="003E51D6"/>
    <w:rsid w:val="003E52A9"/>
    <w:rsid w:val="003E6BC8"/>
    <w:rsid w:val="003E72FB"/>
    <w:rsid w:val="003F2275"/>
    <w:rsid w:val="003F4C43"/>
    <w:rsid w:val="00405B0C"/>
    <w:rsid w:val="00405D23"/>
    <w:rsid w:val="00407657"/>
    <w:rsid w:val="0041103B"/>
    <w:rsid w:val="004117C2"/>
    <w:rsid w:val="00413A84"/>
    <w:rsid w:val="004160D1"/>
    <w:rsid w:val="00420069"/>
    <w:rsid w:val="004221EC"/>
    <w:rsid w:val="00425811"/>
    <w:rsid w:val="00427CDD"/>
    <w:rsid w:val="004306C5"/>
    <w:rsid w:val="004308C8"/>
    <w:rsid w:val="00430B50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60E7C"/>
    <w:rsid w:val="00463899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D57"/>
    <w:rsid w:val="004A2E9A"/>
    <w:rsid w:val="004B2E3B"/>
    <w:rsid w:val="004B54B9"/>
    <w:rsid w:val="004B5B6E"/>
    <w:rsid w:val="004B76C6"/>
    <w:rsid w:val="004C0010"/>
    <w:rsid w:val="004C23E7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3520"/>
    <w:rsid w:val="00561B4B"/>
    <w:rsid w:val="00564534"/>
    <w:rsid w:val="00564DDF"/>
    <w:rsid w:val="00567041"/>
    <w:rsid w:val="0056727D"/>
    <w:rsid w:val="00567EF2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2C92"/>
    <w:rsid w:val="005A3A45"/>
    <w:rsid w:val="005A4253"/>
    <w:rsid w:val="005A4EBD"/>
    <w:rsid w:val="005B1643"/>
    <w:rsid w:val="005B172A"/>
    <w:rsid w:val="005B18F6"/>
    <w:rsid w:val="005B3198"/>
    <w:rsid w:val="005B3CB2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502"/>
    <w:rsid w:val="00607653"/>
    <w:rsid w:val="00610E0B"/>
    <w:rsid w:val="006133D7"/>
    <w:rsid w:val="00617038"/>
    <w:rsid w:val="00617B3A"/>
    <w:rsid w:val="006203EF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D49"/>
    <w:rsid w:val="00644F3A"/>
    <w:rsid w:val="006465F6"/>
    <w:rsid w:val="006471C5"/>
    <w:rsid w:val="00654A17"/>
    <w:rsid w:val="00655C87"/>
    <w:rsid w:val="006575CC"/>
    <w:rsid w:val="00663380"/>
    <w:rsid w:val="0066487A"/>
    <w:rsid w:val="0066558C"/>
    <w:rsid w:val="00672226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68F1"/>
    <w:rsid w:val="00696F7D"/>
    <w:rsid w:val="006976A0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792F"/>
    <w:rsid w:val="006C7941"/>
    <w:rsid w:val="006D091D"/>
    <w:rsid w:val="006D0F3C"/>
    <w:rsid w:val="006D1D6B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47BA"/>
    <w:rsid w:val="00785BE2"/>
    <w:rsid w:val="00793C12"/>
    <w:rsid w:val="00794A82"/>
    <w:rsid w:val="007957B8"/>
    <w:rsid w:val="007A1E52"/>
    <w:rsid w:val="007A76DD"/>
    <w:rsid w:val="007A7AFE"/>
    <w:rsid w:val="007B4D6E"/>
    <w:rsid w:val="007B7206"/>
    <w:rsid w:val="007C165D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3EC8"/>
    <w:rsid w:val="00834A13"/>
    <w:rsid w:val="00835CC3"/>
    <w:rsid w:val="00842F38"/>
    <w:rsid w:val="00845F76"/>
    <w:rsid w:val="008473B6"/>
    <w:rsid w:val="008476A3"/>
    <w:rsid w:val="008500B1"/>
    <w:rsid w:val="00850A99"/>
    <w:rsid w:val="008516C5"/>
    <w:rsid w:val="008527D4"/>
    <w:rsid w:val="0085420E"/>
    <w:rsid w:val="00856F88"/>
    <w:rsid w:val="0085773E"/>
    <w:rsid w:val="00860E1F"/>
    <w:rsid w:val="00863AA1"/>
    <w:rsid w:val="008644CE"/>
    <w:rsid w:val="00867DFD"/>
    <w:rsid w:val="008700BC"/>
    <w:rsid w:val="0087722A"/>
    <w:rsid w:val="0088316D"/>
    <w:rsid w:val="00883F48"/>
    <w:rsid w:val="00884FE5"/>
    <w:rsid w:val="008861F6"/>
    <w:rsid w:val="00886783"/>
    <w:rsid w:val="00890771"/>
    <w:rsid w:val="0089144C"/>
    <w:rsid w:val="008921D4"/>
    <w:rsid w:val="00894201"/>
    <w:rsid w:val="00895BB1"/>
    <w:rsid w:val="008A0F76"/>
    <w:rsid w:val="008A25A0"/>
    <w:rsid w:val="008A2B72"/>
    <w:rsid w:val="008A43E1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47E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4DFB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503EB"/>
    <w:rsid w:val="0095547F"/>
    <w:rsid w:val="00955F52"/>
    <w:rsid w:val="00955FBD"/>
    <w:rsid w:val="00956331"/>
    <w:rsid w:val="009576D9"/>
    <w:rsid w:val="009601A0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1DB2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26F6"/>
    <w:rsid w:val="009D43E3"/>
    <w:rsid w:val="009D7A70"/>
    <w:rsid w:val="009E26A6"/>
    <w:rsid w:val="009E430F"/>
    <w:rsid w:val="009E58C6"/>
    <w:rsid w:val="009E5C30"/>
    <w:rsid w:val="009E7EF1"/>
    <w:rsid w:val="009F22BF"/>
    <w:rsid w:val="009F4663"/>
    <w:rsid w:val="00A03749"/>
    <w:rsid w:val="00A03BF0"/>
    <w:rsid w:val="00A05009"/>
    <w:rsid w:val="00A05FEC"/>
    <w:rsid w:val="00A111EE"/>
    <w:rsid w:val="00A13CD5"/>
    <w:rsid w:val="00A2230D"/>
    <w:rsid w:val="00A241E6"/>
    <w:rsid w:val="00A26ED7"/>
    <w:rsid w:val="00A30464"/>
    <w:rsid w:val="00A31938"/>
    <w:rsid w:val="00A43822"/>
    <w:rsid w:val="00A45A3D"/>
    <w:rsid w:val="00A47BEF"/>
    <w:rsid w:val="00A47D64"/>
    <w:rsid w:val="00A5776E"/>
    <w:rsid w:val="00A60780"/>
    <w:rsid w:val="00A60A62"/>
    <w:rsid w:val="00A60A90"/>
    <w:rsid w:val="00A61587"/>
    <w:rsid w:val="00A668E1"/>
    <w:rsid w:val="00A671B6"/>
    <w:rsid w:val="00A677F7"/>
    <w:rsid w:val="00A73CF9"/>
    <w:rsid w:val="00A76B01"/>
    <w:rsid w:val="00A772FE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54FF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4E83"/>
    <w:rsid w:val="00B35F7B"/>
    <w:rsid w:val="00B36055"/>
    <w:rsid w:val="00B403AF"/>
    <w:rsid w:val="00B4061C"/>
    <w:rsid w:val="00B40941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57C8C"/>
    <w:rsid w:val="00B63990"/>
    <w:rsid w:val="00B6600F"/>
    <w:rsid w:val="00B71741"/>
    <w:rsid w:val="00B7197B"/>
    <w:rsid w:val="00B73974"/>
    <w:rsid w:val="00B74C2F"/>
    <w:rsid w:val="00B775C6"/>
    <w:rsid w:val="00B77B82"/>
    <w:rsid w:val="00B8372D"/>
    <w:rsid w:val="00B8455F"/>
    <w:rsid w:val="00B85A12"/>
    <w:rsid w:val="00B85E75"/>
    <w:rsid w:val="00B8740E"/>
    <w:rsid w:val="00B87B57"/>
    <w:rsid w:val="00B9350C"/>
    <w:rsid w:val="00B97078"/>
    <w:rsid w:val="00BA0C61"/>
    <w:rsid w:val="00BA0D19"/>
    <w:rsid w:val="00BA215D"/>
    <w:rsid w:val="00BA2644"/>
    <w:rsid w:val="00BA71B8"/>
    <w:rsid w:val="00BB2563"/>
    <w:rsid w:val="00BB4C83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53E8"/>
    <w:rsid w:val="00C05796"/>
    <w:rsid w:val="00C07D82"/>
    <w:rsid w:val="00C10C0D"/>
    <w:rsid w:val="00C124D3"/>
    <w:rsid w:val="00C17518"/>
    <w:rsid w:val="00C20DD0"/>
    <w:rsid w:val="00C21643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02A"/>
    <w:rsid w:val="00C6325A"/>
    <w:rsid w:val="00C63853"/>
    <w:rsid w:val="00C66E93"/>
    <w:rsid w:val="00C678B5"/>
    <w:rsid w:val="00C722AF"/>
    <w:rsid w:val="00C72B8A"/>
    <w:rsid w:val="00C73064"/>
    <w:rsid w:val="00C734D7"/>
    <w:rsid w:val="00C73B7A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E7DDA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3695"/>
    <w:rsid w:val="00D1496A"/>
    <w:rsid w:val="00D16754"/>
    <w:rsid w:val="00D211E4"/>
    <w:rsid w:val="00D2343F"/>
    <w:rsid w:val="00D25397"/>
    <w:rsid w:val="00D26C4A"/>
    <w:rsid w:val="00D27943"/>
    <w:rsid w:val="00D27A8D"/>
    <w:rsid w:val="00D33332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19"/>
    <w:rsid w:val="00D76CA5"/>
    <w:rsid w:val="00D81087"/>
    <w:rsid w:val="00D85D06"/>
    <w:rsid w:val="00D94145"/>
    <w:rsid w:val="00D94C66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D29D6"/>
    <w:rsid w:val="00DE23D6"/>
    <w:rsid w:val="00DE25DC"/>
    <w:rsid w:val="00DE5009"/>
    <w:rsid w:val="00DE7E3E"/>
    <w:rsid w:val="00DF1BFB"/>
    <w:rsid w:val="00DF2478"/>
    <w:rsid w:val="00E0453A"/>
    <w:rsid w:val="00E06FC6"/>
    <w:rsid w:val="00E11C8E"/>
    <w:rsid w:val="00E124FC"/>
    <w:rsid w:val="00E1448D"/>
    <w:rsid w:val="00E15860"/>
    <w:rsid w:val="00E16133"/>
    <w:rsid w:val="00E16792"/>
    <w:rsid w:val="00E275FA"/>
    <w:rsid w:val="00E319C2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5522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48D"/>
    <w:rsid w:val="00F16A16"/>
    <w:rsid w:val="00F16AB7"/>
    <w:rsid w:val="00F17AFE"/>
    <w:rsid w:val="00F20E98"/>
    <w:rsid w:val="00F2409D"/>
    <w:rsid w:val="00F25857"/>
    <w:rsid w:val="00F26411"/>
    <w:rsid w:val="00F30F13"/>
    <w:rsid w:val="00F31913"/>
    <w:rsid w:val="00F34B1F"/>
    <w:rsid w:val="00F40C5A"/>
    <w:rsid w:val="00F42846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72174"/>
    <w:rsid w:val="00F803CC"/>
    <w:rsid w:val="00F807A9"/>
    <w:rsid w:val="00F818FE"/>
    <w:rsid w:val="00F82DD1"/>
    <w:rsid w:val="00F8484C"/>
    <w:rsid w:val="00F84E40"/>
    <w:rsid w:val="00F90308"/>
    <w:rsid w:val="00F949F0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309C"/>
    <w:rsid w:val="00FB5BD0"/>
    <w:rsid w:val="00FC068A"/>
    <w:rsid w:val="00FC35E6"/>
    <w:rsid w:val="00FC594D"/>
    <w:rsid w:val="00FC7CCE"/>
    <w:rsid w:val="00FD109E"/>
    <w:rsid w:val="00FD2173"/>
    <w:rsid w:val="00FD4C7B"/>
    <w:rsid w:val="00FE03C4"/>
    <w:rsid w:val="00FE6570"/>
    <w:rsid w:val="00FE6D84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42E9-4969-436B-85B8-0331C47C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3629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2016-01-28T14:20:00Z</cp:lastPrinted>
  <dcterms:created xsi:type="dcterms:W3CDTF">2016-10-24T15:26:00Z</dcterms:created>
  <dcterms:modified xsi:type="dcterms:W3CDTF">2016-10-24T15:26:00Z</dcterms:modified>
</cp:coreProperties>
</file>