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1" w:rsidRDefault="006D7445" w:rsidP="003A3999">
      <w:pPr>
        <w:spacing w:before="120"/>
        <w:jc w:val="both"/>
        <w:rPr>
          <w:rFonts w:ascii="NobelCE Lt" w:hAnsi="NobelCE Lt" w:cs="Arial"/>
          <w:color w:val="808080"/>
          <w:sz w:val="72"/>
          <w:szCs w:val="72"/>
        </w:rPr>
      </w:pPr>
      <w:r>
        <w:object w:dxaOrig="1236" w:dyaOrig="215" w14:anchorId="5494A3C1">
          <v:shape id="ole_rId2" o:spid="_x0000_i1025" style="width:108.75pt;height:18.75pt;mso-left-percent:-10001;mso-top-percent:-10001;mso-position-horizontal:absolute;mso-position-horizontal-relative:char;mso-position-vertical:absolute;mso-position-vertical-relative:line;mso-left-percent:-10001;mso-top-percent:-10001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594810670" r:id="rId6"/>
        </w:object>
      </w:r>
    </w:p>
    <w:p w:rsidR="00F87C11" w:rsidRDefault="00F87C11" w:rsidP="003A3999">
      <w:pPr>
        <w:spacing w:before="120"/>
        <w:jc w:val="both"/>
        <w:rPr>
          <w:rFonts w:ascii="NobelCE Lt" w:hAnsi="NobelCE Lt" w:cs="Arial"/>
          <w:color w:val="808080"/>
          <w:sz w:val="72"/>
          <w:szCs w:val="72"/>
        </w:rPr>
      </w:pPr>
    </w:p>
    <w:p w:rsidR="00F87C11" w:rsidRDefault="00DB30A9" w:rsidP="00F95AC0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:rsidR="00F87C11" w:rsidRDefault="00F87C11" w:rsidP="003A3999">
      <w:pPr>
        <w:spacing w:before="120"/>
        <w:jc w:val="both"/>
        <w:rPr>
          <w:rFonts w:ascii="NobelCE Lt" w:hAnsi="NobelCE Lt" w:cs="Arial"/>
          <w:color w:val="808080"/>
          <w:sz w:val="20"/>
          <w:szCs w:val="20"/>
        </w:rPr>
      </w:pPr>
    </w:p>
    <w:p w:rsidR="00F87C11" w:rsidRDefault="00FD582D" w:rsidP="00F95AC0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6</w:t>
      </w:r>
      <w:r w:rsidR="00DB30A9">
        <w:rPr>
          <w:rFonts w:ascii="NobelCE Lt" w:hAnsi="NobelCE Lt" w:cs="Arial"/>
        </w:rPr>
        <w:t xml:space="preserve">. </w:t>
      </w:r>
      <w:r w:rsidR="00735161">
        <w:rPr>
          <w:rFonts w:ascii="NobelCE Lt" w:hAnsi="NobelCE Lt" w:cs="Arial"/>
        </w:rPr>
        <w:t>srpna</w:t>
      </w:r>
      <w:r w:rsidR="00DB30A9">
        <w:rPr>
          <w:rFonts w:ascii="NobelCE Lt" w:hAnsi="NobelCE Lt" w:cs="Arial"/>
        </w:rPr>
        <w:t xml:space="preserve"> 2018</w:t>
      </w:r>
    </w:p>
    <w:p w:rsidR="00F87C11" w:rsidRDefault="00F87C11" w:rsidP="003A3999">
      <w:pPr>
        <w:pStyle w:val="NoSpacing"/>
        <w:spacing w:before="120"/>
        <w:jc w:val="both"/>
        <w:rPr>
          <w:rFonts w:ascii="NobelCE Lt" w:hAnsi="NobelCE Lt"/>
          <w:b/>
          <w:sz w:val="28"/>
          <w:szCs w:val="56"/>
        </w:rPr>
      </w:pPr>
    </w:p>
    <w:p w:rsidR="006D7445" w:rsidRPr="00F95AC0" w:rsidRDefault="00F95AC0" w:rsidP="00F95AC0">
      <w:pPr>
        <w:pStyle w:val="Text"/>
        <w:ind w:right="39"/>
        <w:rPr>
          <w:rFonts w:ascii="NobelCE Bk" w:eastAsia="NobelCE Bk" w:hAnsi="NobelCE Bk" w:cs="NobelCE Bk"/>
          <w:b/>
          <w:bCs/>
          <w:sz w:val="52"/>
          <w:szCs w:val="52"/>
        </w:rPr>
      </w:pPr>
      <w:r w:rsidRPr="00F95AC0">
        <w:rPr>
          <w:rFonts w:ascii="NobelCE Bk" w:eastAsia="NobelCE Bk" w:hAnsi="NobelCE Bk" w:cs="NobelCE Bk"/>
          <w:b/>
          <w:bCs/>
          <w:sz w:val="52"/>
          <w:szCs w:val="52"/>
        </w:rPr>
        <w:t xml:space="preserve">LEXUS PŘEDSTAVUJE NOVÉ KUPÉ LC YELLOW EDITION </w:t>
      </w:r>
    </w:p>
    <w:p w:rsidR="00F87C11" w:rsidRPr="001377EF" w:rsidRDefault="00F87C11" w:rsidP="003A3999">
      <w:pPr>
        <w:widowControl w:val="0"/>
        <w:jc w:val="both"/>
        <w:rPr>
          <w:sz w:val="28"/>
          <w:szCs w:val="28"/>
        </w:rPr>
      </w:pPr>
    </w:p>
    <w:p w:rsidR="006D7445" w:rsidRP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  <w:r w:rsidRPr="006D7445">
        <w:rPr>
          <w:rFonts w:ascii="NobelCE Lt" w:hAnsi="NobelCE Lt"/>
          <w:szCs w:val="36"/>
        </w:rPr>
        <w:t xml:space="preserve">Lexus rozšiřuje svoji modelovou řadu vlajkového kupé LC o novou edici s označením LC </w:t>
      </w:r>
      <w:proofErr w:type="spellStart"/>
      <w:r w:rsidRPr="006D7445">
        <w:rPr>
          <w:rFonts w:ascii="NobelCE Lt" w:hAnsi="NobelCE Lt"/>
          <w:szCs w:val="36"/>
        </w:rPr>
        <w:t>Yellow</w:t>
      </w:r>
      <w:proofErr w:type="spellEnd"/>
      <w:r w:rsidRPr="006D7445">
        <w:rPr>
          <w:rFonts w:ascii="NobelCE Lt" w:hAnsi="NobelCE Lt"/>
          <w:szCs w:val="36"/>
        </w:rPr>
        <w:t xml:space="preserve"> </w:t>
      </w:r>
      <w:proofErr w:type="spellStart"/>
      <w:r w:rsidRPr="006D7445">
        <w:rPr>
          <w:rFonts w:ascii="NobelCE Lt" w:hAnsi="NobelCE Lt"/>
          <w:szCs w:val="36"/>
        </w:rPr>
        <w:t>Edition</w:t>
      </w:r>
      <w:proofErr w:type="spellEnd"/>
      <w:r w:rsidRPr="006D7445">
        <w:rPr>
          <w:rFonts w:ascii="NobelCE Lt" w:hAnsi="NobelCE Lt"/>
          <w:szCs w:val="36"/>
        </w:rPr>
        <w:t xml:space="preserve">. Názvu plně dostojí energický odstín karoserie </w:t>
      </w:r>
      <w:proofErr w:type="spellStart"/>
      <w:r w:rsidRPr="006D7445">
        <w:rPr>
          <w:rFonts w:ascii="NobelCE Lt" w:hAnsi="NobelCE Lt"/>
          <w:szCs w:val="36"/>
        </w:rPr>
        <w:t>Flare</w:t>
      </w:r>
      <w:proofErr w:type="spellEnd"/>
      <w:r w:rsidRPr="006D7445">
        <w:rPr>
          <w:rFonts w:ascii="NobelCE Lt" w:hAnsi="NobelCE Lt"/>
          <w:szCs w:val="36"/>
        </w:rPr>
        <w:t xml:space="preserve"> </w:t>
      </w:r>
      <w:proofErr w:type="spellStart"/>
      <w:r w:rsidRPr="006D7445">
        <w:rPr>
          <w:rFonts w:ascii="NobelCE Lt" w:hAnsi="NobelCE Lt"/>
          <w:szCs w:val="36"/>
        </w:rPr>
        <w:t>Yellow</w:t>
      </w:r>
      <w:proofErr w:type="spellEnd"/>
      <w:r w:rsidRPr="006D7445">
        <w:rPr>
          <w:rFonts w:ascii="NobelCE Lt" w:hAnsi="NobelCE Lt"/>
          <w:szCs w:val="36"/>
        </w:rPr>
        <w:t>, díky němuž ještě vynikne stylistické provedení LC.</w:t>
      </w:r>
    </w:p>
    <w:p w:rsidR="006D7445" w:rsidRP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i/>
        </w:rPr>
      </w:pPr>
    </w:p>
    <w:p w:rsidR="003A3999" w:rsidRDefault="006D7445" w:rsidP="003A3999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6D7445">
        <w:rPr>
          <w:rFonts w:ascii="NobelCE Lt" w:hAnsi="NobelCE Lt"/>
          <w:szCs w:val="36"/>
        </w:rPr>
        <w:t xml:space="preserve">Speciální barevný motiv se opakuje i v kabině, kde černé výplně dveří zkrášlují intarzie z materiálu </w:t>
      </w:r>
      <w:proofErr w:type="spellStart"/>
      <w:r w:rsidRPr="006D7445">
        <w:rPr>
          <w:rFonts w:ascii="NobelCE Lt" w:hAnsi="NobelCE Lt"/>
          <w:szCs w:val="36"/>
        </w:rPr>
        <w:t>Alcantara</w:t>
      </w:r>
      <w:proofErr w:type="spellEnd"/>
      <w:r w:rsidRPr="006D7445">
        <w:rPr>
          <w:rFonts w:ascii="NobelCE Lt" w:hAnsi="NobelCE Lt"/>
          <w:szCs w:val="36"/>
        </w:rPr>
        <w:t xml:space="preserve"> v odstínu teplé žluté. Tento odstín byl použit i pro kontrastní prošívání sedadel z bílé kůže, přístrojového panelu, volantu a loketní opěrky na středovém panelu, coby názorná ukázka řemeslného zpracování </w:t>
      </w:r>
      <w:proofErr w:type="spellStart"/>
      <w:r w:rsidRPr="006D7445">
        <w:rPr>
          <w:rFonts w:ascii="NobelCE Lt" w:hAnsi="NobelCE Lt"/>
          <w:szCs w:val="36"/>
        </w:rPr>
        <w:t>takumi</w:t>
      </w:r>
      <w:proofErr w:type="spellEnd"/>
      <w:r w:rsidRPr="006D7445">
        <w:rPr>
          <w:rFonts w:ascii="NobelCE Lt" w:hAnsi="NobelCE Lt"/>
          <w:szCs w:val="36"/>
        </w:rPr>
        <w:t>, kte</w:t>
      </w:r>
      <w:r w:rsidR="00735161">
        <w:rPr>
          <w:rFonts w:ascii="NobelCE Lt" w:hAnsi="NobelCE Lt"/>
          <w:szCs w:val="36"/>
        </w:rPr>
        <w:t xml:space="preserve">ré je charakteristickým znakem </w:t>
      </w:r>
      <w:r w:rsidRPr="006D7445">
        <w:rPr>
          <w:rFonts w:ascii="NobelCE Lt" w:hAnsi="NobelCE Lt"/>
          <w:szCs w:val="36"/>
        </w:rPr>
        <w:t xml:space="preserve">u vozů této značky. </w:t>
      </w:r>
    </w:p>
    <w:p w:rsidR="003A3999" w:rsidRDefault="003A3999" w:rsidP="003A3999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:rsid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  <w:r w:rsidRPr="006D7445">
        <w:rPr>
          <w:rFonts w:ascii="NobelCE Lt" w:hAnsi="NobelCE Lt"/>
          <w:szCs w:val="36"/>
        </w:rPr>
        <w:t xml:space="preserve">V kabině najdeme i projekční displej před řidičem, čalounění stropu kabiny z </w:t>
      </w:r>
      <w:proofErr w:type="spellStart"/>
      <w:r w:rsidRPr="006D7445">
        <w:rPr>
          <w:rFonts w:ascii="NobelCE Lt" w:hAnsi="NobelCE Lt"/>
          <w:szCs w:val="36"/>
        </w:rPr>
        <w:t>Alcantary</w:t>
      </w:r>
      <w:proofErr w:type="spellEnd"/>
      <w:r w:rsidRPr="006D7445">
        <w:rPr>
          <w:rFonts w:ascii="NobelCE Lt" w:hAnsi="NobelCE Lt"/>
          <w:szCs w:val="36"/>
        </w:rPr>
        <w:t xml:space="preserve"> a elektrické nastavování předních sedadel v 10 směrech, vč</w:t>
      </w:r>
      <w:r w:rsidR="003A3999">
        <w:rPr>
          <w:rFonts w:ascii="NobelCE Lt" w:hAnsi="NobelCE Lt"/>
          <w:szCs w:val="36"/>
        </w:rPr>
        <w:t>etně</w:t>
      </w:r>
      <w:r w:rsidRPr="006D7445">
        <w:rPr>
          <w:rFonts w:ascii="NobelCE Lt" w:hAnsi="NobelCE Lt"/>
          <w:szCs w:val="36"/>
        </w:rPr>
        <w:t xml:space="preserve"> čalounění </w:t>
      </w:r>
      <w:proofErr w:type="spellStart"/>
      <w:r w:rsidRPr="006D7445">
        <w:rPr>
          <w:rFonts w:ascii="NobelCE Lt" w:hAnsi="NobelCE Lt"/>
          <w:szCs w:val="36"/>
        </w:rPr>
        <w:t>semi</w:t>
      </w:r>
      <w:proofErr w:type="spellEnd"/>
      <w:r w:rsidRPr="006D7445">
        <w:rPr>
          <w:rFonts w:ascii="NobelCE Lt" w:hAnsi="NobelCE Lt"/>
          <w:szCs w:val="36"/>
        </w:rPr>
        <w:t>-anilinovou kůží.</w:t>
      </w:r>
    </w:p>
    <w:p w:rsidR="006D7445" w:rsidRP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:rsidR="003A3999" w:rsidRDefault="006D7445" w:rsidP="003A3999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6D7445">
        <w:rPr>
          <w:rFonts w:ascii="NobelCE Lt" w:hAnsi="NobelCE Lt"/>
          <w:szCs w:val="36"/>
        </w:rPr>
        <w:t xml:space="preserve">Vedle atraktivního zevnějšku se LC </w:t>
      </w:r>
      <w:proofErr w:type="spellStart"/>
      <w:r w:rsidRPr="006D7445">
        <w:rPr>
          <w:rFonts w:ascii="NobelCE Lt" w:hAnsi="NobelCE Lt"/>
          <w:szCs w:val="36"/>
        </w:rPr>
        <w:t>Yellow</w:t>
      </w:r>
      <w:proofErr w:type="spellEnd"/>
      <w:r w:rsidRPr="006D7445">
        <w:rPr>
          <w:rFonts w:ascii="NobelCE Lt" w:hAnsi="NobelCE Lt"/>
          <w:szCs w:val="36"/>
        </w:rPr>
        <w:t xml:space="preserve"> </w:t>
      </w:r>
      <w:proofErr w:type="spellStart"/>
      <w:r w:rsidRPr="006D7445">
        <w:rPr>
          <w:rFonts w:ascii="NobelCE Lt" w:hAnsi="NobelCE Lt"/>
          <w:szCs w:val="36"/>
        </w:rPr>
        <w:t>Edition</w:t>
      </w:r>
      <w:proofErr w:type="spellEnd"/>
      <w:r w:rsidRPr="006D7445">
        <w:rPr>
          <w:rFonts w:ascii="NobelCE Lt" w:hAnsi="NobelCE Lt"/>
          <w:szCs w:val="36"/>
        </w:rPr>
        <w:t xml:space="preserve"> chlubí i propracovanými systémy pro lepší jízdní schopnosti a </w:t>
      </w:r>
      <w:proofErr w:type="spellStart"/>
      <w:r w:rsidRPr="006D7445">
        <w:rPr>
          <w:rFonts w:ascii="NobelCE Lt" w:hAnsi="NobelCE Lt"/>
          <w:szCs w:val="36"/>
        </w:rPr>
        <w:t>handling</w:t>
      </w:r>
      <w:proofErr w:type="spellEnd"/>
      <w:r w:rsidRPr="006D7445">
        <w:rPr>
          <w:rFonts w:ascii="NobelCE Lt" w:hAnsi="NobelCE Lt"/>
          <w:szCs w:val="36"/>
        </w:rPr>
        <w:t xml:space="preserve">, zde </w:t>
      </w:r>
      <w:r w:rsidR="00FC00B7">
        <w:rPr>
          <w:rFonts w:ascii="NobelCE Lt" w:hAnsi="NobelCE Lt"/>
          <w:szCs w:val="36"/>
        </w:rPr>
        <w:t xml:space="preserve">standardně </w:t>
      </w:r>
      <w:r w:rsidRPr="006D7445">
        <w:rPr>
          <w:rFonts w:ascii="NobelCE Lt" w:hAnsi="NobelCE Lt"/>
          <w:szCs w:val="36"/>
        </w:rPr>
        <w:t xml:space="preserve">v rámci specifikace LC Sport+. Za agilním a bezpečným jízdním chováním společně s příkladnou odezvou stojí systém Lexus </w:t>
      </w:r>
      <w:proofErr w:type="spellStart"/>
      <w:r w:rsidRPr="006D7445">
        <w:rPr>
          <w:rFonts w:ascii="NobelCE Lt" w:hAnsi="NobelCE Lt"/>
          <w:szCs w:val="36"/>
        </w:rPr>
        <w:t>Dynamic</w:t>
      </w:r>
      <w:proofErr w:type="spellEnd"/>
      <w:r w:rsidRPr="006D7445">
        <w:rPr>
          <w:rFonts w:ascii="NobelCE Lt" w:hAnsi="NobelCE Lt"/>
          <w:szCs w:val="36"/>
        </w:rPr>
        <w:t xml:space="preserve"> </w:t>
      </w:r>
      <w:proofErr w:type="spellStart"/>
      <w:r w:rsidRPr="006D7445">
        <w:rPr>
          <w:rFonts w:ascii="NobelCE Lt" w:hAnsi="NobelCE Lt"/>
          <w:szCs w:val="36"/>
        </w:rPr>
        <w:t>Handling</w:t>
      </w:r>
      <w:proofErr w:type="spellEnd"/>
      <w:r w:rsidRPr="006D7445">
        <w:rPr>
          <w:rFonts w:ascii="NobelCE Lt" w:hAnsi="NobelCE Lt"/>
          <w:szCs w:val="36"/>
        </w:rPr>
        <w:t xml:space="preserve"> a řízení s proměnným převodovým poměrem (VGRS) se systémem aktivního řízení všech kol, který nezávisle reguluje úhel natočení kol přední i zadní nápravy, stejně tak jako samosvorný diferenciál </w:t>
      </w:r>
      <w:proofErr w:type="spellStart"/>
      <w:r w:rsidRPr="006D7445">
        <w:rPr>
          <w:rFonts w:ascii="NobelCE Lt" w:hAnsi="NobelCE Lt"/>
          <w:szCs w:val="36"/>
        </w:rPr>
        <w:t>Torsen</w:t>
      </w:r>
      <w:proofErr w:type="spellEnd"/>
      <w:r w:rsidRPr="006D7445">
        <w:rPr>
          <w:rFonts w:ascii="NobelCE Lt" w:hAnsi="NobelCE Lt"/>
          <w:szCs w:val="36"/>
        </w:rPr>
        <w:t xml:space="preserve">. </w:t>
      </w:r>
    </w:p>
    <w:p w:rsidR="003A3999" w:rsidRDefault="003A3999" w:rsidP="003A3999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:rsid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  <w:r w:rsidRPr="006D7445">
        <w:rPr>
          <w:rFonts w:ascii="NobelCE Lt" w:hAnsi="NobelCE Lt"/>
          <w:szCs w:val="36"/>
        </w:rPr>
        <w:t xml:space="preserve">Díky všem těmto vyspělým systémům může řidič naplno zužitkovat potenciál globální podvozkové architektury GA-L modelu LC, přinášející především vynikající vyváženost </w:t>
      </w:r>
      <w:r w:rsidR="00735161">
        <w:rPr>
          <w:rFonts w:ascii="NobelCE Lt" w:hAnsi="NobelCE Lt"/>
          <w:szCs w:val="36"/>
        </w:rPr>
        <w:t xml:space="preserve">jízdních </w:t>
      </w:r>
      <w:r w:rsidRPr="006D7445">
        <w:rPr>
          <w:rFonts w:ascii="NobelCE Lt" w:hAnsi="NobelCE Lt"/>
          <w:szCs w:val="36"/>
        </w:rPr>
        <w:t>vlastností a nízké těžiště.</w:t>
      </w:r>
    </w:p>
    <w:p w:rsidR="006D7445" w:rsidRP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:rsid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  <w:r w:rsidRPr="006D7445">
        <w:rPr>
          <w:rFonts w:ascii="NobelCE Lt" w:hAnsi="NobelCE Lt"/>
          <w:szCs w:val="36"/>
        </w:rPr>
        <w:t>Ze speciálních vnějších prvků jmenujme 21" kovaná kola z lehkých slitin a střechu i aktivní zadní spoiler vyrobený z lehkého, nicméně velmi pevného plastu vyztuženého uhlíkovými vlákny (CFRP). Spoiler hraje důležitou roli v zajišťování jízdní stability</w:t>
      </w:r>
      <w:r w:rsidR="003A3999">
        <w:rPr>
          <w:rFonts w:ascii="NobelCE Lt" w:hAnsi="NobelCE Lt"/>
          <w:szCs w:val="36"/>
        </w:rPr>
        <w:t>. A</w:t>
      </w:r>
      <w:r w:rsidRPr="006D7445">
        <w:rPr>
          <w:rFonts w:ascii="NobelCE Lt" w:hAnsi="NobelCE Lt"/>
          <w:szCs w:val="36"/>
        </w:rPr>
        <w:t>utomaticky se aktivuje v okamžiku, kdy rychlost jízdy překročí 80 km/h.</w:t>
      </w:r>
    </w:p>
    <w:p w:rsidR="006D7445" w:rsidRP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:rsid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  <w:r w:rsidRPr="006D7445">
        <w:rPr>
          <w:rFonts w:ascii="NobelCE Lt" w:hAnsi="NobelCE Lt"/>
          <w:szCs w:val="36"/>
        </w:rPr>
        <w:t xml:space="preserve">Vozy ze speciální edice </w:t>
      </w:r>
      <w:proofErr w:type="spellStart"/>
      <w:r w:rsidRPr="006D7445">
        <w:rPr>
          <w:rFonts w:ascii="NobelCE Lt" w:hAnsi="NobelCE Lt"/>
          <w:szCs w:val="36"/>
        </w:rPr>
        <w:t>Yellow</w:t>
      </w:r>
      <w:proofErr w:type="spellEnd"/>
      <w:r w:rsidRPr="006D7445">
        <w:rPr>
          <w:rFonts w:ascii="NobelCE Lt" w:hAnsi="NobelCE Lt"/>
          <w:szCs w:val="36"/>
        </w:rPr>
        <w:t xml:space="preserve"> </w:t>
      </w:r>
      <w:proofErr w:type="spellStart"/>
      <w:r w:rsidRPr="006D7445">
        <w:rPr>
          <w:rFonts w:ascii="NobelCE Lt" w:hAnsi="NobelCE Lt"/>
          <w:szCs w:val="36"/>
        </w:rPr>
        <w:t>Edition</w:t>
      </w:r>
      <w:proofErr w:type="spellEnd"/>
      <w:r w:rsidRPr="006D7445">
        <w:rPr>
          <w:rFonts w:ascii="NobelCE Lt" w:hAnsi="NobelCE Lt"/>
          <w:szCs w:val="36"/>
        </w:rPr>
        <w:t xml:space="preserve"> se budou nabízet v provedení LC 500h s revolučním vícestupňovým hybridním pohonem Lexus, resp. LC 500, pod jehož kapotou najdeme atmosférický agregát V8 o výkonu 4</w:t>
      </w:r>
      <w:r w:rsidR="000E58CD">
        <w:rPr>
          <w:rFonts w:ascii="NobelCE Lt" w:hAnsi="NobelCE Lt"/>
          <w:szCs w:val="36"/>
        </w:rPr>
        <w:t>64</w:t>
      </w:r>
      <w:r w:rsidRPr="006D7445">
        <w:rPr>
          <w:rFonts w:ascii="NobelCE Lt" w:hAnsi="NobelCE Lt"/>
          <w:szCs w:val="36"/>
        </w:rPr>
        <w:t xml:space="preserve"> k</w:t>
      </w:r>
      <w:r w:rsidR="003A3999">
        <w:rPr>
          <w:rFonts w:ascii="NobelCE Lt" w:hAnsi="NobelCE Lt"/>
          <w:szCs w:val="36"/>
        </w:rPr>
        <w:t>oní</w:t>
      </w:r>
      <w:r w:rsidRPr="006D7445">
        <w:rPr>
          <w:rFonts w:ascii="NobelCE Lt" w:hAnsi="NobelCE Lt"/>
          <w:szCs w:val="36"/>
        </w:rPr>
        <w:t xml:space="preserve"> v kombinaci s desetistupňovou automatickou převodovkou.</w:t>
      </w:r>
    </w:p>
    <w:p w:rsidR="006D7445" w:rsidRP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:rsidR="006D7445" w:rsidRDefault="006D7445" w:rsidP="003A3999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6D7445">
        <w:rPr>
          <w:rFonts w:ascii="NobelCE Lt" w:hAnsi="NobelCE Lt"/>
          <w:szCs w:val="36"/>
        </w:rPr>
        <w:t xml:space="preserve">Model LC </w:t>
      </w:r>
      <w:proofErr w:type="spellStart"/>
      <w:r w:rsidRPr="006D7445">
        <w:rPr>
          <w:rFonts w:ascii="NobelCE Lt" w:hAnsi="NobelCE Lt"/>
          <w:szCs w:val="36"/>
        </w:rPr>
        <w:t>Yellow</w:t>
      </w:r>
      <w:proofErr w:type="spellEnd"/>
      <w:r w:rsidRPr="006D7445">
        <w:rPr>
          <w:rFonts w:ascii="NobelCE Lt" w:hAnsi="NobelCE Lt"/>
          <w:szCs w:val="36"/>
        </w:rPr>
        <w:t xml:space="preserve"> </w:t>
      </w:r>
      <w:proofErr w:type="spellStart"/>
      <w:r w:rsidRPr="006D7445">
        <w:rPr>
          <w:rFonts w:ascii="NobelCE Lt" w:hAnsi="NobelCE Lt"/>
          <w:szCs w:val="36"/>
        </w:rPr>
        <w:t>Edition</w:t>
      </w:r>
      <w:proofErr w:type="spellEnd"/>
      <w:r w:rsidRPr="006D7445">
        <w:rPr>
          <w:rFonts w:ascii="NobelCE Lt" w:hAnsi="NobelCE Lt"/>
          <w:szCs w:val="36"/>
        </w:rPr>
        <w:t xml:space="preserve"> bude letos v říjnu vystaven na stánku Lexus na pařížském autosalonu. První vozy se budou zákazníkům předávat na podzim tohoto roku.</w:t>
      </w:r>
      <w:r w:rsidR="005178FB">
        <w:rPr>
          <w:rFonts w:ascii="NobelCE Lt" w:hAnsi="NobelCE Lt"/>
          <w:szCs w:val="36"/>
        </w:rPr>
        <w:t xml:space="preserve"> Čeští zákazníci si mohou vozy z této limitované </w:t>
      </w:r>
      <w:r w:rsidR="005178FB">
        <w:rPr>
          <w:rFonts w:ascii="NobelCE Lt" w:hAnsi="NobelCE Lt"/>
          <w:szCs w:val="36"/>
        </w:rPr>
        <w:lastRenderedPageBreak/>
        <w:t>edice již objednávat</w:t>
      </w:r>
      <w:r w:rsidR="00FC00B7">
        <w:rPr>
          <w:rFonts w:ascii="NobelCE Lt" w:hAnsi="NobelCE Lt"/>
          <w:szCs w:val="36"/>
        </w:rPr>
        <w:t xml:space="preserve">, a to za cenu 3 388 000,- Kč vč. DPH. Lexus LC </w:t>
      </w:r>
      <w:proofErr w:type="spellStart"/>
      <w:r w:rsidR="00FC00B7">
        <w:rPr>
          <w:rFonts w:ascii="NobelCE Lt" w:hAnsi="NobelCE Lt"/>
          <w:szCs w:val="36"/>
        </w:rPr>
        <w:t>Yellow</w:t>
      </w:r>
      <w:proofErr w:type="spellEnd"/>
      <w:r w:rsidR="00FC00B7">
        <w:rPr>
          <w:rFonts w:ascii="NobelCE Lt" w:hAnsi="NobelCE Lt"/>
          <w:szCs w:val="36"/>
        </w:rPr>
        <w:t xml:space="preserve"> </w:t>
      </w:r>
      <w:proofErr w:type="spellStart"/>
      <w:r w:rsidR="00FC00B7">
        <w:rPr>
          <w:rFonts w:ascii="NobelCE Lt" w:hAnsi="NobelCE Lt"/>
          <w:szCs w:val="36"/>
        </w:rPr>
        <w:t>Edition</w:t>
      </w:r>
      <w:proofErr w:type="spellEnd"/>
      <w:r w:rsidR="00FC00B7">
        <w:rPr>
          <w:rFonts w:ascii="NobelCE Lt" w:hAnsi="NobelCE Lt"/>
          <w:szCs w:val="36"/>
        </w:rPr>
        <w:t xml:space="preserve"> nebude</w:t>
      </w:r>
      <w:bookmarkStart w:id="0" w:name="_GoBack"/>
      <w:bookmarkEnd w:id="0"/>
      <w:r w:rsidR="00FC00B7">
        <w:rPr>
          <w:rFonts w:ascii="NobelCE Lt" w:hAnsi="NobelCE Lt"/>
          <w:szCs w:val="36"/>
        </w:rPr>
        <w:t xml:space="preserve"> omezena počtem vyrobených kusů, ale obdobím výroby. Bude se vyrábět pouze od září 2018 do května 2019 a předpokládaný počet vyrobených kusů je cca 300 pro celý svět.</w:t>
      </w:r>
    </w:p>
    <w:p w:rsidR="00A761C0" w:rsidRDefault="00A761C0" w:rsidP="003A3999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:rsidR="005178FB" w:rsidRDefault="005178FB" w:rsidP="003A3999">
      <w:pPr>
        <w:spacing w:before="120"/>
        <w:jc w:val="both"/>
        <w:rPr>
          <w:rFonts w:ascii="NobelCE Lt" w:hAnsi="NobelCE Lt"/>
          <w:szCs w:val="36"/>
        </w:rPr>
      </w:pPr>
    </w:p>
    <w:p w:rsidR="00F87C11" w:rsidRDefault="00DB30A9" w:rsidP="003A399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:rsidR="00A761C0" w:rsidRDefault="00A761C0" w:rsidP="003A3999">
      <w:pPr>
        <w:spacing w:before="120"/>
        <w:jc w:val="both"/>
        <w:rPr>
          <w:rFonts w:ascii="NobelCE Lt" w:hAnsi="NobelCE Lt"/>
          <w:b/>
          <w:bCs/>
          <w:szCs w:val="22"/>
        </w:rPr>
      </w:pPr>
    </w:p>
    <w:p w:rsidR="00F87C11" w:rsidRDefault="00DB30A9" w:rsidP="003A3999">
      <w:pPr>
        <w:spacing w:before="120"/>
        <w:jc w:val="both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:rsidR="00F87C11" w:rsidRDefault="00DB30A9" w:rsidP="003A3999">
      <w:pPr>
        <w:spacing w:before="120"/>
        <w:jc w:val="both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</w:t>
      </w:r>
      <w:proofErr w:type="spellStart"/>
      <w:r>
        <w:rPr>
          <w:rFonts w:ascii="NobelCE Lt" w:hAnsi="NobelCE Lt"/>
          <w:szCs w:val="22"/>
          <w:lang w:eastAsia="cs-CZ"/>
        </w:rPr>
        <w:t>Manager</w:t>
      </w:r>
      <w:proofErr w:type="spellEnd"/>
      <w:r>
        <w:rPr>
          <w:rFonts w:ascii="NobelCE Lt" w:hAnsi="NobelCE Lt"/>
          <w:szCs w:val="22"/>
          <w:lang w:eastAsia="cs-CZ"/>
        </w:rPr>
        <w:t xml:space="preserve"> </w:t>
      </w:r>
    </w:p>
    <w:p w:rsidR="00F87C11" w:rsidRDefault="00F87C11" w:rsidP="003A3999">
      <w:pPr>
        <w:spacing w:before="120"/>
        <w:jc w:val="both"/>
        <w:rPr>
          <w:rFonts w:ascii="NobelCE Lt" w:hAnsi="NobelCE Lt" w:cs="Arial"/>
          <w:b/>
          <w:bCs/>
          <w:szCs w:val="22"/>
        </w:rPr>
      </w:pPr>
    </w:p>
    <w:p w:rsidR="00F87C11" w:rsidRDefault="00DB30A9" w:rsidP="003A3999">
      <w:pPr>
        <w:spacing w:before="120"/>
        <w:jc w:val="both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 xml:space="preserve">Toyota </w:t>
      </w:r>
      <w:proofErr w:type="spellStart"/>
      <w:r>
        <w:rPr>
          <w:rFonts w:ascii="NobelCE Lt" w:hAnsi="NobelCE Lt" w:cs="Arial"/>
          <w:b/>
          <w:bCs/>
          <w:szCs w:val="22"/>
        </w:rPr>
        <w:t>Central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</w:t>
      </w:r>
      <w:proofErr w:type="spellStart"/>
      <w:r>
        <w:rPr>
          <w:rFonts w:ascii="NobelCE Lt" w:hAnsi="NobelCE Lt" w:cs="Arial"/>
          <w:b/>
          <w:bCs/>
          <w:szCs w:val="22"/>
        </w:rPr>
        <w:t>Europe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– Czech s.r.o.</w:t>
      </w:r>
    </w:p>
    <w:p w:rsidR="00F87C11" w:rsidRDefault="00DB30A9" w:rsidP="003A3999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:rsidR="00F87C11" w:rsidRDefault="00DB30A9" w:rsidP="003A3999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:rsidR="00F87C11" w:rsidRDefault="00DB30A9" w:rsidP="003A3999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:rsidR="00F87C11" w:rsidRDefault="00F87C11" w:rsidP="003A3999">
      <w:pPr>
        <w:spacing w:before="120"/>
        <w:jc w:val="both"/>
        <w:rPr>
          <w:rFonts w:ascii="NobelCE Lt" w:hAnsi="NobelCE Lt" w:cs="Arial"/>
          <w:szCs w:val="22"/>
        </w:rPr>
      </w:pPr>
    </w:p>
    <w:p w:rsidR="00F87C11" w:rsidRDefault="00DB30A9" w:rsidP="003A3999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:rsidR="00F87C11" w:rsidRDefault="00DB30A9" w:rsidP="003A3999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:rsidR="00F87C11" w:rsidRDefault="00FD582D" w:rsidP="003A3999">
      <w:pPr>
        <w:spacing w:before="120"/>
        <w:jc w:val="both"/>
      </w:pPr>
      <w:hyperlink r:id="rId7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>
          <w:rPr>
            <w:rStyle w:val="Internetovodkaz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:rsidR="00F87C11" w:rsidRDefault="00F87C11" w:rsidP="003A3999">
      <w:pPr>
        <w:spacing w:before="120"/>
        <w:jc w:val="both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27B1"/>
    <w:multiLevelType w:val="hybridMultilevel"/>
    <w:tmpl w:val="E20ED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0E58CD"/>
    <w:rsid w:val="001377EF"/>
    <w:rsid w:val="002161FE"/>
    <w:rsid w:val="003032F8"/>
    <w:rsid w:val="003154D4"/>
    <w:rsid w:val="003A3999"/>
    <w:rsid w:val="0044408C"/>
    <w:rsid w:val="00461E22"/>
    <w:rsid w:val="004B582F"/>
    <w:rsid w:val="005178FB"/>
    <w:rsid w:val="006D7445"/>
    <w:rsid w:val="00735161"/>
    <w:rsid w:val="00801108"/>
    <w:rsid w:val="00A761C0"/>
    <w:rsid w:val="00DB30A9"/>
    <w:rsid w:val="00F87C11"/>
    <w:rsid w:val="00F95AC0"/>
    <w:rsid w:val="00FC00B7"/>
    <w:rsid w:val="00F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809DB"/>
  <w15:docId w15:val="{A088A175-1158-4D3D-8476-2991640F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customStyle="1" w:styleId="Text">
    <w:name w:val="Text"/>
    <w:rsid w:val="00F95A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517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8FB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8FB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jech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3</cp:revision>
  <dcterms:created xsi:type="dcterms:W3CDTF">2018-08-03T12:06:00Z</dcterms:created>
  <dcterms:modified xsi:type="dcterms:W3CDTF">2018-08-03T12:11:00Z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