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11" w:rsidRDefault="0044408C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object w:dxaOrig="1236" w:dyaOrig="215">
          <v:shape id="ole_rId2" o:spid="_x0000_i1025" style="width:108.75pt;height:18.75pt;mso-left-percent:-10001;mso-top-percent:-10001;mso-position-horizontal:absolute;mso-position-horizontal-relative:char;mso-position-vertical:absolute;mso-position-vertical-relative:line;mso-left-percent:-10001;mso-top-percent:-10001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Word.Picture.8" ShapeID="ole_rId2" DrawAspect="Content" ObjectID="_1593593208" r:id="rId5"/>
        </w:object>
      </w:r>
    </w:p>
    <w:p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:rsidR="00F87C11" w:rsidRDefault="00573667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20</w:t>
      </w:r>
      <w:r w:rsidR="00DB30A9">
        <w:rPr>
          <w:rFonts w:ascii="NobelCE Lt" w:hAnsi="NobelCE Lt" w:cs="Arial"/>
        </w:rPr>
        <w:t>. července 2018</w:t>
      </w:r>
    </w:p>
    <w:p w:rsidR="00F87C11" w:rsidRDefault="00F87C11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:rsidR="00F87C11" w:rsidRDefault="00573667" w:rsidP="00573667">
      <w:pPr>
        <w:rPr>
          <w:sz w:val="28"/>
          <w:szCs w:val="28"/>
        </w:rPr>
      </w:pPr>
      <w:r w:rsidRPr="002161FE">
        <w:rPr>
          <w:rFonts w:ascii="NobelCE Lt" w:hAnsi="NobelCE Lt"/>
          <w:b/>
          <w:sz w:val="52"/>
          <w:szCs w:val="52"/>
        </w:rPr>
        <w:t>LEXUS LC</w:t>
      </w:r>
      <w:r w:rsidRPr="002161FE">
        <w:rPr>
          <w:rFonts w:ascii="NobelCE Lt" w:hAnsi="NobelCE Lt"/>
          <w:b/>
          <w:sz w:val="52"/>
          <w:szCs w:val="52"/>
        </w:rPr>
        <w:t xml:space="preserve"> </w:t>
      </w:r>
      <w:r w:rsidRPr="002161FE">
        <w:rPr>
          <w:rFonts w:ascii="NobelCE Lt" w:hAnsi="NobelCE Lt"/>
          <w:b/>
          <w:sz w:val="52"/>
          <w:szCs w:val="52"/>
        </w:rPr>
        <w:t>BYL VYHLÁŠEN JAKO KUPÉ ROKU</w:t>
      </w:r>
      <w:r>
        <w:rPr>
          <w:rFonts w:ascii="NobelCE Lt" w:hAnsi="NobelCE Lt"/>
          <w:b/>
          <w:sz w:val="52"/>
          <w:szCs w:val="52"/>
        </w:rPr>
        <w:t xml:space="preserve"> </w:t>
      </w:r>
      <w:r w:rsidRPr="002161FE">
        <w:rPr>
          <w:rFonts w:ascii="NobelCE Lt" w:hAnsi="NobelCE Lt"/>
          <w:b/>
          <w:sz w:val="52"/>
          <w:szCs w:val="52"/>
        </w:rPr>
        <w:t>2018</w:t>
      </w:r>
      <w:r>
        <w:rPr>
          <w:rFonts w:ascii="NobelCE Lt" w:hAnsi="NobelCE Lt"/>
          <w:b/>
          <w:sz w:val="52"/>
          <w:szCs w:val="52"/>
        </w:rPr>
        <w:t xml:space="preserve"> </w:t>
      </w:r>
      <w:r w:rsidRPr="002161FE">
        <w:rPr>
          <w:rFonts w:ascii="NobelCE Lt" w:hAnsi="NobelCE Lt"/>
          <w:b/>
          <w:sz w:val="52"/>
          <w:szCs w:val="52"/>
        </w:rPr>
        <w:t xml:space="preserve">V PRŮZKUMU DRIVER POWER MAGAZÍNU AUTO EXPRESS </w:t>
      </w:r>
    </w:p>
    <w:p w:rsidR="00F87C11" w:rsidRDefault="00F87C11">
      <w:pPr>
        <w:widowControl w:val="0"/>
        <w:rPr>
          <w:rFonts w:ascii="NobelCE Lt" w:hAnsi="NobelCE Lt"/>
          <w:sz w:val="28"/>
          <w:szCs w:val="28"/>
        </w:rPr>
      </w:pPr>
    </w:p>
    <w:p w:rsidR="002161FE" w:rsidRDefault="002161FE" w:rsidP="002161FE">
      <w:pPr>
        <w:jc w:val="both"/>
        <w:rPr>
          <w:szCs w:val="36"/>
        </w:rPr>
      </w:pPr>
      <w:r w:rsidRPr="002161FE">
        <w:rPr>
          <w:rFonts w:ascii="NobelCE Lt" w:hAnsi="NobelCE Lt"/>
          <w:szCs w:val="36"/>
        </w:rPr>
        <w:t xml:space="preserve">Pouze pár měsíců poté, co </w:t>
      </w:r>
      <w:r w:rsidR="00573667">
        <w:rPr>
          <w:rFonts w:ascii="NobelCE Lt" w:hAnsi="NobelCE Lt"/>
          <w:szCs w:val="36"/>
        </w:rPr>
        <w:t xml:space="preserve">britský magazín </w:t>
      </w:r>
      <w:r w:rsidRPr="002161FE">
        <w:rPr>
          <w:rFonts w:ascii="NobelCE Lt" w:hAnsi="NobelCE Lt"/>
          <w:szCs w:val="36"/>
        </w:rPr>
        <w:t xml:space="preserve">Auto Express v průzkumu spokojenosti zákazníků Driver </w:t>
      </w:r>
      <w:proofErr w:type="spellStart"/>
      <w:r w:rsidRPr="002161FE">
        <w:rPr>
          <w:rFonts w:ascii="NobelCE Lt" w:hAnsi="NobelCE Lt"/>
          <w:szCs w:val="36"/>
        </w:rPr>
        <w:t>Power</w:t>
      </w:r>
      <w:proofErr w:type="spellEnd"/>
      <w:r w:rsidRPr="002161FE">
        <w:rPr>
          <w:rFonts w:ascii="NobelCE Lt" w:hAnsi="NobelCE Lt"/>
          <w:szCs w:val="36"/>
        </w:rPr>
        <w:t xml:space="preserve"> vyhlásil Lexus nejlepším výrobcem, </w:t>
      </w:r>
      <w:r w:rsidR="00573667" w:rsidRPr="002161FE">
        <w:rPr>
          <w:rFonts w:ascii="NobelCE Lt" w:hAnsi="NobelCE Lt"/>
          <w:szCs w:val="36"/>
        </w:rPr>
        <w:t>získal prestižní ocenění Kupé roku</w:t>
      </w:r>
      <w:r w:rsidR="00573667" w:rsidRPr="002161FE">
        <w:rPr>
          <w:rFonts w:ascii="NobelCE Lt" w:hAnsi="NobelCE Lt"/>
          <w:szCs w:val="36"/>
        </w:rPr>
        <w:t xml:space="preserve"> </w:t>
      </w:r>
      <w:r w:rsidR="00573667">
        <w:rPr>
          <w:rFonts w:ascii="NobelCE Lt" w:hAnsi="NobelCE Lt"/>
          <w:szCs w:val="36"/>
        </w:rPr>
        <w:t>také model LC</w:t>
      </w:r>
      <w:r w:rsidRPr="002161FE">
        <w:rPr>
          <w:rFonts w:ascii="NobelCE Lt" w:hAnsi="NobelCE Lt"/>
          <w:szCs w:val="36"/>
        </w:rPr>
        <w:t>.</w:t>
      </w:r>
    </w:p>
    <w:p w:rsidR="002161FE" w:rsidRPr="002161FE" w:rsidRDefault="002161FE" w:rsidP="002161FE">
      <w:pPr>
        <w:jc w:val="both"/>
        <w:rPr>
          <w:szCs w:val="36"/>
        </w:rPr>
      </w:pPr>
    </w:p>
    <w:p w:rsidR="002161FE" w:rsidRPr="002161FE" w:rsidRDefault="002161FE" w:rsidP="002161FE">
      <w:pPr>
        <w:jc w:val="both"/>
        <w:rPr>
          <w:rFonts w:ascii="NobelCE Lt" w:hAnsi="NobelCE Lt"/>
          <w:szCs w:val="36"/>
        </w:rPr>
      </w:pPr>
      <w:r w:rsidRPr="002161FE">
        <w:rPr>
          <w:rFonts w:ascii="NobelCE Lt" w:hAnsi="NobelCE Lt"/>
          <w:szCs w:val="36"/>
        </w:rPr>
        <w:t xml:space="preserve">Každoroční průzkum Driver </w:t>
      </w:r>
      <w:proofErr w:type="spellStart"/>
      <w:r w:rsidRPr="002161FE">
        <w:rPr>
          <w:rFonts w:ascii="NobelCE Lt" w:hAnsi="NobelCE Lt"/>
          <w:szCs w:val="36"/>
        </w:rPr>
        <w:t>Power</w:t>
      </w:r>
      <w:proofErr w:type="spellEnd"/>
      <w:r w:rsidRPr="002161FE">
        <w:rPr>
          <w:rFonts w:ascii="NobelCE Lt" w:hAnsi="NobelCE Lt"/>
          <w:szCs w:val="36"/>
        </w:rPr>
        <w:t xml:space="preserve"> se opírá o názory více než 80 tisíc britských motoristů a přináší </w:t>
      </w:r>
      <w:r w:rsidR="00573667">
        <w:rPr>
          <w:rFonts w:ascii="NobelCE Lt" w:hAnsi="NobelCE Lt"/>
          <w:szCs w:val="36"/>
        </w:rPr>
        <w:t>jejich hodnocení v</w:t>
      </w:r>
      <w:r w:rsidRPr="002161FE">
        <w:rPr>
          <w:rFonts w:ascii="NobelCE Lt" w:hAnsi="NobelCE Lt"/>
          <w:szCs w:val="36"/>
        </w:rPr>
        <w:t> devíti kategoriích a 31 různých oblastech.</w:t>
      </w:r>
    </w:p>
    <w:p w:rsidR="002161FE" w:rsidRPr="002161FE" w:rsidRDefault="002161FE" w:rsidP="002161FE">
      <w:pPr>
        <w:jc w:val="both"/>
        <w:rPr>
          <w:rFonts w:ascii="NobelCE Lt" w:hAnsi="NobelCE Lt"/>
          <w:szCs w:val="36"/>
        </w:rPr>
      </w:pPr>
    </w:p>
    <w:p w:rsidR="002161FE" w:rsidRPr="002161FE" w:rsidRDefault="002161FE" w:rsidP="002161FE">
      <w:pPr>
        <w:jc w:val="both"/>
        <w:rPr>
          <w:rFonts w:ascii="NobelCE Lt" w:hAnsi="NobelCE Lt"/>
          <w:szCs w:val="36"/>
        </w:rPr>
      </w:pPr>
      <w:r w:rsidRPr="00573667">
        <w:rPr>
          <w:rFonts w:ascii="NobelCE Lt" w:hAnsi="NobelCE Lt"/>
          <w:i/>
          <w:szCs w:val="36"/>
        </w:rPr>
        <w:t xml:space="preserve">„Náš průzkum spokojenosti Driver </w:t>
      </w:r>
      <w:proofErr w:type="spellStart"/>
      <w:r w:rsidRPr="00573667">
        <w:rPr>
          <w:rFonts w:ascii="NobelCE Lt" w:hAnsi="NobelCE Lt"/>
          <w:i/>
          <w:szCs w:val="36"/>
        </w:rPr>
        <w:t>Power</w:t>
      </w:r>
      <w:proofErr w:type="spellEnd"/>
      <w:r w:rsidRPr="00573667">
        <w:rPr>
          <w:rFonts w:ascii="NobelCE Lt" w:hAnsi="NobelCE Lt"/>
          <w:i/>
          <w:szCs w:val="36"/>
        </w:rPr>
        <w:t xml:space="preserve"> umožňuje majitelům při </w:t>
      </w:r>
      <w:r w:rsidR="00573667">
        <w:rPr>
          <w:rFonts w:ascii="NobelCE Lt" w:hAnsi="NobelCE Lt"/>
          <w:i/>
          <w:szCs w:val="36"/>
        </w:rPr>
        <w:t xml:space="preserve">jejich </w:t>
      </w:r>
      <w:r w:rsidRPr="00573667">
        <w:rPr>
          <w:rFonts w:ascii="NobelCE Lt" w:hAnsi="NobelCE Lt"/>
          <w:i/>
          <w:szCs w:val="36"/>
        </w:rPr>
        <w:t xml:space="preserve">zpětné vazbě </w:t>
      </w:r>
      <w:r w:rsidR="00573667">
        <w:rPr>
          <w:rFonts w:ascii="NobelCE Lt" w:hAnsi="NobelCE Lt"/>
          <w:i/>
          <w:szCs w:val="36"/>
        </w:rPr>
        <w:t xml:space="preserve">opravdu </w:t>
      </w:r>
      <w:r w:rsidRPr="00573667">
        <w:rPr>
          <w:rFonts w:ascii="NobelCE Lt" w:hAnsi="NobelCE Lt"/>
          <w:i/>
          <w:szCs w:val="36"/>
        </w:rPr>
        <w:t xml:space="preserve">vše důkladně </w:t>
      </w:r>
      <w:r w:rsidR="00573667">
        <w:rPr>
          <w:rFonts w:ascii="NobelCE Lt" w:hAnsi="NobelCE Lt"/>
          <w:i/>
          <w:szCs w:val="36"/>
        </w:rPr>
        <w:t>rozebrat,</w:t>
      </w:r>
      <w:r w:rsidR="00573667" w:rsidRPr="00573667">
        <w:rPr>
          <w:rFonts w:ascii="NobelCE Lt" w:hAnsi="NobelCE Lt"/>
          <w:i/>
          <w:szCs w:val="36"/>
        </w:rPr>
        <w:t>“</w:t>
      </w:r>
      <w:r w:rsidR="00573667">
        <w:rPr>
          <w:rFonts w:ascii="NobelCE Lt" w:hAnsi="NobelCE Lt"/>
          <w:szCs w:val="36"/>
        </w:rPr>
        <w:t xml:space="preserve"> </w:t>
      </w:r>
      <w:r w:rsidRPr="002161FE">
        <w:rPr>
          <w:rFonts w:ascii="NobelCE Lt" w:hAnsi="NobelCE Lt"/>
          <w:szCs w:val="36"/>
        </w:rPr>
        <w:t xml:space="preserve">prozrazuje hlavní redaktor </w:t>
      </w:r>
      <w:r w:rsidR="00573667">
        <w:rPr>
          <w:rFonts w:ascii="NobelCE Lt" w:hAnsi="NobelCE Lt"/>
          <w:szCs w:val="36"/>
        </w:rPr>
        <w:t xml:space="preserve">magazínu </w:t>
      </w:r>
      <w:proofErr w:type="spellStart"/>
      <w:r w:rsidRPr="002161FE">
        <w:rPr>
          <w:rFonts w:ascii="NobelCE Lt" w:hAnsi="NobelCE Lt"/>
          <w:szCs w:val="36"/>
        </w:rPr>
        <w:t>Stuart</w:t>
      </w:r>
      <w:proofErr w:type="spellEnd"/>
      <w:r w:rsidRPr="002161FE">
        <w:rPr>
          <w:rFonts w:ascii="NobelCE Lt" w:hAnsi="NobelCE Lt"/>
          <w:szCs w:val="36"/>
        </w:rPr>
        <w:t xml:space="preserve"> </w:t>
      </w:r>
      <w:proofErr w:type="spellStart"/>
      <w:r w:rsidRPr="002161FE">
        <w:rPr>
          <w:rFonts w:ascii="NobelCE Lt" w:hAnsi="NobelCE Lt"/>
          <w:szCs w:val="36"/>
        </w:rPr>
        <w:t>Milne</w:t>
      </w:r>
      <w:proofErr w:type="spellEnd"/>
      <w:r w:rsidRPr="002161FE">
        <w:rPr>
          <w:rFonts w:ascii="NobelCE Lt" w:hAnsi="NobelCE Lt"/>
          <w:szCs w:val="36"/>
        </w:rPr>
        <w:t xml:space="preserve"> a dodává: </w:t>
      </w:r>
      <w:r w:rsidRPr="00573667">
        <w:rPr>
          <w:rFonts w:ascii="NobelCE Lt" w:hAnsi="NobelCE Lt"/>
          <w:i/>
          <w:szCs w:val="36"/>
        </w:rPr>
        <w:t>„Abyste se stali nejlepšími výrobci, nesmíte se dopouštět žádných chyb a letošní soutěž byla nesmírně tvrdá.“</w:t>
      </w:r>
    </w:p>
    <w:p w:rsidR="002161FE" w:rsidRPr="002161FE" w:rsidRDefault="002161FE" w:rsidP="002161FE">
      <w:pPr>
        <w:jc w:val="both"/>
        <w:rPr>
          <w:rFonts w:ascii="NobelCE Lt" w:hAnsi="NobelCE Lt"/>
          <w:szCs w:val="36"/>
        </w:rPr>
      </w:pPr>
    </w:p>
    <w:p w:rsidR="002161FE" w:rsidRPr="002161FE" w:rsidRDefault="002161FE" w:rsidP="002161FE">
      <w:pPr>
        <w:jc w:val="both"/>
        <w:rPr>
          <w:rFonts w:ascii="NobelCE Lt" w:hAnsi="NobelCE Lt"/>
          <w:szCs w:val="36"/>
        </w:rPr>
      </w:pPr>
      <w:r w:rsidRPr="002161FE">
        <w:rPr>
          <w:rFonts w:ascii="NobelCE Lt" w:hAnsi="NobelCE Lt"/>
          <w:szCs w:val="36"/>
        </w:rPr>
        <w:t>Majitelé vozů Lexus dali značce vysoké hodnocení ve všech oblastech, s nejvyšším umístěním v žebříčku kvality interiéru, komfortu a kvality konstrukce. U této ceny hrál</w:t>
      </w:r>
      <w:r w:rsidR="00056347">
        <w:rPr>
          <w:rFonts w:ascii="NobelCE Lt" w:hAnsi="NobelCE Lt"/>
          <w:szCs w:val="36"/>
        </w:rPr>
        <w:t xml:space="preserve"> roli</w:t>
      </w:r>
      <w:r w:rsidRPr="002161FE">
        <w:rPr>
          <w:rFonts w:ascii="NobelCE Lt" w:hAnsi="NobelCE Lt"/>
          <w:szCs w:val="36"/>
        </w:rPr>
        <w:t xml:space="preserve"> </w:t>
      </w:r>
      <w:r w:rsidR="00056347">
        <w:rPr>
          <w:rFonts w:ascii="NobelCE Lt" w:hAnsi="NobelCE Lt"/>
          <w:szCs w:val="36"/>
        </w:rPr>
        <w:t xml:space="preserve">zejména </w:t>
      </w:r>
      <w:r w:rsidR="00056347" w:rsidRPr="002161FE">
        <w:rPr>
          <w:rFonts w:ascii="NobelCE Lt" w:hAnsi="NobelCE Lt"/>
          <w:szCs w:val="36"/>
        </w:rPr>
        <w:t>elegantní</w:t>
      </w:r>
      <w:r w:rsidR="00056347">
        <w:rPr>
          <w:rFonts w:ascii="NobelCE Lt" w:hAnsi="NobelCE Lt"/>
          <w:szCs w:val="36"/>
        </w:rPr>
        <w:t xml:space="preserve"> design modelu</w:t>
      </w:r>
      <w:r w:rsidR="00056347" w:rsidRPr="002161FE">
        <w:rPr>
          <w:rFonts w:ascii="NobelCE Lt" w:hAnsi="NobelCE Lt"/>
          <w:szCs w:val="36"/>
        </w:rPr>
        <w:t xml:space="preserve">  LC</w:t>
      </w:r>
      <w:r w:rsidR="00056347">
        <w:rPr>
          <w:rFonts w:ascii="NobelCE Lt" w:hAnsi="NobelCE Lt"/>
          <w:szCs w:val="36"/>
        </w:rPr>
        <w:t xml:space="preserve"> vzbuzující emoce</w:t>
      </w:r>
      <w:r w:rsidRPr="002161FE">
        <w:rPr>
          <w:rFonts w:ascii="NobelCE Lt" w:hAnsi="NobelCE Lt"/>
          <w:szCs w:val="36"/>
        </w:rPr>
        <w:t>.</w:t>
      </w:r>
    </w:p>
    <w:p w:rsidR="00F87C11" w:rsidRPr="002161FE" w:rsidRDefault="00F87C11" w:rsidP="002161FE">
      <w:pPr>
        <w:jc w:val="both"/>
        <w:rPr>
          <w:rFonts w:ascii="NobelCE Lt" w:hAnsi="NobelCE Lt"/>
          <w:szCs w:val="36"/>
        </w:rPr>
      </w:pPr>
    </w:p>
    <w:p w:rsidR="00F87C11" w:rsidRDefault="00DB30A9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:rsidR="00F87C11" w:rsidRDefault="00F87C11">
      <w:pPr>
        <w:spacing w:before="120"/>
        <w:rPr>
          <w:rFonts w:ascii="NobelCE Lt" w:hAnsi="NobelCE Lt" w:cs="Arial"/>
          <w:szCs w:val="22"/>
        </w:rPr>
      </w:pPr>
    </w:p>
    <w:p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:rsidR="00F87C11" w:rsidRDefault="00056347">
      <w:pPr>
        <w:spacing w:before="120"/>
      </w:pPr>
      <w:hyperlink r:id="rId6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>
          <w:rPr>
            <w:rStyle w:val="Internetovodkaz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  <w:bookmarkStart w:id="0" w:name="_GoBack"/>
      <w:bookmarkEnd w:id="0"/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CE Lt">
    <w:altName w:val="Corbel"/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11"/>
    <w:rsid w:val="00056347"/>
    <w:rsid w:val="00123A71"/>
    <w:rsid w:val="002161FE"/>
    <w:rsid w:val="003032F8"/>
    <w:rsid w:val="003154D4"/>
    <w:rsid w:val="0044408C"/>
    <w:rsid w:val="004B582F"/>
    <w:rsid w:val="00573667"/>
    <w:rsid w:val="00DB30A9"/>
    <w:rsid w:val="00F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2222A"/>
  <w15:docId w15:val="{B9680A9A-D765-4AC6-A267-66A11E93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tka.jechova@toyota-ce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Matyáš</dc:creator>
  <dc:description/>
  <cp:lastModifiedBy>Jitka Jechova (TCE)</cp:lastModifiedBy>
  <cp:revision>3</cp:revision>
  <dcterms:created xsi:type="dcterms:W3CDTF">2018-07-20T09:29:00Z</dcterms:created>
  <dcterms:modified xsi:type="dcterms:W3CDTF">2018-07-20T10:00:00Z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