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7504D" w14:textId="77777777" w:rsidR="00F87C11" w:rsidRDefault="00C72C84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1C8B0030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660635515" r:id="rId8"/>
        </w:object>
      </w:r>
    </w:p>
    <w:p w14:paraId="29609DC6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7A917BE2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3A4A8DD4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592FDA40" w14:textId="77777777" w:rsidR="00F87C11" w:rsidRDefault="001A0597" w:rsidP="641F4359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3</w:t>
      </w:r>
      <w:r w:rsidR="4A105BD3" w:rsidRPr="4A105BD3">
        <w:rPr>
          <w:rFonts w:ascii="NobelCE Lt" w:hAnsi="NobelCE Lt" w:cs="Arial"/>
        </w:rPr>
        <w:t xml:space="preserve">. </w:t>
      </w:r>
      <w:r>
        <w:rPr>
          <w:rFonts w:ascii="NobelCE Lt" w:hAnsi="NobelCE Lt" w:cs="Arial"/>
        </w:rPr>
        <w:t>září</w:t>
      </w:r>
      <w:r w:rsidR="4A105BD3" w:rsidRPr="4A105BD3">
        <w:rPr>
          <w:rFonts w:ascii="NobelCE Lt" w:hAnsi="NobelCE Lt" w:cs="Arial"/>
        </w:rPr>
        <w:t xml:space="preserve"> 20</w:t>
      </w:r>
      <w:r w:rsidR="00203970">
        <w:rPr>
          <w:rFonts w:ascii="NobelCE Lt" w:hAnsi="NobelCE Lt" w:cs="Arial"/>
        </w:rPr>
        <w:t>20</w:t>
      </w:r>
    </w:p>
    <w:p w14:paraId="1BD4BA18" w14:textId="77777777" w:rsidR="00F87C11" w:rsidRDefault="00F87C11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4AF3F353" w14:textId="74C1C1F3" w:rsidR="001A0597" w:rsidRPr="001A0597" w:rsidRDefault="001A0597" w:rsidP="001A0597">
      <w:pPr>
        <w:spacing w:before="100" w:beforeAutospacing="1" w:after="100" w:afterAutospacing="1"/>
        <w:rPr>
          <w:rFonts w:ascii="NobelCE Bk" w:eastAsia="NobelCE Lt" w:hAnsi="NobelCE Bk" w:cs="NobelCE Lt"/>
          <w:b/>
          <w:bCs/>
          <w:sz w:val="52"/>
          <w:szCs w:val="52"/>
        </w:rPr>
      </w:pPr>
      <w:r w:rsidRPr="001A0597">
        <w:rPr>
          <w:rFonts w:ascii="NobelCE Bk" w:eastAsia="NobelCE Lt" w:hAnsi="NobelCE Bk" w:cs="NobelCE Lt"/>
          <w:b/>
          <w:bCs/>
          <w:sz w:val="52"/>
          <w:szCs w:val="52"/>
        </w:rPr>
        <w:t>FILMOV</w:t>
      </w:r>
      <w:r w:rsidR="00741853">
        <w:rPr>
          <w:rFonts w:ascii="NobelCE Bk" w:eastAsia="NobelCE Lt" w:hAnsi="NobelCE Bk" w:cs="NobelCE Lt"/>
          <w:b/>
          <w:bCs/>
          <w:sz w:val="52"/>
          <w:szCs w:val="52"/>
        </w:rPr>
        <w:t>Ý</w:t>
      </w:r>
      <w:r w:rsidRPr="001A0597">
        <w:rPr>
          <w:rFonts w:ascii="NobelCE Bk" w:eastAsia="NobelCE Lt" w:hAnsi="NobelCE Bk" w:cs="NobelCE Lt"/>
          <w:b/>
          <w:bCs/>
          <w:sz w:val="52"/>
          <w:szCs w:val="52"/>
        </w:rPr>
        <w:t xml:space="preserve"> FESTIVAL V BENÁTKÁCH </w:t>
      </w:r>
      <w:r w:rsidR="00741853">
        <w:rPr>
          <w:rFonts w:ascii="NobelCE Bk" w:eastAsia="NobelCE Lt" w:hAnsi="NobelCE Bk" w:cs="NobelCE Lt"/>
          <w:b/>
          <w:bCs/>
          <w:sz w:val="52"/>
          <w:szCs w:val="52"/>
        </w:rPr>
        <w:t>STARTUJE OPĚT S</w:t>
      </w:r>
      <w:r w:rsidRPr="001A0597">
        <w:rPr>
          <w:rFonts w:ascii="NobelCE Bk" w:eastAsia="NobelCE Lt" w:hAnsi="NobelCE Bk" w:cs="NobelCE Lt"/>
          <w:b/>
          <w:bCs/>
          <w:sz w:val="52"/>
          <w:szCs w:val="52"/>
        </w:rPr>
        <w:t xml:space="preserve"> VOZY LEXUS</w:t>
      </w:r>
    </w:p>
    <w:p w14:paraId="424EC272" w14:textId="77777777" w:rsidR="00741853" w:rsidRPr="00741853" w:rsidRDefault="00741853" w:rsidP="00741853">
      <w:pPr>
        <w:spacing w:before="100" w:beforeAutospacing="1" w:after="100" w:afterAutospacing="1"/>
        <w:jc w:val="both"/>
        <w:rPr>
          <w:rFonts w:ascii="NobelCE Lt" w:hAnsi="NobelCE Lt"/>
          <w:b/>
          <w:bCs/>
        </w:rPr>
      </w:pPr>
      <w:r w:rsidRPr="00741853">
        <w:rPr>
          <w:rFonts w:ascii="NobelCE Lt" w:hAnsi="NobelCE Lt"/>
          <w:b/>
          <w:bCs/>
          <w:color w:val="000000" w:themeColor="text1"/>
        </w:rPr>
        <w:t xml:space="preserve">Oficiálním dodavatelem vozů </w:t>
      </w:r>
      <w:r w:rsidR="001A0597" w:rsidRPr="00741853">
        <w:rPr>
          <w:rFonts w:ascii="NobelCE Lt" w:hAnsi="NobelCE Lt"/>
          <w:b/>
          <w:bCs/>
          <w:color w:val="000000" w:themeColor="text1"/>
        </w:rPr>
        <w:t>77. ročník</w:t>
      </w:r>
      <w:r w:rsidRPr="00741853">
        <w:rPr>
          <w:rFonts w:ascii="NobelCE Lt" w:hAnsi="NobelCE Lt"/>
          <w:b/>
          <w:bCs/>
          <w:color w:val="000000" w:themeColor="text1"/>
        </w:rPr>
        <w:t>u</w:t>
      </w:r>
      <w:r w:rsidR="001A0597" w:rsidRPr="00741853">
        <w:rPr>
          <w:rFonts w:ascii="NobelCE Lt" w:hAnsi="NobelCE Lt"/>
          <w:b/>
          <w:bCs/>
          <w:color w:val="000000" w:themeColor="text1"/>
        </w:rPr>
        <w:t xml:space="preserve"> </w:t>
      </w:r>
      <w:r w:rsidRPr="00741853">
        <w:rPr>
          <w:rFonts w:ascii="NobelCE Lt" w:hAnsi="NobelCE Lt"/>
          <w:b/>
          <w:bCs/>
          <w:color w:val="000000" w:themeColor="text1"/>
        </w:rPr>
        <w:t xml:space="preserve">právě zahájeného </w:t>
      </w:r>
      <w:r w:rsidR="001A0597" w:rsidRPr="00741853">
        <w:rPr>
          <w:rFonts w:ascii="NobelCE Lt" w:hAnsi="NobelCE Lt"/>
          <w:b/>
          <w:bCs/>
          <w:color w:val="000000" w:themeColor="text1"/>
        </w:rPr>
        <w:t>mezinárodního filmového festivalu v</w:t>
      </w:r>
      <w:r w:rsidRPr="00741853">
        <w:rPr>
          <w:rFonts w:ascii="NobelCE Lt" w:hAnsi="NobelCE Lt"/>
          <w:b/>
          <w:bCs/>
          <w:color w:val="000000" w:themeColor="text1"/>
        </w:rPr>
        <w:t> </w:t>
      </w:r>
      <w:r w:rsidR="001A0597" w:rsidRPr="00741853">
        <w:rPr>
          <w:rFonts w:ascii="NobelCE Lt" w:hAnsi="NobelCE Lt"/>
          <w:b/>
          <w:bCs/>
          <w:color w:val="000000" w:themeColor="text1"/>
        </w:rPr>
        <w:t>Benátkách</w:t>
      </w:r>
      <w:r w:rsidRPr="00741853">
        <w:rPr>
          <w:rFonts w:ascii="NobelCE Lt" w:hAnsi="NobelCE Lt"/>
          <w:b/>
          <w:bCs/>
          <w:color w:val="000000" w:themeColor="text1"/>
        </w:rPr>
        <w:t xml:space="preserve"> je opět automobilka Lexus, a to už</w:t>
      </w:r>
      <w:r w:rsidR="001A0597" w:rsidRPr="00741853">
        <w:rPr>
          <w:rFonts w:ascii="NobelCE Lt" w:hAnsi="NobelCE Lt"/>
          <w:b/>
          <w:bCs/>
          <w:color w:val="000000" w:themeColor="text1"/>
        </w:rPr>
        <w:t xml:space="preserve"> čtvrtým rokem v řadě. </w:t>
      </w:r>
      <w:r w:rsidRPr="00741853">
        <w:rPr>
          <w:rFonts w:ascii="NobelCE Lt" w:hAnsi="NobelCE Lt"/>
          <w:b/>
          <w:bCs/>
        </w:rPr>
        <w:t xml:space="preserve">V nádherných scenériích ostrova </w:t>
      </w:r>
      <w:proofErr w:type="spellStart"/>
      <w:r w:rsidRPr="00741853">
        <w:rPr>
          <w:rFonts w:ascii="NobelCE Lt" w:hAnsi="NobelCE Lt"/>
          <w:b/>
          <w:bCs/>
        </w:rPr>
        <w:t>Lido</w:t>
      </w:r>
      <w:proofErr w:type="spellEnd"/>
      <w:r w:rsidRPr="00741853">
        <w:rPr>
          <w:rFonts w:ascii="NobelCE Lt" w:hAnsi="NobelCE Lt"/>
          <w:b/>
          <w:bCs/>
        </w:rPr>
        <w:t xml:space="preserve"> probíhá italská národní premiéra dvou modelů, nového UX 300e a LC </w:t>
      </w:r>
      <w:proofErr w:type="spellStart"/>
      <w:r w:rsidRPr="00741853">
        <w:rPr>
          <w:rFonts w:ascii="NobelCE Lt" w:hAnsi="NobelCE Lt"/>
          <w:b/>
          <w:bCs/>
        </w:rPr>
        <w:t>Convertible</w:t>
      </w:r>
      <w:proofErr w:type="spellEnd"/>
      <w:r w:rsidRPr="00741853">
        <w:rPr>
          <w:rFonts w:ascii="NobelCE Lt" w:hAnsi="NobelCE Lt"/>
          <w:b/>
          <w:bCs/>
        </w:rPr>
        <w:t xml:space="preserve">. </w:t>
      </w:r>
    </w:p>
    <w:p w14:paraId="14C33FA7" w14:textId="66C22D3F" w:rsidR="00741853" w:rsidRPr="00741853" w:rsidRDefault="00741853" w:rsidP="00741853">
      <w:pPr>
        <w:spacing w:before="100" w:beforeAutospacing="1" w:after="100" w:afterAutospacing="1"/>
        <w:jc w:val="both"/>
        <w:rPr>
          <w:rFonts w:ascii="NobelCE Lt" w:hAnsi="NobelCE Lt"/>
          <w:b/>
          <w:bCs/>
          <w:color w:val="000000" w:themeColor="text1"/>
        </w:rPr>
      </w:pPr>
      <w:r w:rsidRPr="001A0597">
        <w:rPr>
          <w:rFonts w:ascii="NobelCE Lt" w:hAnsi="NobelCE Lt"/>
        </w:rPr>
        <w:t xml:space="preserve">Luxusní městský crossover UX 300e s nulovými emisemi, který je prvním čistě elektrickým modelem značky Lexus, zhmotňuje mobilitu budoucnosti. LC </w:t>
      </w:r>
      <w:proofErr w:type="spellStart"/>
      <w:r w:rsidRPr="001A0597">
        <w:rPr>
          <w:rFonts w:ascii="NobelCE Lt" w:hAnsi="NobelCE Lt"/>
        </w:rPr>
        <w:t>Convertible</w:t>
      </w:r>
      <w:proofErr w:type="spellEnd"/>
      <w:r w:rsidRPr="001A0597">
        <w:rPr>
          <w:rFonts w:ascii="NobelCE Lt" w:hAnsi="NobelCE Lt"/>
        </w:rPr>
        <w:t xml:space="preserve"> je novou ikonou stylu, která je interpretací mezinárodně oceňovaného designu vlajkového kupé Lexus ve formě úchvatné látkové střechy s mnoha řemeslnými detaily, od elegantních křivek stahovací střechy až po využití materiálů vytříbené kvality a barevné varianty interiéru.</w:t>
      </w:r>
    </w:p>
    <w:p w14:paraId="3792C603" w14:textId="62867337" w:rsidR="00741853" w:rsidRDefault="00741853" w:rsidP="001A0597">
      <w:pPr>
        <w:spacing w:before="100" w:beforeAutospacing="1" w:after="100" w:afterAutospacing="1"/>
        <w:jc w:val="both"/>
        <w:rPr>
          <w:rFonts w:ascii="NobelCE Lt" w:hAnsi="NobelCE Lt"/>
        </w:rPr>
      </w:pPr>
      <w:r w:rsidRPr="001A0597">
        <w:rPr>
          <w:rFonts w:ascii="NobelCE Lt" w:hAnsi="NobelCE Lt"/>
        </w:rPr>
        <w:t xml:space="preserve">Lexus v roli oficiálního dodavatele vozů poskytuje v rámci festivalu flotilu 36 automobilů, které budou využívat účastníci z řad herců, filmových tvůrců, celebrit a význačných hostů k dopravě na slavnostní uvítání a filmové projekce. Součástí modelové řady je kromě UX 300e a LC </w:t>
      </w:r>
      <w:proofErr w:type="spellStart"/>
      <w:r w:rsidRPr="001A0597">
        <w:rPr>
          <w:rFonts w:ascii="NobelCE Lt" w:hAnsi="NobelCE Lt"/>
        </w:rPr>
        <w:t>Convertible</w:t>
      </w:r>
      <w:proofErr w:type="spellEnd"/>
      <w:r w:rsidRPr="001A0597">
        <w:rPr>
          <w:rFonts w:ascii="NobelCE Lt" w:hAnsi="NobelCE Lt"/>
        </w:rPr>
        <w:t xml:space="preserve"> i kompletní řada SUV značky Lexus, luxusní sedan ES a vlajkové kupé LC, ve všech případech s technologií prémiového hybridního elektrického pohonu.</w:t>
      </w:r>
    </w:p>
    <w:p w14:paraId="5B91BA56" w14:textId="5AFF0315" w:rsidR="00627AFE" w:rsidRPr="00741853" w:rsidRDefault="001A0597" w:rsidP="00627AFE">
      <w:pPr>
        <w:spacing w:before="100" w:beforeAutospacing="1" w:after="100" w:afterAutospacing="1"/>
        <w:jc w:val="both"/>
        <w:rPr>
          <w:rFonts w:ascii="NobelCE Lt" w:hAnsi="NobelCE Lt"/>
          <w:i/>
        </w:rPr>
      </w:pPr>
      <w:r w:rsidRPr="001A0597">
        <w:rPr>
          <w:rFonts w:ascii="NobelCE Lt" w:hAnsi="NobelCE Lt"/>
        </w:rPr>
        <w:t>„</w:t>
      </w:r>
      <w:r w:rsidRPr="001A0597">
        <w:rPr>
          <w:rFonts w:ascii="NobelCE Lt" w:hAnsi="NobelCE Lt"/>
          <w:i/>
        </w:rPr>
        <w:t xml:space="preserve">Jsme mimořádně hrdí na to, že jsme již čtvrtým rokem po sobě součástí mezinárodního filmového festivalu v Benátkách, obzvláště proto, že tímto ročníkem se vysílá přesvědčivý signál o obnově života po celosvětovém stavu zdravotní nouze, který jsme všichni zažili a </w:t>
      </w:r>
      <w:r>
        <w:rPr>
          <w:rFonts w:ascii="NobelCE Lt" w:hAnsi="NobelCE Lt"/>
          <w:i/>
        </w:rPr>
        <w:t>který</w:t>
      </w:r>
      <w:r w:rsidRPr="001A0597">
        <w:rPr>
          <w:rFonts w:ascii="NobelCE Lt" w:hAnsi="NobelCE Lt"/>
          <w:i/>
        </w:rPr>
        <w:t xml:space="preserve"> musíme řešit i nyní,“ </w:t>
      </w:r>
      <w:r w:rsidRPr="001A0597">
        <w:rPr>
          <w:rFonts w:ascii="NobelCE Lt" w:hAnsi="NobelCE Lt"/>
        </w:rPr>
        <w:t xml:space="preserve">uvedl </w:t>
      </w:r>
      <w:proofErr w:type="spellStart"/>
      <w:r w:rsidRPr="001A0597">
        <w:rPr>
          <w:rFonts w:ascii="NobelCE Lt" w:hAnsi="NobelCE Lt"/>
        </w:rPr>
        <w:t>Maurizio</w:t>
      </w:r>
      <w:proofErr w:type="spellEnd"/>
      <w:r w:rsidRPr="001A0597">
        <w:rPr>
          <w:rFonts w:ascii="NobelCE Lt" w:hAnsi="NobelCE Lt"/>
        </w:rPr>
        <w:t xml:space="preserve"> </w:t>
      </w:r>
      <w:proofErr w:type="spellStart"/>
      <w:r w:rsidRPr="001A0597">
        <w:rPr>
          <w:rFonts w:ascii="NobelCE Lt" w:hAnsi="NobelCE Lt"/>
        </w:rPr>
        <w:t>Perinetti</w:t>
      </w:r>
      <w:proofErr w:type="spellEnd"/>
      <w:r w:rsidRPr="001A0597">
        <w:rPr>
          <w:rFonts w:ascii="NobelCE Lt" w:hAnsi="NobelCE Lt"/>
        </w:rPr>
        <w:t>, ředitel společnosti Lexus Italy.</w:t>
      </w:r>
      <w:r w:rsidRPr="001A0597">
        <w:rPr>
          <w:rFonts w:ascii="NobelCE Lt" w:hAnsi="NobelCE Lt"/>
          <w:i/>
        </w:rPr>
        <w:t xml:space="preserve"> </w:t>
      </w:r>
    </w:p>
    <w:p w14:paraId="6E00F57B" w14:textId="77777777" w:rsidR="00E23A61" w:rsidRDefault="00E23A61" w:rsidP="00CB2BBF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</w:p>
    <w:p w14:paraId="00A65C1F" w14:textId="75B64EFB" w:rsidR="0045566F" w:rsidRPr="00203970" w:rsidRDefault="00DB30A9" w:rsidP="00CB2BBF">
      <w:pPr>
        <w:spacing w:before="100" w:beforeAutospacing="1" w:after="100" w:afterAutospacing="1"/>
        <w:jc w:val="both"/>
        <w:rPr>
          <w:rFonts w:ascii="NobelCE Lt" w:hAnsi="NobelCE Lt"/>
          <w:color w:val="000000"/>
          <w:lang w:eastAsia="cs-CZ"/>
        </w:rPr>
      </w:pPr>
      <w:bookmarkStart w:id="0" w:name="_GoBack"/>
      <w:bookmarkEnd w:id="0"/>
      <w:r>
        <w:rPr>
          <w:rFonts w:ascii="NobelCE Lt" w:hAnsi="NobelCE Lt"/>
          <w:szCs w:val="36"/>
        </w:rPr>
        <w:t>Více informací:</w:t>
      </w:r>
    </w:p>
    <w:p w14:paraId="0928D3CD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7E521E56" w14:textId="77777777" w:rsidR="00F87C11" w:rsidRPr="00CB2BBF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2F62BDCB" w14:textId="77777777" w:rsidR="00CB2BBF" w:rsidRDefault="00CB2BBF">
      <w:pPr>
        <w:spacing w:before="120"/>
        <w:rPr>
          <w:rFonts w:ascii="NobelCE Lt" w:hAnsi="NobelCE Lt" w:cs="Arial"/>
          <w:b/>
          <w:bCs/>
          <w:szCs w:val="22"/>
        </w:rPr>
      </w:pPr>
    </w:p>
    <w:p w14:paraId="7A17F03B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 xml:space="preserve">Toyota </w:t>
      </w:r>
      <w:proofErr w:type="spellStart"/>
      <w:r>
        <w:rPr>
          <w:rFonts w:ascii="NobelCE Lt" w:hAnsi="NobelCE Lt" w:cs="Arial"/>
          <w:b/>
          <w:bCs/>
          <w:szCs w:val="22"/>
        </w:rPr>
        <w:t>Central</w:t>
      </w:r>
      <w:proofErr w:type="spellEnd"/>
      <w:r>
        <w:rPr>
          <w:rFonts w:ascii="NobelCE Lt" w:hAnsi="NobelCE Lt" w:cs="Arial"/>
          <w:b/>
          <w:bCs/>
          <w:szCs w:val="22"/>
        </w:rPr>
        <w:t xml:space="preserve"> </w:t>
      </w:r>
      <w:proofErr w:type="spellStart"/>
      <w:r>
        <w:rPr>
          <w:rFonts w:ascii="NobelCE Lt" w:hAnsi="NobelCE Lt" w:cs="Arial"/>
          <w:b/>
          <w:bCs/>
          <w:szCs w:val="22"/>
        </w:rPr>
        <w:t>Europe</w:t>
      </w:r>
      <w:proofErr w:type="spellEnd"/>
      <w:r>
        <w:rPr>
          <w:rFonts w:ascii="NobelCE Lt" w:hAnsi="NobelCE Lt" w:cs="Arial"/>
          <w:b/>
          <w:bCs/>
          <w:szCs w:val="22"/>
        </w:rPr>
        <w:t xml:space="preserve"> – Czech s.r.o.</w:t>
      </w:r>
    </w:p>
    <w:p w14:paraId="0367FF53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47BAB83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613AF8FD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lastRenderedPageBreak/>
        <w:t>Czech Republic</w:t>
      </w:r>
    </w:p>
    <w:p w14:paraId="2E6EF347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7177BDD0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9B9B84B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04DFE619" w14:textId="77777777" w:rsidR="00F87C11" w:rsidRDefault="006527F2">
      <w:pPr>
        <w:spacing w:before="120"/>
      </w:pPr>
      <w:hyperlink r:id="rId9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45566F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97C3F" w14:textId="77777777" w:rsidR="006527F2" w:rsidRDefault="006527F2" w:rsidP="004B2E5C">
      <w:r>
        <w:separator/>
      </w:r>
    </w:p>
  </w:endnote>
  <w:endnote w:type="continuationSeparator" w:id="0">
    <w:p w14:paraId="23CAABC5" w14:textId="77777777" w:rsidR="006527F2" w:rsidRDefault="006527F2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503040000020004"/>
    <w:charset w:val="EE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panose1 w:val="0200050304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A3EEB" w14:textId="77777777" w:rsidR="006527F2" w:rsidRDefault="006527F2" w:rsidP="004B2E5C">
      <w:r>
        <w:separator/>
      </w:r>
    </w:p>
  </w:footnote>
  <w:footnote w:type="continuationSeparator" w:id="0">
    <w:p w14:paraId="4E22D3C0" w14:textId="77777777" w:rsidR="006527F2" w:rsidRDefault="006527F2" w:rsidP="004B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7D7"/>
    <w:multiLevelType w:val="hybridMultilevel"/>
    <w:tmpl w:val="AD8A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52FE"/>
    <w:multiLevelType w:val="hybridMultilevel"/>
    <w:tmpl w:val="3198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11DCB"/>
    <w:multiLevelType w:val="hybridMultilevel"/>
    <w:tmpl w:val="F87A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32BDE"/>
    <w:multiLevelType w:val="hybridMultilevel"/>
    <w:tmpl w:val="48D81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A19BB"/>
    <w:multiLevelType w:val="hybridMultilevel"/>
    <w:tmpl w:val="93244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B3226"/>
    <w:multiLevelType w:val="hybridMultilevel"/>
    <w:tmpl w:val="0C96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57195"/>
    <w:multiLevelType w:val="hybridMultilevel"/>
    <w:tmpl w:val="59B0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0780B"/>
    <w:multiLevelType w:val="hybridMultilevel"/>
    <w:tmpl w:val="FEB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50355"/>
    <w:multiLevelType w:val="multilevel"/>
    <w:tmpl w:val="248464E4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0C3701"/>
    <w:rsid w:val="000C5583"/>
    <w:rsid w:val="00104B2E"/>
    <w:rsid w:val="00107859"/>
    <w:rsid w:val="001237EB"/>
    <w:rsid w:val="001377EF"/>
    <w:rsid w:val="00185A86"/>
    <w:rsid w:val="001A0597"/>
    <w:rsid w:val="001B1ED6"/>
    <w:rsid w:val="001F0D52"/>
    <w:rsid w:val="0020040C"/>
    <w:rsid w:val="00203970"/>
    <w:rsid w:val="002161FE"/>
    <w:rsid w:val="00276D0E"/>
    <w:rsid w:val="003032F8"/>
    <w:rsid w:val="003154D4"/>
    <w:rsid w:val="003250DE"/>
    <w:rsid w:val="00327C99"/>
    <w:rsid w:val="003A1142"/>
    <w:rsid w:val="003A6E24"/>
    <w:rsid w:val="003E43A6"/>
    <w:rsid w:val="00430C9C"/>
    <w:rsid w:val="0044408C"/>
    <w:rsid w:val="0045566F"/>
    <w:rsid w:val="004B2E5C"/>
    <w:rsid w:val="004B582F"/>
    <w:rsid w:val="004D0724"/>
    <w:rsid w:val="004D2656"/>
    <w:rsid w:val="004F74E4"/>
    <w:rsid w:val="00524474"/>
    <w:rsid w:val="00535C90"/>
    <w:rsid w:val="00570566"/>
    <w:rsid w:val="005A056D"/>
    <w:rsid w:val="005A068E"/>
    <w:rsid w:val="005D52E6"/>
    <w:rsid w:val="005E7EE1"/>
    <w:rsid w:val="00612730"/>
    <w:rsid w:val="00627AFE"/>
    <w:rsid w:val="0063785B"/>
    <w:rsid w:val="006527F2"/>
    <w:rsid w:val="00654A86"/>
    <w:rsid w:val="006A3143"/>
    <w:rsid w:val="006C295A"/>
    <w:rsid w:val="006E7F3D"/>
    <w:rsid w:val="00726E60"/>
    <w:rsid w:val="00741853"/>
    <w:rsid w:val="00761FD1"/>
    <w:rsid w:val="00763832"/>
    <w:rsid w:val="007773C0"/>
    <w:rsid w:val="007C7895"/>
    <w:rsid w:val="00867036"/>
    <w:rsid w:val="00891CEB"/>
    <w:rsid w:val="008B4C70"/>
    <w:rsid w:val="00935958"/>
    <w:rsid w:val="009612DD"/>
    <w:rsid w:val="009F4C84"/>
    <w:rsid w:val="009F7CDA"/>
    <w:rsid w:val="00AC51BA"/>
    <w:rsid w:val="00B32EE0"/>
    <w:rsid w:val="00B56DF0"/>
    <w:rsid w:val="00B7124B"/>
    <w:rsid w:val="00BE2556"/>
    <w:rsid w:val="00BF7840"/>
    <w:rsid w:val="00C643C9"/>
    <w:rsid w:val="00C72C84"/>
    <w:rsid w:val="00C82B17"/>
    <w:rsid w:val="00CB2BBF"/>
    <w:rsid w:val="00CF6F09"/>
    <w:rsid w:val="00D31663"/>
    <w:rsid w:val="00D37258"/>
    <w:rsid w:val="00DB30A9"/>
    <w:rsid w:val="00E23A61"/>
    <w:rsid w:val="00E75E8D"/>
    <w:rsid w:val="00EC38CF"/>
    <w:rsid w:val="00EE5FF9"/>
    <w:rsid w:val="00F52971"/>
    <w:rsid w:val="00F66F6A"/>
    <w:rsid w:val="00F67015"/>
    <w:rsid w:val="00F87C11"/>
    <w:rsid w:val="00FA6F0C"/>
    <w:rsid w:val="1D1C1264"/>
    <w:rsid w:val="4A105BD3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89F12C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FootnoteReference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DefaultParagraphFont"/>
    <w:uiPriority w:val="99"/>
    <w:rsid w:val="009359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0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724"/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724"/>
    <w:rPr>
      <w:rFonts w:ascii="Times New Roman" w:eastAsia="Times New Roman" w:hAnsi="Times New Roman" w:cs="Times New Roman"/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7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Komrsková</dc:creator>
  <dc:description/>
  <cp:lastModifiedBy>Jitka Jechova (TCE)</cp:lastModifiedBy>
  <cp:revision>2</cp:revision>
  <dcterms:created xsi:type="dcterms:W3CDTF">2020-09-03T08:52:00Z</dcterms:created>
  <dcterms:modified xsi:type="dcterms:W3CDTF">2020-09-03T08:52:00Z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