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9343DA" w14:textId="3408989B" w:rsidR="0000058C" w:rsidRPr="001D4CFC" w:rsidRDefault="0000058C" w:rsidP="0000058C">
      <w:pPr>
        <w:spacing w:line="360" w:lineRule="auto"/>
        <w:jc w:val="center"/>
        <w:rPr>
          <w:rFonts w:ascii="Nobel-Regular" w:hAnsi="Nobel-Regular" w:cs="Nobel-Regular"/>
          <w:bCs/>
          <w:sz w:val="72"/>
        </w:rPr>
      </w:pPr>
      <w:r>
        <w:rPr>
          <w:rFonts w:ascii="Nobel-Regular" w:hAnsi="Nobel-Regular" w:cs="Nobel-Regular"/>
          <w:bCs/>
          <w:noProof/>
          <w:sz w:val="72"/>
        </w:rPr>
        <mc:AlternateContent>
          <mc:Choice Requires="wps">
            <w:drawing>
              <wp:anchor distT="0" distB="0" distL="114300" distR="114300" simplePos="0" relativeHeight="251660288" behindDoc="0" locked="0" layoutInCell="1" allowOverlap="1" wp14:anchorId="0A3C9C62" wp14:editId="5248210F">
                <wp:simplePos x="0" y="0"/>
                <wp:positionH relativeFrom="column">
                  <wp:posOffset>342281</wp:posOffset>
                </wp:positionH>
                <wp:positionV relativeFrom="paragraph">
                  <wp:posOffset>782320</wp:posOffset>
                </wp:positionV>
                <wp:extent cx="6183517" cy="0"/>
                <wp:effectExtent l="0" t="0" r="0" b="0"/>
                <wp:wrapNone/>
                <wp:docPr id="4" name="Straight Connector 4"/>
                <wp:cNvGraphicFramePr/>
                <a:graphic xmlns:a="http://schemas.openxmlformats.org/drawingml/2006/main">
                  <a:graphicData uri="http://schemas.microsoft.com/office/word/2010/wordprocessingShape">
                    <wps:wsp>
                      <wps:cNvCnPr/>
                      <wps:spPr>
                        <a:xfrm>
                          <a:off x="0" y="0"/>
                          <a:ext cx="6183517"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39ACA0E" id="Straight Connector 4"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26.95pt,61.6pt" to="513.85pt,6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" strokecolor="black [3200]" strokeweight="1.5pt">
                <v:stroke joinstyle="miter"/>
              </v:line>
            </w:pict>
          </mc:Fallback>
        </mc:AlternateContent>
      </w:r>
      <w:r w:rsidR="00EB4C05">
        <w:rPr>
          <w:rFonts w:ascii="Nobel-Regular" w:hAnsi="Nobel-Regular" w:cs="Nobel-Regular"/>
          <w:bCs/>
          <w:sz w:val="72"/>
        </w:rPr>
        <w:tab/>
      </w:r>
    </w:p>
    <w:p w14:paraId="0A9EEFF8" w14:textId="230897EE" w:rsidR="0000058C" w:rsidRPr="00696F62" w:rsidRDefault="0000058C" w:rsidP="0000058C">
      <w:pPr>
        <w:spacing w:line="360" w:lineRule="auto"/>
        <w:jc w:val="center"/>
        <w:rPr>
          <w:rFonts w:ascii="Nobel-Regular" w:hAnsi="Nobel-Regular" w:cs="Nobel-Regular"/>
          <w:bCs/>
          <w:sz w:val="72"/>
          <w:lang w:val="fr-FR"/>
        </w:rPr>
      </w:pPr>
      <w:r>
        <w:rPr>
          <w:rFonts w:ascii="Nobel-Regular" w:hAnsi="Nobel-Regular" w:cs="Nobel-Regular"/>
          <w:bCs/>
          <w:noProof/>
          <w:sz w:val="72"/>
        </w:rPr>
        <mc:AlternateContent>
          <mc:Choice Requires="wps">
            <w:drawing>
              <wp:anchor distT="0" distB="0" distL="114300" distR="114300" simplePos="0" relativeHeight="251661312" behindDoc="0" locked="0" layoutInCell="1" allowOverlap="1" wp14:anchorId="342924E6" wp14:editId="29796D56">
                <wp:simplePos x="0" y="0"/>
                <wp:positionH relativeFrom="column">
                  <wp:posOffset>341630</wp:posOffset>
                </wp:positionH>
                <wp:positionV relativeFrom="paragraph">
                  <wp:posOffset>631753</wp:posOffset>
                </wp:positionV>
                <wp:extent cx="6182995" cy="0"/>
                <wp:effectExtent l="0" t="0" r="0" b="0"/>
                <wp:wrapNone/>
                <wp:docPr id="5" name="Straight Connector 5"/>
                <wp:cNvGraphicFramePr/>
                <a:graphic xmlns:a="http://schemas.openxmlformats.org/drawingml/2006/main">
                  <a:graphicData uri="http://schemas.microsoft.com/office/word/2010/wordprocessingShape">
                    <wps:wsp>
                      <wps:cNvCnPr/>
                      <wps:spPr>
                        <a:xfrm>
                          <a:off x="0" y="0"/>
                          <a:ext cx="6182995"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A17BC09" id="Straight Connector 5"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6.9pt,49.75pt" to="513.75pt,4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" strokecolor="black [3200]" strokeweight="1.5pt">
                <v:stroke joinstyle="miter"/>
              </v:line>
            </w:pict>
          </mc:Fallback>
        </mc:AlternateContent>
      </w:r>
      <w:r w:rsidR="00EE659D" w:rsidRPr="00696F62">
        <w:rPr>
          <w:rFonts w:ascii="Nobel-Regular" w:hAnsi="Nobel-Regular" w:cs="Nobel-Regular"/>
          <w:bCs/>
          <w:sz w:val="72"/>
          <w:lang w:val="fr-FR"/>
        </w:rPr>
        <w:t>PREMIERA SERII LEXUS</w:t>
      </w:r>
      <w:r w:rsidRPr="00696F62">
        <w:rPr>
          <w:rFonts w:ascii="Nobel-Regular" w:hAnsi="Nobel-Regular" w:cs="Nobel-Regular"/>
          <w:bCs/>
          <w:sz w:val="72"/>
          <w:lang w:val="fr-FR"/>
        </w:rPr>
        <w:t xml:space="preserve"> LC </w:t>
      </w:r>
      <w:r w:rsidR="00EE659D" w:rsidRPr="00696F62">
        <w:rPr>
          <w:rFonts w:ascii="Nobel-Regular" w:hAnsi="Nobel-Regular" w:cs="Nobel-Regular"/>
          <w:bCs/>
          <w:sz w:val="72"/>
          <w:lang w:val="fr-FR"/>
        </w:rPr>
        <w:t>2021</w:t>
      </w:r>
    </w:p>
    <w:p w14:paraId="0E68B49E" w14:textId="77777777" w:rsidR="0000058C" w:rsidRPr="00696F62" w:rsidRDefault="0000058C" w:rsidP="0000058C">
      <w:pPr>
        <w:spacing w:line="240" w:lineRule="auto"/>
        <w:jc w:val="center"/>
        <w:rPr>
          <w:rFonts w:ascii="Nobel-Regular" w:hAnsi="Nobel-Regular" w:cs="Nobel-Regular"/>
          <w:bCs/>
          <w:sz w:val="36"/>
          <w:lang w:val="fr-FR"/>
        </w:rPr>
      </w:pPr>
    </w:p>
    <w:p w14:paraId="4A2B4F9A" w14:textId="4E03FC99" w:rsidR="0000058C" w:rsidRPr="00B7212E" w:rsidRDefault="0000058C" w:rsidP="0000058C">
      <w:pPr>
        <w:spacing w:line="240" w:lineRule="auto"/>
        <w:jc w:val="center"/>
        <w:rPr>
          <w:rFonts w:ascii="Nobel-Regular" w:hAnsi="Nobel-Regular" w:cs="Nobel-Regular"/>
          <w:bCs/>
          <w:sz w:val="36"/>
          <w:lang w:val="fr-FR"/>
        </w:rPr>
      </w:pPr>
      <w:r w:rsidRPr="00ED32CB">
        <w:rPr>
          <w:rFonts w:ascii="Nobel-Regular" w:hAnsi="Nobel-Regular" w:cs="Nobel-Regular"/>
          <w:bCs/>
          <w:noProof/>
          <w:sz w:val="36"/>
        </w:rPr>
        <w:drawing>
          <wp:anchor distT="0" distB="0" distL="114300" distR="114300" simplePos="0" relativeHeight="251663360" behindDoc="0" locked="0" layoutInCell="1" allowOverlap="1" wp14:anchorId="326457A8" wp14:editId="4E839296">
            <wp:simplePos x="0" y="0"/>
            <wp:positionH relativeFrom="column">
              <wp:posOffset>4509135</wp:posOffset>
            </wp:positionH>
            <wp:positionV relativeFrom="paragraph">
              <wp:posOffset>2680001</wp:posOffset>
            </wp:positionV>
            <wp:extent cx="2525395" cy="1743075"/>
            <wp:effectExtent l="0" t="0" r="8255"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a:extLst>
                        <a:ext uri="{28A0092B-C50C-407E-A947-70E740481C1C}">
                          <a14:useLocalDpi xmlns:a14="http://schemas.microsoft.com/office/drawing/2010/main" val="0"/>
                        </a:ext>
                      </a:extLst>
                    </a:blip>
                    <a:srcRect t="8550"/>
                    <a:stretch/>
                  </pic:blipFill>
                  <pic:spPr bwMode="auto">
                    <a:xfrm>
                      <a:off x="0" y="0"/>
                      <a:ext cx="2525395" cy="1743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D32CB">
        <w:rPr>
          <w:rFonts w:ascii="Nobel-Regular" w:hAnsi="Nobel-Regular" w:cs="Nobel-Regular"/>
          <w:bCs/>
          <w:noProof/>
          <w:sz w:val="36"/>
        </w:rPr>
        <w:drawing>
          <wp:anchor distT="0" distB="0" distL="114300" distR="114300" simplePos="0" relativeHeight="251662336" behindDoc="0" locked="0" layoutInCell="1" allowOverlap="1" wp14:anchorId="289B5411" wp14:editId="69F4E644">
            <wp:simplePos x="0" y="0"/>
            <wp:positionH relativeFrom="column">
              <wp:posOffset>4506595</wp:posOffset>
            </wp:positionH>
            <wp:positionV relativeFrom="paragraph">
              <wp:posOffset>668827</wp:posOffset>
            </wp:positionV>
            <wp:extent cx="2525395" cy="1952625"/>
            <wp:effectExtent l="0" t="0" r="8255" b="952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25395" cy="1952625"/>
                    </a:xfrm>
                    <a:prstGeom prst="rect">
                      <a:avLst/>
                    </a:prstGeom>
                    <a:noFill/>
                  </pic:spPr>
                </pic:pic>
              </a:graphicData>
            </a:graphic>
            <wp14:sizeRelH relativeFrom="page">
              <wp14:pctWidth>0</wp14:pctWidth>
            </wp14:sizeRelH>
            <wp14:sizeRelV relativeFrom="page">
              <wp14:pctHeight>0</wp14:pctHeight>
            </wp14:sizeRelV>
          </wp:anchor>
        </w:drawing>
      </w:r>
      <w:r w:rsidRPr="00B7212E">
        <w:rPr>
          <w:rFonts w:ascii="Nobel-Regular" w:hAnsi="Nobel-Regular" w:cs="Nobel-Regular"/>
          <w:bCs/>
          <w:sz w:val="36"/>
          <w:lang w:val="fr-FR"/>
        </w:rPr>
        <w:t xml:space="preserve">LEXUS LC 500 CONVERTIBLE </w:t>
      </w:r>
      <w:r w:rsidR="00FC26C4">
        <w:rPr>
          <w:rFonts w:ascii="Nobel-Regular" w:hAnsi="Nobel-Regular" w:cs="Nobel-Regular"/>
          <w:bCs/>
          <w:sz w:val="36"/>
          <w:lang w:val="fr-FR"/>
        </w:rPr>
        <w:t>I</w:t>
      </w:r>
      <w:r w:rsidRPr="00B7212E">
        <w:rPr>
          <w:rFonts w:ascii="Nobel-Regular" w:hAnsi="Nobel-Regular" w:cs="Nobel-Regular"/>
          <w:bCs/>
          <w:sz w:val="36"/>
          <w:lang w:val="fr-FR"/>
        </w:rPr>
        <w:t xml:space="preserve"> </w:t>
      </w:r>
      <w:r>
        <w:rPr>
          <w:rFonts w:ascii="Nobel-Regular" w:hAnsi="Nobel-Regular" w:cs="Nobel-Regular"/>
          <w:bCs/>
          <w:noProof/>
          <w:sz w:val="36"/>
        </w:rPr>
        <w:drawing>
          <wp:anchor distT="0" distB="0" distL="114300" distR="114300" simplePos="0" relativeHeight="251659264" behindDoc="0" locked="0" layoutInCell="1" allowOverlap="1" wp14:anchorId="7332B397" wp14:editId="7B208F7A">
            <wp:simplePos x="0" y="0"/>
            <wp:positionH relativeFrom="column">
              <wp:posOffset>-135255</wp:posOffset>
            </wp:positionH>
            <wp:positionV relativeFrom="paragraph">
              <wp:posOffset>669259</wp:posOffset>
            </wp:positionV>
            <wp:extent cx="4589780" cy="3754120"/>
            <wp:effectExtent l="0" t="0" r="127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89780" cy="3754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7212E">
        <w:rPr>
          <w:rFonts w:ascii="Nobel-Regular" w:hAnsi="Nobel-Regular" w:cs="Nobel-Regular"/>
          <w:bCs/>
          <w:sz w:val="36"/>
          <w:lang w:val="fr-FR"/>
        </w:rPr>
        <w:t>LEXUS LC COUPE</w:t>
      </w:r>
      <w:r w:rsidR="00B7212E" w:rsidRPr="00B7212E">
        <w:rPr>
          <w:rFonts w:ascii="Nobel-Regular" w:hAnsi="Nobel-Regular" w:cs="Nobel-Regular"/>
          <w:bCs/>
          <w:sz w:val="36"/>
          <w:lang w:val="fr-FR"/>
        </w:rPr>
        <w:t xml:space="preserve"> 2021</w:t>
      </w:r>
    </w:p>
    <w:p w14:paraId="7A99A966" w14:textId="77777777" w:rsidR="0000058C" w:rsidRPr="00B7212E" w:rsidRDefault="0000058C" w:rsidP="0000058C">
      <w:pPr>
        <w:spacing w:line="240" w:lineRule="auto"/>
        <w:jc w:val="center"/>
        <w:rPr>
          <w:rFonts w:ascii="Nobel-Regular" w:hAnsi="Nobel-Regular" w:cs="Nobel-Regular"/>
          <w:bCs/>
          <w:sz w:val="36"/>
          <w:lang w:val="fr-FR"/>
        </w:rPr>
      </w:pPr>
    </w:p>
    <w:p w14:paraId="7404A1D1" w14:textId="77777777" w:rsidR="0000058C" w:rsidRPr="00B7212E" w:rsidRDefault="0000058C" w:rsidP="0000058C">
      <w:pPr>
        <w:spacing w:line="360" w:lineRule="auto"/>
        <w:rPr>
          <w:rFonts w:ascii="Nobel-Regular" w:hAnsi="Nobel-Regular" w:cs="Nobel-Regular"/>
          <w:bCs/>
          <w:sz w:val="36"/>
          <w:lang w:val="fr-FR"/>
        </w:rPr>
      </w:pPr>
    </w:p>
    <w:p w14:paraId="70C0C130" w14:textId="77777777" w:rsidR="0000058C" w:rsidRPr="00B7212E" w:rsidRDefault="0000058C" w:rsidP="0000058C">
      <w:pPr>
        <w:spacing w:line="360" w:lineRule="auto"/>
        <w:rPr>
          <w:rFonts w:ascii="Nobel-Regular" w:hAnsi="Nobel-Regular" w:cs="Nobel-Regular"/>
          <w:bCs/>
          <w:sz w:val="36"/>
          <w:lang w:val="fr-FR"/>
        </w:rPr>
      </w:pPr>
    </w:p>
    <w:p w14:paraId="2DC04ECB" w14:textId="77777777" w:rsidR="0000058C" w:rsidRPr="00B7212E" w:rsidRDefault="0000058C" w:rsidP="0000058C">
      <w:pPr>
        <w:spacing w:line="360" w:lineRule="auto"/>
        <w:rPr>
          <w:rFonts w:ascii="Nobel-Regular" w:hAnsi="Nobel-Regular" w:cs="Nobel-Regular"/>
          <w:bCs/>
          <w:sz w:val="36"/>
          <w:lang w:val="fr-FR"/>
        </w:rPr>
      </w:pPr>
    </w:p>
    <w:p w14:paraId="459B7B11" w14:textId="62B63F9B" w:rsidR="0000058C" w:rsidRPr="00B7212E" w:rsidRDefault="00B7212E" w:rsidP="0000058C">
      <w:pPr>
        <w:spacing w:line="240" w:lineRule="auto"/>
        <w:jc w:val="center"/>
        <w:rPr>
          <w:rFonts w:ascii="Nobel-Book" w:hAnsi="Nobel-Book" w:cs="Nobel-Book"/>
          <w:bCs/>
          <w:sz w:val="32"/>
          <w:lang w:val="pl-PL"/>
        </w:rPr>
      </w:pPr>
      <w:r w:rsidRPr="00B7212E">
        <w:rPr>
          <w:rFonts w:ascii="Nobel-Book" w:hAnsi="Nobel-Book" w:cs="Nobel-Book"/>
          <w:bCs/>
          <w:sz w:val="32"/>
          <w:lang w:val="pl-PL"/>
        </w:rPr>
        <w:t>INFORMACJA PRASOWA</w:t>
      </w:r>
    </w:p>
    <w:p w14:paraId="7B51F93C" w14:textId="77777777" w:rsidR="00FC26C4" w:rsidRDefault="00FC26C4" w:rsidP="0000058C">
      <w:pPr>
        <w:spacing w:line="240" w:lineRule="auto"/>
        <w:jc w:val="center"/>
        <w:rPr>
          <w:rFonts w:ascii="Nobel-Book" w:hAnsi="Nobel-Book" w:cs="Nobel-Book"/>
          <w:bCs/>
          <w:sz w:val="32"/>
          <w:lang w:val="pl-PL"/>
        </w:rPr>
      </w:pPr>
    </w:p>
    <w:p w14:paraId="6E69EF19" w14:textId="09FE4962" w:rsidR="0000058C" w:rsidRPr="00B7212E" w:rsidRDefault="00B7212E" w:rsidP="0000058C">
      <w:pPr>
        <w:spacing w:line="240" w:lineRule="auto"/>
        <w:jc w:val="center"/>
        <w:rPr>
          <w:rFonts w:ascii="Nobel-Book" w:hAnsi="Nobel-Book" w:cs="Nobel-Book"/>
          <w:bCs/>
          <w:sz w:val="32"/>
          <w:lang w:val="pl-PL"/>
        </w:rPr>
      </w:pPr>
      <w:r w:rsidRPr="00B7212E">
        <w:rPr>
          <w:rFonts w:ascii="Nobel-Book" w:hAnsi="Nobel-Book" w:cs="Nobel-Book"/>
          <w:bCs/>
          <w:sz w:val="32"/>
          <w:lang w:val="pl-PL"/>
        </w:rPr>
        <w:t>WRZESIEŃ</w:t>
      </w:r>
      <w:r w:rsidR="0000058C" w:rsidRPr="00B7212E">
        <w:rPr>
          <w:rFonts w:ascii="Nobel-Book" w:hAnsi="Nobel-Book" w:cs="Nobel-Book"/>
          <w:bCs/>
          <w:sz w:val="32"/>
          <w:lang w:val="pl-PL"/>
        </w:rPr>
        <w:t xml:space="preserve"> 2020</w:t>
      </w:r>
    </w:p>
    <w:p w14:paraId="71067D9A" w14:textId="77777777" w:rsidR="0000058C" w:rsidRPr="00B7212E" w:rsidRDefault="0000058C" w:rsidP="0000058C">
      <w:pPr>
        <w:spacing w:line="360" w:lineRule="auto"/>
        <w:rPr>
          <w:rFonts w:ascii="Nobel-Book" w:hAnsi="Nobel-Book" w:cs="Nobel-Book"/>
          <w:lang w:val="pl-PL"/>
        </w:rPr>
      </w:pPr>
    </w:p>
    <w:p w14:paraId="210D6FF6" w14:textId="0EE4C83D" w:rsidR="0000058C" w:rsidRPr="00C821B0" w:rsidRDefault="00E4766D" w:rsidP="00E4766D">
      <w:pPr>
        <w:tabs>
          <w:tab w:val="center" w:pos="5400"/>
          <w:tab w:val="left" w:pos="7260"/>
        </w:tabs>
        <w:spacing w:line="360" w:lineRule="auto"/>
        <w:rPr>
          <w:rFonts w:ascii="Nobel-Regular" w:hAnsi="Nobel-Regular" w:cs="Nobel-Regular"/>
          <w:bCs/>
          <w:sz w:val="32"/>
        </w:rPr>
      </w:pPr>
      <w:r>
        <w:rPr>
          <w:rFonts w:ascii="Nobel-Regular" w:hAnsi="Nobel-Regular" w:cs="Nobel-Regular"/>
          <w:bCs/>
          <w:sz w:val="32"/>
        </w:rPr>
        <w:lastRenderedPageBreak/>
        <w:tab/>
      </w:r>
      <w:r w:rsidR="0000058C">
        <w:rPr>
          <w:rFonts w:ascii="Nobel-Regular" w:hAnsi="Nobel-Regular" w:cs="Nobel-Regular"/>
          <w:bCs/>
          <w:noProof/>
          <w:sz w:val="72"/>
        </w:rPr>
        <mc:AlternateContent>
          <mc:Choice Requires="wps">
            <w:drawing>
              <wp:anchor distT="0" distB="0" distL="114300" distR="114300" simplePos="0" relativeHeight="251665408" behindDoc="0" locked="0" layoutInCell="1" allowOverlap="1" wp14:anchorId="2B2D439E" wp14:editId="0287C777">
                <wp:simplePos x="0" y="0"/>
                <wp:positionH relativeFrom="column">
                  <wp:posOffset>2907030</wp:posOffset>
                </wp:positionH>
                <wp:positionV relativeFrom="paragraph">
                  <wp:posOffset>-61432</wp:posOffset>
                </wp:positionV>
                <wp:extent cx="1049655" cy="0"/>
                <wp:effectExtent l="0" t="0" r="0" b="0"/>
                <wp:wrapNone/>
                <wp:docPr id="10" name="Straight Connector 10"/>
                <wp:cNvGraphicFramePr/>
                <a:graphic xmlns:a="http://schemas.openxmlformats.org/drawingml/2006/main">
                  <a:graphicData uri="http://schemas.microsoft.com/office/word/2010/wordprocessingShape">
                    <wps:wsp>
                      <wps:cNvCnPr/>
                      <wps:spPr>
                        <a:xfrm>
                          <a:off x="0" y="0"/>
                          <a:ext cx="1049655"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F22F0B3" id="Straight Connector 10" o:spid="_x0000_s1026"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8.9pt,-4.85pt" to="311.5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" strokecolor="black [3200]" strokeweight="1.5pt">
                <v:stroke joinstyle="miter"/>
              </v:line>
            </w:pict>
          </mc:Fallback>
        </mc:AlternateContent>
      </w:r>
      <w:r w:rsidR="0000058C">
        <w:rPr>
          <w:rFonts w:ascii="Nobel-Regular" w:hAnsi="Nobel-Regular" w:cs="Nobel-Regular"/>
          <w:bCs/>
          <w:noProof/>
          <w:sz w:val="72"/>
        </w:rPr>
        <mc:AlternateContent>
          <mc:Choice Requires="wps">
            <w:drawing>
              <wp:anchor distT="0" distB="0" distL="114300" distR="114300" simplePos="0" relativeHeight="251664384" behindDoc="0" locked="0" layoutInCell="1" allowOverlap="1" wp14:anchorId="2DFBC326" wp14:editId="2E7A5503">
                <wp:simplePos x="0" y="0"/>
                <wp:positionH relativeFrom="column">
                  <wp:posOffset>2907287</wp:posOffset>
                </wp:positionH>
                <wp:positionV relativeFrom="paragraph">
                  <wp:posOffset>304165</wp:posOffset>
                </wp:positionV>
                <wp:extent cx="1050202" cy="0"/>
                <wp:effectExtent l="0" t="0" r="0" b="0"/>
                <wp:wrapNone/>
                <wp:docPr id="9" name="Straight Connector 9"/>
                <wp:cNvGraphicFramePr/>
                <a:graphic xmlns:a="http://schemas.openxmlformats.org/drawingml/2006/main">
                  <a:graphicData uri="http://schemas.microsoft.com/office/word/2010/wordprocessingShape">
                    <wps:wsp>
                      <wps:cNvCnPr/>
                      <wps:spPr>
                        <a:xfrm>
                          <a:off x="0" y="0"/>
                          <a:ext cx="1050202"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A1FD71D" id="Straight Connector 9"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8.9pt,23.95pt" to="311.6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" strokecolor="black [3200]" strokeweight="1.5pt">
                <v:stroke joinstyle="miter"/>
              </v:line>
            </w:pict>
          </mc:Fallback>
        </mc:AlternateContent>
      </w:r>
      <w:r w:rsidR="00B7212E">
        <w:rPr>
          <w:rFonts w:ascii="Nobel-Regular" w:hAnsi="Nobel-Regular" w:cs="Nobel-Regular"/>
          <w:bCs/>
          <w:sz w:val="32"/>
        </w:rPr>
        <w:t>SPI</w:t>
      </w:r>
      <w:r w:rsidR="006D75E9">
        <w:rPr>
          <w:rFonts w:ascii="Nobel-Regular" w:hAnsi="Nobel-Regular" w:cs="Nobel-Regular"/>
          <w:bCs/>
          <w:sz w:val="32"/>
        </w:rPr>
        <w:t>S TREŚCI</w:t>
      </w:r>
      <w:r w:rsidR="0000058C" w:rsidRPr="00C821B0">
        <w:rPr>
          <w:rFonts w:ascii="Nobel-Regular" w:hAnsi="Nobel-Regular" w:cs="Nobel-Regular"/>
          <w:bCs/>
          <w:sz w:val="32"/>
        </w:rPr>
        <w:t xml:space="preserve"> </w:t>
      </w:r>
      <w:r>
        <w:rPr>
          <w:rFonts w:ascii="Nobel-Regular" w:hAnsi="Nobel-Regular" w:cs="Nobel-Regular"/>
          <w:bCs/>
          <w:sz w:val="32"/>
        </w:rPr>
        <w:tab/>
      </w:r>
    </w:p>
    <w:p w14:paraId="1B8D0351" w14:textId="77777777" w:rsidR="0000058C" w:rsidRDefault="0000058C" w:rsidP="0000058C">
      <w:pPr>
        <w:spacing w:line="360" w:lineRule="auto"/>
        <w:rPr>
          <w:rFonts w:ascii="Nobel-Book" w:hAnsi="Nobel-Book" w:cs="Nobel-Book"/>
        </w:rPr>
      </w:pPr>
    </w:p>
    <w:p w14:paraId="0BC4F0D4" w14:textId="77777777" w:rsidR="0000058C" w:rsidRDefault="0000058C" w:rsidP="0000058C">
      <w:pPr>
        <w:pStyle w:val="Nagwekspisutreci"/>
        <w:rPr>
          <w:rFonts w:ascii="Nobel-Book" w:hAnsi="Nobel-Book" w:cs="Nobel-Book"/>
          <w:sz w:val="40"/>
        </w:rPr>
      </w:pPr>
      <w:r>
        <w:rPr>
          <w:noProof/>
        </w:rPr>
        <w:drawing>
          <wp:anchor distT="0" distB="0" distL="114300" distR="114300" simplePos="0" relativeHeight="251666432" behindDoc="0" locked="0" layoutInCell="1" allowOverlap="1" wp14:anchorId="261C1428" wp14:editId="1E3E01A0">
            <wp:simplePos x="0" y="0"/>
            <wp:positionH relativeFrom="column">
              <wp:posOffset>3493135</wp:posOffset>
            </wp:positionH>
            <wp:positionV relativeFrom="paragraph">
              <wp:posOffset>41910</wp:posOffset>
            </wp:positionV>
            <wp:extent cx="3500120" cy="2622550"/>
            <wp:effectExtent l="0" t="0" r="5080" b="63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00120" cy="2622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DF2">
        <w:rPr>
          <w:noProof/>
        </w:rPr>
        <w:drawing>
          <wp:inline distT="0" distB="0" distL="0" distR="0" wp14:anchorId="4BD1085A" wp14:editId="2D3A4B80">
            <wp:extent cx="3449370" cy="261800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51787" cy="2619842"/>
                    </a:xfrm>
                    <a:prstGeom prst="rect">
                      <a:avLst/>
                    </a:prstGeom>
                  </pic:spPr>
                </pic:pic>
              </a:graphicData>
            </a:graphic>
          </wp:inline>
        </w:drawing>
      </w:r>
    </w:p>
    <w:sdt>
      <w:sdtPr>
        <w:rPr>
          <w:rFonts w:ascii="Nobel-Book" w:eastAsiaTheme="minorHAnsi" w:hAnsi="Nobel-Book" w:cs="Nobel-Book"/>
          <w:color w:val="auto"/>
          <w:sz w:val="40"/>
          <w:szCs w:val="22"/>
          <w:lang w:val="en-GB"/>
        </w:rPr>
        <w:id w:val="685025302"/>
        <w:docPartObj>
          <w:docPartGallery w:val="Table of Contents"/>
          <w:docPartUnique/>
        </w:docPartObj>
      </w:sdtPr>
      <w:sdtEndPr>
        <w:rPr>
          <w:b/>
          <w:bCs/>
          <w:noProof/>
          <w:sz w:val="28"/>
        </w:rPr>
      </w:sdtEndPr>
      <w:sdtContent>
        <w:p w14:paraId="1D57A38C" w14:textId="77777777" w:rsidR="0000058C" w:rsidRPr="00280A63" w:rsidRDefault="0000058C" w:rsidP="0000058C">
          <w:pPr>
            <w:pStyle w:val="Nagwekspisutreci"/>
            <w:rPr>
              <w:rFonts w:ascii="Nobel-Book" w:hAnsi="Nobel-Book" w:cs="Nobel-Book"/>
              <w:sz w:val="8"/>
            </w:rPr>
          </w:pPr>
        </w:p>
        <w:p w14:paraId="1D187CA0" w14:textId="7876242C" w:rsidR="00E4766D" w:rsidRDefault="0000058C">
          <w:pPr>
            <w:pStyle w:val="Spistreci1"/>
            <w:tabs>
              <w:tab w:val="right" w:leader="dot" w:pos="10790"/>
            </w:tabs>
            <w:rPr>
              <w:rFonts w:eastAsiaTheme="minorEastAsia"/>
              <w:noProof/>
              <w:lang w:val="pl-PL" w:eastAsia="pl-PL"/>
            </w:rPr>
          </w:pPr>
          <w:r w:rsidRPr="00171695">
            <w:rPr>
              <w:rFonts w:ascii="Nobel-Book" w:hAnsi="Nobel-Book" w:cs="Nobel-Book"/>
              <w:sz w:val="28"/>
            </w:rPr>
            <w:fldChar w:fldCharType="begin"/>
          </w:r>
          <w:r w:rsidRPr="00171695">
            <w:rPr>
              <w:rFonts w:ascii="Nobel-Book" w:hAnsi="Nobel-Book" w:cs="Nobel-Book"/>
              <w:sz w:val="28"/>
            </w:rPr>
            <w:instrText xml:space="preserve"> TOC \o "1-3" \h \z \u </w:instrText>
          </w:r>
          <w:r w:rsidRPr="00171695">
            <w:rPr>
              <w:rFonts w:ascii="Nobel-Book" w:hAnsi="Nobel-Book" w:cs="Nobel-Book"/>
              <w:sz w:val="28"/>
            </w:rPr>
            <w:fldChar w:fldCharType="separate"/>
          </w:r>
          <w:hyperlink w:anchor="_Toc51757771" w:history="1">
            <w:r w:rsidR="00E4766D" w:rsidRPr="00707AFF">
              <w:rPr>
                <w:rStyle w:val="Hipercze"/>
                <w:noProof/>
                <w:lang w:val="pl-PL"/>
              </w:rPr>
              <w:t>WSTĘP</w:t>
            </w:r>
            <w:r w:rsidR="00E4766D">
              <w:rPr>
                <w:noProof/>
                <w:webHidden/>
              </w:rPr>
              <w:tab/>
            </w:r>
            <w:r w:rsidR="00E4766D">
              <w:rPr>
                <w:noProof/>
                <w:webHidden/>
              </w:rPr>
              <w:fldChar w:fldCharType="begin"/>
            </w:r>
            <w:r w:rsidR="00E4766D">
              <w:rPr>
                <w:noProof/>
                <w:webHidden/>
              </w:rPr>
              <w:instrText xml:space="preserve"> PAGEREF _Toc51757771 \h </w:instrText>
            </w:r>
            <w:r w:rsidR="00E4766D">
              <w:rPr>
                <w:noProof/>
                <w:webHidden/>
              </w:rPr>
            </w:r>
            <w:r w:rsidR="00E4766D">
              <w:rPr>
                <w:noProof/>
                <w:webHidden/>
              </w:rPr>
              <w:fldChar w:fldCharType="separate"/>
            </w:r>
            <w:r w:rsidR="00E4766D">
              <w:rPr>
                <w:noProof/>
                <w:webHidden/>
              </w:rPr>
              <w:t>3</w:t>
            </w:r>
            <w:r w:rsidR="00E4766D">
              <w:rPr>
                <w:noProof/>
                <w:webHidden/>
              </w:rPr>
              <w:fldChar w:fldCharType="end"/>
            </w:r>
          </w:hyperlink>
        </w:p>
        <w:p w14:paraId="4F71B5EE" w14:textId="744CA61D" w:rsidR="00E4766D" w:rsidRDefault="00E4766D">
          <w:pPr>
            <w:pStyle w:val="Spistreci1"/>
            <w:tabs>
              <w:tab w:val="right" w:leader="dot" w:pos="10790"/>
            </w:tabs>
            <w:rPr>
              <w:rFonts w:eastAsiaTheme="minorEastAsia"/>
              <w:noProof/>
              <w:lang w:val="pl-PL" w:eastAsia="pl-PL"/>
            </w:rPr>
          </w:pPr>
          <w:hyperlink w:anchor="_Toc51757772" w:history="1">
            <w:r w:rsidRPr="00707AFF">
              <w:rPr>
                <w:rStyle w:val="Hipercze"/>
                <w:noProof/>
                <w:lang w:val="pl-PL"/>
              </w:rPr>
              <w:t>NOWY LC 500 CONVERTIBLE</w:t>
            </w:r>
            <w:r>
              <w:rPr>
                <w:noProof/>
                <w:webHidden/>
              </w:rPr>
              <w:tab/>
            </w:r>
            <w:r>
              <w:rPr>
                <w:noProof/>
                <w:webHidden/>
              </w:rPr>
              <w:fldChar w:fldCharType="begin"/>
            </w:r>
            <w:r>
              <w:rPr>
                <w:noProof/>
                <w:webHidden/>
              </w:rPr>
              <w:instrText xml:space="preserve"> PAGEREF _Toc51757772 \h </w:instrText>
            </w:r>
            <w:r>
              <w:rPr>
                <w:noProof/>
                <w:webHidden/>
              </w:rPr>
            </w:r>
            <w:r>
              <w:rPr>
                <w:noProof/>
                <w:webHidden/>
              </w:rPr>
              <w:fldChar w:fldCharType="separate"/>
            </w:r>
            <w:r>
              <w:rPr>
                <w:noProof/>
                <w:webHidden/>
              </w:rPr>
              <w:t>4</w:t>
            </w:r>
            <w:r>
              <w:rPr>
                <w:noProof/>
                <w:webHidden/>
              </w:rPr>
              <w:fldChar w:fldCharType="end"/>
            </w:r>
          </w:hyperlink>
        </w:p>
        <w:p w14:paraId="585D40F4" w14:textId="6CA42BFC" w:rsidR="00E4766D" w:rsidRDefault="00E4766D">
          <w:pPr>
            <w:pStyle w:val="Spistreci2"/>
            <w:tabs>
              <w:tab w:val="right" w:leader="dot" w:pos="10790"/>
            </w:tabs>
            <w:rPr>
              <w:rFonts w:eastAsiaTheme="minorEastAsia"/>
              <w:noProof/>
              <w:lang w:val="pl-PL" w:eastAsia="pl-PL"/>
            </w:rPr>
          </w:pPr>
          <w:hyperlink w:anchor="_Toc51757773" w:history="1">
            <w:r w:rsidRPr="00707AFF">
              <w:rPr>
                <w:rStyle w:val="Hipercze"/>
                <w:noProof/>
              </w:rPr>
              <w:t>DESIGN</w:t>
            </w:r>
            <w:r>
              <w:rPr>
                <w:noProof/>
                <w:webHidden/>
              </w:rPr>
              <w:tab/>
            </w:r>
            <w:r>
              <w:rPr>
                <w:noProof/>
                <w:webHidden/>
              </w:rPr>
              <w:fldChar w:fldCharType="begin"/>
            </w:r>
            <w:r>
              <w:rPr>
                <w:noProof/>
                <w:webHidden/>
              </w:rPr>
              <w:instrText xml:space="preserve"> PAGEREF _Toc51757773 \h </w:instrText>
            </w:r>
            <w:r>
              <w:rPr>
                <w:noProof/>
                <w:webHidden/>
              </w:rPr>
            </w:r>
            <w:r>
              <w:rPr>
                <w:noProof/>
                <w:webHidden/>
              </w:rPr>
              <w:fldChar w:fldCharType="separate"/>
            </w:r>
            <w:r>
              <w:rPr>
                <w:noProof/>
                <w:webHidden/>
              </w:rPr>
              <w:t>5</w:t>
            </w:r>
            <w:r>
              <w:rPr>
                <w:noProof/>
                <w:webHidden/>
              </w:rPr>
              <w:fldChar w:fldCharType="end"/>
            </w:r>
          </w:hyperlink>
        </w:p>
        <w:p w14:paraId="0C91B426" w14:textId="2E501F9A" w:rsidR="00E4766D" w:rsidRDefault="00E4766D">
          <w:pPr>
            <w:pStyle w:val="Spistreci2"/>
            <w:tabs>
              <w:tab w:val="right" w:leader="dot" w:pos="10790"/>
            </w:tabs>
            <w:rPr>
              <w:rFonts w:eastAsiaTheme="minorEastAsia"/>
              <w:noProof/>
              <w:lang w:val="pl-PL" w:eastAsia="pl-PL"/>
            </w:rPr>
          </w:pPr>
          <w:hyperlink w:anchor="_Toc51757774" w:history="1">
            <w:r w:rsidRPr="00707AFF">
              <w:rPr>
                <w:rStyle w:val="Hipercze"/>
                <w:noProof/>
                <w:lang w:val="pl-PL"/>
              </w:rPr>
              <w:t>KONSTRUKCJA I DZIAŁANIE MIĘKKIEGO DACHU</w:t>
            </w:r>
            <w:r>
              <w:rPr>
                <w:noProof/>
                <w:webHidden/>
              </w:rPr>
              <w:tab/>
            </w:r>
            <w:r>
              <w:rPr>
                <w:noProof/>
                <w:webHidden/>
              </w:rPr>
              <w:fldChar w:fldCharType="begin"/>
            </w:r>
            <w:r>
              <w:rPr>
                <w:noProof/>
                <w:webHidden/>
              </w:rPr>
              <w:instrText xml:space="preserve"> PAGEREF _Toc51757774 \h </w:instrText>
            </w:r>
            <w:r>
              <w:rPr>
                <w:noProof/>
                <w:webHidden/>
              </w:rPr>
            </w:r>
            <w:r>
              <w:rPr>
                <w:noProof/>
                <w:webHidden/>
              </w:rPr>
              <w:fldChar w:fldCharType="separate"/>
            </w:r>
            <w:r>
              <w:rPr>
                <w:noProof/>
                <w:webHidden/>
              </w:rPr>
              <w:t>7</w:t>
            </w:r>
            <w:r>
              <w:rPr>
                <w:noProof/>
                <w:webHidden/>
              </w:rPr>
              <w:fldChar w:fldCharType="end"/>
            </w:r>
          </w:hyperlink>
        </w:p>
        <w:p w14:paraId="4CB8D1AC" w14:textId="30EF9C9F" w:rsidR="00E4766D" w:rsidRDefault="00E4766D">
          <w:pPr>
            <w:pStyle w:val="Spistreci2"/>
            <w:tabs>
              <w:tab w:val="right" w:leader="dot" w:pos="10790"/>
            </w:tabs>
            <w:rPr>
              <w:rFonts w:eastAsiaTheme="minorEastAsia"/>
              <w:noProof/>
              <w:lang w:val="pl-PL" w:eastAsia="pl-PL"/>
            </w:rPr>
          </w:pPr>
          <w:hyperlink w:anchor="_Toc51757775" w:history="1">
            <w:r w:rsidRPr="00707AFF">
              <w:rPr>
                <w:rStyle w:val="Hipercze"/>
                <w:noProof/>
              </w:rPr>
              <w:t>OSIĄGI</w:t>
            </w:r>
            <w:r>
              <w:rPr>
                <w:noProof/>
                <w:webHidden/>
              </w:rPr>
              <w:tab/>
            </w:r>
            <w:r>
              <w:rPr>
                <w:noProof/>
                <w:webHidden/>
              </w:rPr>
              <w:fldChar w:fldCharType="begin"/>
            </w:r>
            <w:r>
              <w:rPr>
                <w:noProof/>
                <w:webHidden/>
              </w:rPr>
              <w:instrText xml:space="preserve"> PAGEREF _Toc51757775 \h </w:instrText>
            </w:r>
            <w:r>
              <w:rPr>
                <w:noProof/>
                <w:webHidden/>
              </w:rPr>
            </w:r>
            <w:r>
              <w:rPr>
                <w:noProof/>
                <w:webHidden/>
              </w:rPr>
              <w:fldChar w:fldCharType="separate"/>
            </w:r>
            <w:r>
              <w:rPr>
                <w:noProof/>
                <w:webHidden/>
              </w:rPr>
              <w:t>10</w:t>
            </w:r>
            <w:r>
              <w:rPr>
                <w:noProof/>
                <w:webHidden/>
              </w:rPr>
              <w:fldChar w:fldCharType="end"/>
            </w:r>
          </w:hyperlink>
        </w:p>
        <w:p w14:paraId="69509257" w14:textId="05DFC421" w:rsidR="00E4766D" w:rsidRDefault="00E4766D">
          <w:pPr>
            <w:pStyle w:val="Spistreci2"/>
            <w:tabs>
              <w:tab w:val="right" w:leader="dot" w:pos="10790"/>
            </w:tabs>
            <w:rPr>
              <w:rFonts w:eastAsiaTheme="minorEastAsia"/>
              <w:noProof/>
              <w:lang w:val="pl-PL" w:eastAsia="pl-PL"/>
            </w:rPr>
          </w:pPr>
          <w:hyperlink w:anchor="_Toc51757776" w:history="1">
            <w:r w:rsidRPr="00707AFF">
              <w:rPr>
                <w:rStyle w:val="Hipercze"/>
                <w:noProof/>
              </w:rPr>
              <w:t>KOMFORT I AERODYNAMIKA</w:t>
            </w:r>
            <w:r>
              <w:rPr>
                <w:noProof/>
                <w:webHidden/>
              </w:rPr>
              <w:tab/>
            </w:r>
            <w:r>
              <w:rPr>
                <w:noProof/>
                <w:webHidden/>
              </w:rPr>
              <w:fldChar w:fldCharType="begin"/>
            </w:r>
            <w:r>
              <w:rPr>
                <w:noProof/>
                <w:webHidden/>
              </w:rPr>
              <w:instrText xml:space="preserve"> PAGEREF _Toc51757776 \h </w:instrText>
            </w:r>
            <w:r>
              <w:rPr>
                <w:noProof/>
                <w:webHidden/>
              </w:rPr>
            </w:r>
            <w:r>
              <w:rPr>
                <w:noProof/>
                <w:webHidden/>
              </w:rPr>
              <w:fldChar w:fldCharType="separate"/>
            </w:r>
            <w:r>
              <w:rPr>
                <w:noProof/>
                <w:webHidden/>
              </w:rPr>
              <w:t>12</w:t>
            </w:r>
            <w:r>
              <w:rPr>
                <w:noProof/>
                <w:webHidden/>
              </w:rPr>
              <w:fldChar w:fldCharType="end"/>
            </w:r>
          </w:hyperlink>
        </w:p>
        <w:p w14:paraId="530B1229" w14:textId="0BB5B611" w:rsidR="00E4766D" w:rsidRDefault="00E4766D">
          <w:pPr>
            <w:pStyle w:val="Spistreci2"/>
            <w:tabs>
              <w:tab w:val="right" w:leader="dot" w:pos="10790"/>
            </w:tabs>
            <w:rPr>
              <w:rFonts w:eastAsiaTheme="minorEastAsia"/>
              <w:noProof/>
              <w:lang w:val="pl-PL" w:eastAsia="pl-PL"/>
            </w:rPr>
          </w:pPr>
          <w:hyperlink w:anchor="_Toc51757777" w:history="1">
            <w:r w:rsidRPr="00707AFF">
              <w:rPr>
                <w:rStyle w:val="Hipercze"/>
                <w:noProof/>
              </w:rPr>
              <w:t>AKUSTYKA</w:t>
            </w:r>
            <w:r>
              <w:rPr>
                <w:noProof/>
                <w:webHidden/>
              </w:rPr>
              <w:tab/>
            </w:r>
            <w:r>
              <w:rPr>
                <w:noProof/>
                <w:webHidden/>
              </w:rPr>
              <w:fldChar w:fldCharType="begin"/>
            </w:r>
            <w:r>
              <w:rPr>
                <w:noProof/>
                <w:webHidden/>
              </w:rPr>
              <w:instrText xml:space="preserve"> PAGEREF _Toc51757777 \h </w:instrText>
            </w:r>
            <w:r>
              <w:rPr>
                <w:noProof/>
                <w:webHidden/>
              </w:rPr>
            </w:r>
            <w:r>
              <w:rPr>
                <w:noProof/>
                <w:webHidden/>
              </w:rPr>
              <w:fldChar w:fldCharType="separate"/>
            </w:r>
            <w:r>
              <w:rPr>
                <w:noProof/>
                <w:webHidden/>
              </w:rPr>
              <w:t>14</w:t>
            </w:r>
            <w:r>
              <w:rPr>
                <w:noProof/>
                <w:webHidden/>
              </w:rPr>
              <w:fldChar w:fldCharType="end"/>
            </w:r>
          </w:hyperlink>
        </w:p>
        <w:p w14:paraId="6AC480B7" w14:textId="51F508FB" w:rsidR="00E4766D" w:rsidRDefault="00E4766D">
          <w:pPr>
            <w:pStyle w:val="Spistreci1"/>
            <w:tabs>
              <w:tab w:val="right" w:leader="dot" w:pos="10790"/>
            </w:tabs>
            <w:rPr>
              <w:rFonts w:eastAsiaTheme="minorEastAsia"/>
              <w:noProof/>
              <w:lang w:val="pl-PL" w:eastAsia="pl-PL"/>
            </w:rPr>
          </w:pPr>
          <w:hyperlink w:anchor="_Toc51757778" w:history="1">
            <w:r w:rsidRPr="00707AFF">
              <w:rPr>
                <w:rStyle w:val="Hipercze"/>
                <w:noProof/>
                <w:lang w:val="pl-PL"/>
              </w:rPr>
              <w:t>ZMIANY W MODELU LC COUPE NA ROK 2021</w:t>
            </w:r>
            <w:r>
              <w:rPr>
                <w:noProof/>
                <w:webHidden/>
              </w:rPr>
              <w:tab/>
            </w:r>
            <w:r>
              <w:rPr>
                <w:noProof/>
                <w:webHidden/>
              </w:rPr>
              <w:fldChar w:fldCharType="begin"/>
            </w:r>
            <w:r>
              <w:rPr>
                <w:noProof/>
                <w:webHidden/>
              </w:rPr>
              <w:instrText xml:space="preserve"> PAGEREF _Toc51757778 \h </w:instrText>
            </w:r>
            <w:r>
              <w:rPr>
                <w:noProof/>
                <w:webHidden/>
              </w:rPr>
            </w:r>
            <w:r>
              <w:rPr>
                <w:noProof/>
                <w:webHidden/>
              </w:rPr>
              <w:fldChar w:fldCharType="separate"/>
            </w:r>
            <w:r>
              <w:rPr>
                <w:noProof/>
                <w:webHidden/>
              </w:rPr>
              <w:t>16</w:t>
            </w:r>
            <w:r>
              <w:rPr>
                <w:noProof/>
                <w:webHidden/>
              </w:rPr>
              <w:fldChar w:fldCharType="end"/>
            </w:r>
          </w:hyperlink>
        </w:p>
        <w:p w14:paraId="0F8AD3CF" w14:textId="2581560F" w:rsidR="00E4766D" w:rsidRDefault="00E4766D">
          <w:pPr>
            <w:pStyle w:val="Spistreci2"/>
            <w:tabs>
              <w:tab w:val="right" w:leader="dot" w:pos="10790"/>
            </w:tabs>
            <w:rPr>
              <w:rFonts w:eastAsiaTheme="minorEastAsia"/>
              <w:noProof/>
              <w:lang w:val="pl-PL" w:eastAsia="pl-PL"/>
            </w:rPr>
          </w:pPr>
          <w:hyperlink w:anchor="_Toc51757779" w:history="1">
            <w:r w:rsidRPr="00707AFF">
              <w:rPr>
                <w:rStyle w:val="Hipercze"/>
                <w:noProof/>
                <w:lang w:val="pl-PL"/>
              </w:rPr>
              <w:t>DYNAMIKA JAZDY</w:t>
            </w:r>
            <w:r>
              <w:rPr>
                <w:noProof/>
                <w:webHidden/>
              </w:rPr>
              <w:tab/>
            </w:r>
            <w:r>
              <w:rPr>
                <w:noProof/>
                <w:webHidden/>
              </w:rPr>
              <w:fldChar w:fldCharType="begin"/>
            </w:r>
            <w:r>
              <w:rPr>
                <w:noProof/>
                <w:webHidden/>
              </w:rPr>
              <w:instrText xml:space="preserve"> PAGEREF _Toc51757779 \h </w:instrText>
            </w:r>
            <w:r>
              <w:rPr>
                <w:noProof/>
                <w:webHidden/>
              </w:rPr>
            </w:r>
            <w:r>
              <w:rPr>
                <w:noProof/>
                <w:webHidden/>
              </w:rPr>
              <w:fldChar w:fldCharType="separate"/>
            </w:r>
            <w:r>
              <w:rPr>
                <w:noProof/>
                <w:webHidden/>
              </w:rPr>
              <w:t>17</w:t>
            </w:r>
            <w:r>
              <w:rPr>
                <w:noProof/>
                <w:webHidden/>
              </w:rPr>
              <w:fldChar w:fldCharType="end"/>
            </w:r>
          </w:hyperlink>
        </w:p>
        <w:p w14:paraId="5BEC7241" w14:textId="267A4623" w:rsidR="00E4766D" w:rsidRDefault="00E4766D">
          <w:pPr>
            <w:pStyle w:val="Spistreci2"/>
            <w:tabs>
              <w:tab w:val="right" w:leader="dot" w:pos="10790"/>
            </w:tabs>
            <w:rPr>
              <w:rFonts w:eastAsiaTheme="minorEastAsia"/>
              <w:noProof/>
              <w:lang w:val="pl-PL" w:eastAsia="pl-PL"/>
            </w:rPr>
          </w:pPr>
          <w:hyperlink w:anchor="_Toc51757780" w:history="1">
            <w:r w:rsidRPr="00707AFF">
              <w:rPr>
                <w:rStyle w:val="Hipercze"/>
                <w:noProof/>
                <w:lang w:val="en-US" w:eastAsia="ja-JP"/>
              </w:rPr>
              <w:t>ZESPOŁY NAPĘDOWE</w:t>
            </w:r>
            <w:r>
              <w:rPr>
                <w:noProof/>
                <w:webHidden/>
              </w:rPr>
              <w:tab/>
            </w:r>
            <w:r>
              <w:rPr>
                <w:noProof/>
                <w:webHidden/>
              </w:rPr>
              <w:fldChar w:fldCharType="begin"/>
            </w:r>
            <w:r>
              <w:rPr>
                <w:noProof/>
                <w:webHidden/>
              </w:rPr>
              <w:instrText xml:space="preserve"> PAGEREF _Toc51757780 \h </w:instrText>
            </w:r>
            <w:r>
              <w:rPr>
                <w:noProof/>
                <w:webHidden/>
              </w:rPr>
            </w:r>
            <w:r>
              <w:rPr>
                <w:noProof/>
                <w:webHidden/>
              </w:rPr>
              <w:fldChar w:fldCharType="separate"/>
            </w:r>
            <w:r>
              <w:rPr>
                <w:noProof/>
                <w:webHidden/>
              </w:rPr>
              <w:t>18</w:t>
            </w:r>
            <w:r>
              <w:rPr>
                <w:noProof/>
                <w:webHidden/>
              </w:rPr>
              <w:fldChar w:fldCharType="end"/>
            </w:r>
          </w:hyperlink>
        </w:p>
        <w:p w14:paraId="18E82173" w14:textId="3E673DEC" w:rsidR="00E4766D" w:rsidRDefault="00E4766D">
          <w:pPr>
            <w:pStyle w:val="Spistreci2"/>
            <w:tabs>
              <w:tab w:val="right" w:leader="dot" w:pos="10790"/>
            </w:tabs>
            <w:rPr>
              <w:rFonts w:eastAsiaTheme="minorEastAsia"/>
              <w:noProof/>
              <w:lang w:val="pl-PL" w:eastAsia="pl-PL"/>
            </w:rPr>
          </w:pPr>
          <w:hyperlink w:anchor="_Toc51757781" w:history="1">
            <w:r w:rsidRPr="00707AFF">
              <w:rPr>
                <w:rStyle w:val="Hipercze"/>
                <w:noProof/>
                <w:lang w:val="en-US" w:eastAsia="ja-JP"/>
              </w:rPr>
              <w:t>LC 500h: MULTI STAGE HYBRID SYSTEM</w:t>
            </w:r>
            <w:r>
              <w:rPr>
                <w:noProof/>
                <w:webHidden/>
              </w:rPr>
              <w:tab/>
            </w:r>
            <w:r>
              <w:rPr>
                <w:noProof/>
                <w:webHidden/>
              </w:rPr>
              <w:fldChar w:fldCharType="begin"/>
            </w:r>
            <w:r>
              <w:rPr>
                <w:noProof/>
                <w:webHidden/>
              </w:rPr>
              <w:instrText xml:space="preserve"> PAGEREF _Toc51757781 \h </w:instrText>
            </w:r>
            <w:r>
              <w:rPr>
                <w:noProof/>
                <w:webHidden/>
              </w:rPr>
            </w:r>
            <w:r>
              <w:rPr>
                <w:noProof/>
                <w:webHidden/>
              </w:rPr>
              <w:fldChar w:fldCharType="separate"/>
            </w:r>
            <w:r>
              <w:rPr>
                <w:noProof/>
                <w:webHidden/>
              </w:rPr>
              <w:t>19</w:t>
            </w:r>
            <w:r>
              <w:rPr>
                <w:noProof/>
                <w:webHidden/>
              </w:rPr>
              <w:fldChar w:fldCharType="end"/>
            </w:r>
          </w:hyperlink>
        </w:p>
        <w:p w14:paraId="1C57F998" w14:textId="2665E942" w:rsidR="00E4766D" w:rsidRDefault="00E4766D">
          <w:pPr>
            <w:pStyle w:val="Spistreci2"/>
            <w:tabs>
              <w:tab w:val="right" w:leader="dot" w:pos="10790"/>
            </w:tabs>
            <w:rPr>
              <w:rFonts w:eastAsiaTheme="minorEastAsia"/>
              <w:noProof/>
              <w:lang w:val="pl-PL" w:eastAsia="pl-PL"/>
            </w:rPr>
          </w:pPr>
          <w:hyperlink w:anchor="_Toc51757782" w:history="1">
            <w:r w:rsidRPr="00707AFF">
              <w:rPr>
                <w:rStyle w:val="Hipercze"/>
                <w:noProof/>
                <w:lang w:val="pl-PL" w:eastAsia="ja-JP"/>
              </w:rPr>
              <w:t>LC 500 Z SILNIKIEM 5.0 V8</w:t>
            </w:r>
            <w:r>
              <w:rPr>
                <w:noProof/>
                <w:webHidden/>
              </w:rPr>
              <w:tab/>
            </w:r>
            <w:r>
              <w:rPr>
                <w:noProof/>
                <w:webHidden/>
              </w:rPr>
              <w:fldChar w:fldCharType="begin"/>
            </w:r>
            <w:r>
              <w:rPr>
                <w:noProof/>
                <w:webHidden/>
              </w:rPr>
              <w:instrText xml:space="preserve"> PAGEREF _Toc51757782 \h </w:instrText>
            </w:r>
            <w:r>
              <w:rPr>
                <w:noProof/>
                <w:webHidden/>
              </w:rPr>
            </w:r>
            <w:r>
              <w:rPr>
                <w:noProof/>
                <w:webHidden/>
              </w:rPr>
              <w:fldChar w:fldCharType="separate"/>
            </w:r>
            <w:r>
              <w:rPr>
                <w:noProof/>
                <w:webHidden/>
              </w:rPr>
              <w:t>20</w:t>
            </w:r>
            <w:r>
              <w:rPr>
                <w:noProof/>
                <w:webHidden/>
              </w:rPr>
              <w:fldChar w:fldCharType="end"/>
            </w:r>
          </w:hyperlink>
        </w:p>
        <w:p w14:paraId="760EF443" w14:textId="7EFC77C7" w:rsidR="00E4766D" w:rsidRDefault="00E4766D">
          <w:pPr>
            <w:pStyle w:val="Spistreci2"/>
            <w:tabs>
              <w:tab w:val="right" w:leader="dot" w:pos="10790"/>
            </w:tabs>
            <w:rPr>
              <w:rFonts w:eastAsiaTheme="minorEastAsia"/>
              <w:noProof/>
              <w:lang w:val="pl-PL" w:eastAsia="pl-PL"/>
            </w:rPr>
          </w:pPr>
          <w:hyperlink w:anchor="_Toc51757783" w:history="1">
            <w:r w:rsidRPr="00707AFF">
              <w:rPr>
                <w:rStyle w:val="Hipercze"/>
                <w:noProof/>
                <w:vertAlign w:val="superscript"/>
                <w:lang w:val="pl-PL" w:eastAsia="ja-JP"/>
              </w:rPr>
              <w:t>(RÓWNIEŻ JAKO LC 500 CONVERTIBLE)</w:t>
            </w:r>
            <w:r>
              <w:rPr>
                <w:noProof/>
                <w:webHidden/>
              </w:rPr>
              <w:tab/>
            </w:r>
            <w:r>
              <w:rPr>
                <w:noProof/>
                <w:webHidden/>
              </w:rPr>
              <w:fldChar w:fldCharType="begin"/>
            </w:r>
            <w:r>
              <w:rPr>
                <w:noProof/>
                <w:webHidden/>
              </w:rPr>
              <w:instrText xml:space="preserve"> PAGEREF _Toc51757783 \h </w:instrText>
            </w:r>
            <w:r>
              <w:rPr>
                <w:noProof/>
                <w:webHidden/>
              </w:rPr>
            </w:r>
            <w:r>
              <w:rPr>
                <w:noProof/>
                <w:webHidden/>
              </w:rPr>
              <w:fldChar w:fldCharType="separate"/>
            </w:r>
            <w:r>
              <w:rPr>
                <w:noProof/>
                <w:webHidden/>
              </w:rPr>
              <w:t>20</w:t>
            </w:r>
            <w:r>
              <w:rPr>
                <w:noProof/>
                <w:webHidden/>
              </w:rPr>
              <w:fldChar w:fldCharType="end"/>
            </w:r>
          </w:hyperlink>
        </w:p>
        <w:p w14:paraId="36BDA973" w14:textId="115BAC23" w:rsidR="00E4766D" w:rsidRDefault="00E4766D">
          <w:pPr>
            <w:pStyle w:val="Spistreci2"/>
            <w:tabs>
              <w:tab w:val="right" w:leader="dot" w:pos="10790"/>
            </w:tabs>
            <w:rPr>
              <w:rFonts w:eastAsiaTheme="minorEastAsia"/>
              <w:noProof/>
              <w:lang w:val="pl-PL" w:eastAsia="pl-PL"/>
            </w:rPr>
          </w:pPr>
          <w:hyperlink w:anchor="_Toc51757784" w:history="1">
            <w:r w:rsidRPr="00707AFF">
              <w:rPr>
                <w:rStyle w:val="Hipercze"/>
                <w:noProof/>
                <w:lang w:val="pl-PL" w:eastAsia="ja-JP"/>
              </w:rPr>
              <w:t>MULTIMEDIA</w:t>
            </w:r>
            <w:r>
              <w:rPr>
                <w:noProof/>
                <w:webHidden/>
              </w:rPr>
              <w:tab/>
            </w:r>
            <w:r>
              <w:rPr>
                <w:noProof/>
                <w:webHidden/>
              </w:rPr>
              <w:fldChar w:fldCharType="begin"/>
            </w:r>
            <w:r>
              <w:rPr>
                <w:noProof/>
                <w:webHidden/>
              </w:rPr>
              <w:instrText xml:space="preserve"> PAGEREF _Toc51757784 \h </w:instrText>
            </w:r>
            <w:r>
              <w:rPr>
                <w:noProof/>
                <w:webHidden/>
              </w:rPr>
            </w:r>
            <w:r>
              <w:rPr>
                <w:noProof/>
                <w:webHidden/>
              </w:rPr>
              <w:fldChar w:fldCharType="separate"/>
            </w:r>
            <w:r>
              <w:rPr>
                <w:noProof/>
                <w:webHidden/>
              </w:rPr>
              <w:t>21</w:t>
            </w:r>
            <w:r>
              <w:rPr>
                <w:noProof/>
                <w:webHidden/>
              </w:rPr>
              <w:fldChar w:fldCharType="end"/>
            </w:r>
          </w:hyperlink>
        </w:p>
        <w:p w14:paraId="251A650A" w14:textId="0AA849DE" w:rsidR="00E4766D" w:rsidRDefault="00E4766D">
          <w:pPr>
            <w:pStyle w:val="Spistreci1"/>
            <w:tabs>
              <w:tab w:val="right" w:leader="dot" w:pos="10790"/>
            </w:tabs>
            <w:rPr>
              <w:rFonts w:eastAsiaTheme="minorEastAsia"/>
              <w:noProof/>
              <w:lang w:val="pl-PL" w:eastAsia="pl-PL"/>
            </w:rPr>
          </w:pPr>
          <w:hyperlink w:anchor="_Toc51757785" w:history="1">
            <w:r w:rsidRPr="00707AFF">
              <w:rPr>
                <w:rStyle w:val="Hipercze"/>
                <w:noProof/>
                <w:lang w:val="pl-PL"/>
              </w:rPr>
              <w:t>RODZINNE CECHY MODELU LEXUS LC</w:t>
            </w:r>
            <w:r>
              <w:rPr>
                <w:noProof/>
                <w:webHidden/>
              </w:rPr>
              <w:tab/>
            </w:r>
            <w:r>
              <w:rPr>
                <w:noProof/>
                <w:webHidden/>
              </w:rPr>
              <w:fldChar w:fldCharType="begin"/>
            </w:r>
            <w:r>
              <w:rPr>
                <w:noProof/>
                <w:webHidden/>
              </w:rPr>
              <w:instrText xml:space="preserve"> PAGEREF _Toc51757785 \h </w:instrText>
            </w:r>
            <w:r>
              <w:rPr>
                <w:noProof/>
                <w:webHidden/>
              </w:rPr>
            </w:r>
            <w:r>
              <w:rPr>
                <w:noProof/>
                <w:webHidden/>
              </w:rPr>
              <w:fldChar w:fldCharType="separate"/>
            </w:r>
            <w:r>
              <w:rPr>
                <w:noProof/>
                <w:webHidden/>
              </w:rPr>
              <w:t>22</w:t>
            </w:r>
            <w:r>
              <w:rPr>
                <w:noProof/>
                <w:webHidden/>
              </w:rPr>
              <w:fldChar w:fldCharType="end"/>
            </w:r>
          </w:hyperlink>
        </w:p>
        <w:p w14:paraId="00A2F652" w14:textId="095F5AA6" w:rsidR="00E4766D" w:rsidRDefault="00E4766D">
          <w:pPr>
            <w:pStyle w:val="Spistreci2"/>
            <w:tabs>
              <w:tab w:val="right" w:leader="dot" w:pos="10790"/>
            </w:tabs>
            <w:rPr>
              <w:rFonts w:eastAsiaTheme="minorEastAsia"/>
              <w:noProof/>
              <w:lang w:val="pl-PL" w:eastAsia="pl-PL"/>
            </w:rPr>
          </w:pPr>
          <w:hyperlink w:anchor="_Toc51757786" w:history="1">
            <w:r w:rsidRPr="00707AFF">
              <w:rPr>
                <w:rStyle w:val="Hipercze"/>
                <w:noProof/>
                <w:lang w:val="pl-PL"/>
              </w:rPr>
              <w:t>DESIGN</w:t>
            </w:r>
            <w:r>
              <w:rPr>
                <w:noProof/>
                <w:webHidden/>
              </w:rPr>
              <w:tab/>
            </w:r>
            <w:r>
              <w:rPr>
                <w:noProof/>
                <w:webHidden/>
              </w:rPr>
              <w:fldChar w:fldCharType="begin"/>
            </w:r>
            <w:r>
              <w:rPr>
                <w:noProof/>
                <w:webHidden/>
              </w:rPr>
              <w:instrText xml:space="preserve"> PAGEREF _Toc51757786 \h </w:instrText>
            </w:r>
            <w:r>
              <w:rPr>
                <w:noProof/>
                <w:webHidden/>
              </w:rPr>
            </w:r>
            <w:r>
              <w:rPr>
                <w:noProof/>
                <w:webHidden/>
              </w:rPr>
              <w:fldChar w:fldCharType="separate"/>
            </w:r>
            <w:r>
              <w:rPr>
                <w:noProof/>
                <w:webHidden/>
              </w:rPr>
              <w:t>22</w:t>
            </w:r>
            <w:r>
              <w:rPr>
                <w:noProof/>
                <w:webHidden/>
              </w:rPr>
              <w:fldChar w:fldCharType="end"/>
            </w:r>
          </w:hyperlink>
        </w:p>
        <w:p w14:paraId="06D0586C" w14:textId="75090882" w:rsidR="00E4766D" w:rsidRDefault="00E4766D">
          <w:pPr>
            <w:pStyle w:val="Spistreci2"/>
            <w:tabs>
              <w:tab w:val="right" w:leader="dot" w:pos="10790"/>
            </w:tabs>
            <w:rPr>
              <w:rFonts w:eastAsiaTheme="minorEastAsia"/>
              <w:noProof/>
              <w:lang w:val="pl-PL" w:eastAsia="pl-PL"/>
            </w:rPr>
          </w:pPr>
          <w:hyperlink w:anchor="_Toc51757787" w:history="1">
            <w:r w:rsidRPr="00707AFF">
              <w:rPr>
                <w:rStyle w:val="Hipercze"/>
                <w:noProof/>
                <w:lang w:val="pl-PL"/>
              </w:rPr>
              <w:t>10-STOPNIOWA AUTOMATYCZNA SKRZYNIA BIEGÓW DIRECT SHIFT</w:t>
            </w:r>
            <w:r>
              <w:rPr>
                <w:noProof/>
                <w:webHidden/>
              </w:rPr>
              <w:tab/>
            </w:r>
            <w:r>
              <w:rPr>
                <w:noProof/>
                <w:webHidden/>
              </w:rPr>
              <w:fldChar w:fldCharType="begin"/>
            </w:r>
            <w:r>
              <w:rPr>
                <w:noProof/>
                <w:webHidden/>
              </w:rPr>
              <w:instrText xml:space="preserve"> PAGEREF _Toc51757787 \h </w:instrText>
            </w:r>
            <w:r>
              <w:rPr>
                <w:noProof/>
                <w:webHidden/>
              </w:rPr>
            </w:r>
            <w:r>
              <w:rPr>
                <w:noProof/>
                <w:webHidden/>
              </w:rPr>
              <w:fldChar w:fldCharType="separate"/>
            </w:r>
            <w:r>
              <w:rPr>
                <w:noProof/>
                <w:webHidden/>
              </w:rPr>
              <w:t>27</w:t>
            </w:r>
            <w:r>
              <w:rPr>
                <w:noProof/>
                <w:webHidden/>
              </w:rPr>
              <w:fldChar w:fldCharType="end"/>
            </w:r>
          </w:hyperlink>
        </w:p>
        <w:p w14:paraId="01DCD64B" w14:textId="1E2CA33B" w:rsidR="00E4766D" w:rsidRDefault="00E4766D">
          <w:pPr>
            <w:pStyle w:val="Spistreci2"/>
            <w:tabs>
              <w:tab w:val="right" w:leader="dot" w:pos="10790"/>
            </w:tabs>
            <w:rPr>
              <w:rFonts w:eastAsiaTheme="minorEastAsia"/>
              <w:noProof/>
              <w:lang w:val="pl-PL" w:eastAsia="pl-PL"/>
            </w:rPr>
          </w:pPr>
          <w:hyperlink w:anchor="_Toc51757788" w:history="1">
            <w:r w:rsidRPr="00707AFF">
              <w:rPr>
                <w:rStyle w:val="Hipercze"/>
                <w:noProof/>
              </w:rPr>
              <w:t>UKŁAD JEZDNY I DYNAMIKA</w:t>
            </w:r>
            <w:r>
              <w:rPr>
                <w:noProof/>
                <w:webHidden/>
              </w:rPr>
              <w:tab/>
            </w:r>
            <w:r>
              <w:rPr>
                <w:noProof/>
                <w:webHidden/>
              </w:rPr>
              <w:fldChar w:fldCharType="begin"/>
            </w:r>
            <w:r>
              <w:rPr>
                <w:noProof/>
                <w:webHidden/>
              </w:rPr>
              <w:instrText xml:space="preserve"> PAGEREF _Toc51757788 \h </w:instrText>
            </w:r>
            <w:r>
              <w:rPr>
                <w:noProof/>
                <w:webHidden/>
              </w:rPr>
            </w:r>
            <w:r>
              <w:rPr>
                <w:noProof/>
                <w:webHidden/>
              </w:rPr>
              <w:fldChar w:fldCharType="separate"/>
            </w:r>
            <w:r>
              <w:rPr>
                <w:noProof/>
                <w:webHidden/>
              </w:rPr>
              <w:t>28</w:t>
            </w:r>
            <w:r>
              <w:rPr>
                <w:noProof/>
                <w:webHidden/>
              </w:rPr>
              <w:fldChar w:fldCharType="end"/>
            </w:r>
          </w:hyperlink>
        </w:p>
        <w:p w14:paraId="1015BCED" w14:textId="31AD82DF" w:rsidR="00E4766D" w:rsidRDefault="00E4766D">
          <w:pPr>
            <w:pStyle w:val="Spistreci2"/>
            <w:tabs>
              <w:tab w:val="right" w:leader="dot" w:pos="10790"/>
            </w:tabs>
            <w:rPr>
              <w:rFonts w:eastAsiaTheme="minorEastAsia"/>
              <w:noProof/>
              <w:lang w:val="pl-PL" w:eastAsia="pl-PL"/>
            </w:rPr>
          </w:pPr>
          <w:hyperlink w:anchor="_Toc51757789" w:history="1">
            <w:r w:rsidRPr="00707AFF">
              <w:rPr>
                <w:rStyle w:val="Hipercze"/>
                <w:noProof/>
                <w:lang w:val="pl-PL"/>
              </w:rPr>
              <w:t>PLATFORMA GLOBAL ARCHITECTURE-LUXURY</w:t>
            </w:r>
            <w:r>
              <w:rPr>
                <w:noProof/>
                <w:webHidden/>
              </w:rPr>
              <w:tab/>
            </w:r>
            <w:r>
              <w:rPr>
                <w:noProof/>
                <w:webHidden/>
              </w:rPr>
              <w:fldChar w:fldCharType="begin"/>
            </w:r>
            <w:r>
              <w:rPr>
                <w:noProof/>
                <w:webHidden/>
              </w:rPr>
              <w:instrText xml:space="preserve"> PAGEREF _Toc51757789 \h </w:instrText>
            </w:r>
            <w:r>
              <w:rPr>
                <w:noProof/>
                <w:webHidden/>
              </w:rPr>
            </w:r>
            <w:r>
              <w:rPr>
                <w:noProof/>
                <w:webHidden/>
              </w:rPr>
              <w:fldChar w:fldCharType="separate"/>
            </w:r>
            <w:r>
              <w:rPr>
                <w:noProof/>
                <w:webHidden/>
              </w:rPr>
              <w:t>28</w:t>
            </w:r>
            <w:r>
              <w:rPr>
                <w:noProof/>
                <w:webHidden/>
              </w:rPr>
              <w:fldChar w:fldCharType="end"/>
            </w:r>
          </w:hyperlink>
        </w:p>
        <w:p w14:paraId="2CFD7860" w14:textId="2E3D587B" w:rsidR="00E4766D" w:rsidRDefault="00E4766D">
          <w:pPr>
            <w:pStyle w:val="Spistreci2"/>
            <w:tabs>
              <w:tab w:val="right" w:leader="dot" w:pos="10790"/>
            </w:tabs>
            <w:rPr>
              <w:rFonts w:eastAsiaTheme="minorEastAsia"/>
              <w:noProof/>
              <w:lang w:val="pl-PL" w:eastAsia="pl-PL"/>
            </w:rPr>
          </w:pPr>
          <w:hyperlink w:anchor="_Toc51757790" w:history="1">
            <w:r w:rsidRPr="00707AFF">
              <w:rPr>
                <w:rStyle w:val="Hipercze"/>
                <w:noProof/>
              </w:rPr>
              <w:t>TAKUMI: RZEMIOSŁO ARTYSTYCZNE</w:t>
            </w:r>
            <w:r>
              <w:rPr>
                <w:noProof/>
                <w:webHidden/>
              </w:rPr>
              <w:tab/>
            </w:r>
            <w:r>
              <w:rPr>
                <w:noProof/>
                <w:webHidden/>
              </w:rPr>
              <w:fldChar w:fldCharType="begin"/>
            </w:r>
            <w:r>
              <w:rPr>
                <w:noProof/>
                <w:webHidden/>
              </w:rPr>
              <w:instrText xml:space="preserve"> PAGEREF _Toc51757790 \h </w:instrText>
            </w:r>
            <w:r>
              <w:rPr>
                <w:noProof/>
                <w:webHidden/>
              </w:rPr>
            </w:r>
            <w:r>
              <w:rPr>
                <w:noProof/>
                <w:webHidden/>
              </w:rPr>
              <w:fldChar w:fldCharType="separate"/>
            </w:r>
            <w:r>
              <w:rPr>
                <w:noProof/>
                <w:webHidden/>
              </w:rPr>
              <w:t>32</w:t>
            </w:r>
            <w:r>
              <w:rPr>
                <w:noProof/>
                <w:webHidden/>
              </w:rPr>
              <w:fldChar w:fldCharType="end"/>
            </w:r>
          </w:hyperlink>
        </w:p>
        <w:p w14:paraId="12FFCA6A" w14:textId="6AB7C399" w:rsidR="00E4766D" w:rsidRDefault="00E4766D">
          <w:pPr>
            <w:pStyle w:val="Spistreci2"/>
            <w:tabs>
              <w:tab w:val="right" w:leader="dot" w:pos="10790"/>
            </w:tabs>
            <w:rPr>
              <w:rFonts w:eastAsiaTheme="minorEastAsia"/>
              <w:noProof/>
              <w:lang w:val="pl-PL" w:eastAsia="pl-PL"/>
            </w:rPr>
          </w:pPr>
          <w:hyperlink w:anchor="_Toc51757791" w:history="1">
            <w:r w:rsidRPr="00707AFF">
              <w:rPr>
                <w:rStyle w:val="Hipercze"/>
                <w:noProof/>
              </w:rPr>
              <w:t>LEXUS SAFETY SYSTEM +</w:t>
            </w:r>
            <w:r>
              <w:rPr>
                <w:noProof/>
                <w:webHidden/>
              </w:rPr>
              <w:tab/>
            </w:r>
            <w:r>
              <w:rPr>
                <w:noProof/>
                <w:webHidden/>
              </w:rPr>
              <w:fldChar w:fldCharType="begin"/>
            </w:r>
            <w:r>
              <w:rPr>
                <w:noProof/>
                <w:webHidden/>
              </w:rPr>
              <w:instrText xml:space="preserve"> PAGEREF _Toc51757791 \h </w:instrText>
            </w:r>
            <w:r>
              <w:rPr>
                <w:noProof/>
                <w:webHidden/>
              </w:rPr>
            </w:r>
            <w:r>
              <w:rPr>
                <w:noProof/>
                <w:webHidden/>
              </w:rPr>
              <w:fldChar w:fldCharType="separate"/>
            </w:r>
            <w:r>
              <w:rPr>
                <w:noProof/>
                <w:webHidden/>
              </w:rPr>
              <w:t>34</w:t>
            </w:r>
            <w:r>
              <w:rPr>
                <w:noProof/>
                <w:webHidden/>
              </w:rPr>
              <w:fldChar w:fldCharType="end"/>
            </w:r>
          </w:hyperlink>
        </w:p>
        <w:p w14:paraId="7A0503EE" w14:textId="4D015B69" w:rsidR="00E4766D" w:rsidRDefault="00E4766D">
          <w:pPr>
            <w:pStyle w:val="Spistreci2"/>
            <w:tabs>
              <w:tab w:val="right" w:leader="dot" w:pos="10790"/>
            </w:tabs>
            <w:rPr>
              <w:rFonts w:eastAsiaTheme="minorEastAsia"/>
              <w:noProof/>
              <w:lang w:val="pl-PL" w:eastAsia="pl-PL"/>
            </w:rPr>
          </w:pPr>
          <w:hyperlink w:anchor="_Toc51757792" w:history="1">
            <w:r w:rsidRPr="00707AFF">
              <w:rPr>
                <w:rStyle w:val="Hipercze"/>
                <w:noProof/>
              </w:rPr>
              <w:t>SYSTEMY AUDIO</w:t>
            </w:r>
            <w:r>
              <w:rPr>
                <w:noProof/>
                <w:webHidden/>
              </w:rPr>
              <w:tab/>
            </w:r>
            <w:r>
              <w:rPr>
                <w:noProof/>
                <w:webHidden/>
              </w:rPr>
              <w:fldChar w:fldCharType="begin"/>
            </w:r>
            <w:r>
              <w:rPr>
                <w:noProof/>
                <w:webHidden/>
              </w:rPr>
              <w:instrText xml:space="preserve"> PAGEREF _Toc51757792 \h </w:instrText>
            </w:r>
            <w:r>
              <w:rPr>
                <w:noProof/>
                <w:webHidden/>
              </w:rPr>
            </w:r>
            <w:r>
              <w:rPr>
                <w:noProof/>
                <w:webHidden/>
              </w:rPr>
              <w:fldChar w:fldCharType="separate"/>
            </w:r>
            <w:r>
              <w:rPr>
                <w:noProof/>
                <w:webHidden/>
              </w:rPr>
              <w:t>37</w:t>
            </w:r>
            <w:r>
              <w:rPr>
                <w:noProof/>
                <w:webHidden/>
              </w:rPr>
              <w:fldChar w:fldCharType="end"/>
            </w:r>
          </w:hyperlink>
        </w:p>
        <w:p w14:paraId="7E106AA1" w14:textId="2D74CB98" w:rsidR="0000058C" w:rsidRPr="00280A63" w:rsidRDefault="0000058C" w:rsidP="0000058C">
          <w:pPr>
            <w:rPr>
              <w:rFonts w:ascii="Nobel-Book" w:hAnsi="Nobel-Book" w:cs="Nobel-Book"/>
              <w:sz w:val="28"/>
            </w:rPr>
          </w:pPr>
          <w:r w:rsidRPr="00171695">
            <w:rPr>
              <w:rFonts w:ascii="Nobel-Book" w:hAnsi="Nobel-Book" w:cs="Nobel-Book"/>
              <w:b/>
              <w:bCs/>
              <w:noProof/>
              <w:sz w:val="28"/>
            </w:rPr>
            <w:lastRenderedPageBreak/>
            <w:fldChar w:fldCharType="end"/>
          </w:r>
        </w:p>
      </w:sdtContent>
    </w:sdt>
    <w:p w14:paraId="56D797E6" w14:textId="77777777" w:rsidR="0000058C" w:rsidRDefault="0000058C" w:rsidP="0000058C"/>
    <w:p w14:paraId="27EB44AC" w14:textId="4D396B7F" w:rsidR="0000058C" w:rsidRPr="00EE659D" w:rsidRDefault="009B0993" w:rsidP="0000058C">
      <w:pPr>
        <w:pStyle w:val="Nagwek1"/>
        <w:jc w:val="center"/>
        <w:rPr>
          <w:lang w:val="pl-PL"/>
        </w:rPr>
      </w:pPr>
      <w:bookmarkStart w:id="0" w:name="_Toc51757771"/>
      <w:r w:rsidRPr="00EE659D">
        <w:rPr>
          <w:lang w:val="pl-PL"/>
        </w:rPr>
        <w:t>WSTĘP</w:t>
      </w:r>
      <w:bookmarkEnd w:id="0"/>
    </w:p>
    <w:p w14:paraId="07B64677" w14:textId="77777777" w:rsidR="0000058C" w:rsidRPr="00EE659D" w:rsidRDefault="0000058C" w:rsidP="0000058C">
      <w:pPr>
        <w:rPr>
          <w:lang w:val="pl-PL"/>
        </w:rPr>
      </w:pPr>
      <w:r w:rsidRPr="00177EF9">
        <w:rPr>
          <w:rFonts w:ascii="Nobel-Book" w:hAnsi="Nobel-Book" w:cs="Nobel-Book"/>
          <w:noProof/>
        </w:rPr>
        <w:drawing>
          <wp:anchor distT="0" distB="274320" distL="457200" distR="457200" simplePos="0" relativeHeight="251667456" behindDoc="0" locked="0" layoutInCell="1" allowOverlap="1" wp14:anchorId="6AA8AF5A" wp14:editId="645C0661">
            <wp:simplePos x="0" y="0"/>
            <wp:positionH relativeFrom="column">
              <wp:posOffset>91440</wp:posOffset>
            </wp:positionH>
            <wp:positionV relativeFrom="page">
              <wp:posOffset>1145540</wp:posOffset>
            </wp:positionV>
            <wp:extent cx="4096385" cy="375793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96385" cy="37579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Nobel-Regular" w:hAnsi="Nobel-Regular" w:cs="Nobel-Regular"/>
          <w:bCs/>
          <w:noProof/>
          <w:sz w:val="72"/>
        </w:rPr>
        <mc:AlternateContent>
          <mc:Choice Requires="wps">
            <w:drawing>
              <wp:anchor distT="0" distB="0" distL="114300" distR="114300" simplePos="0" relativeHeight="251669504" behindDoc="0" locked="0" layoutInCell="1" allowOverlap="1" wp14:anchorId="396DACA7" wp14:editId="3F854E59">
                <wp:simplePos x="0" y="0"/>
                <wp:positionH relativeFrom="column">
                  <wp:posOffset>2653030</wp:posOffset>
                </wp:positionH>
                <wp:positionV relativeFrom="paragraph">
                  <wp:posOffset>58153</wp:posOffset>
                </wp:positionV>
                <wp:extent cx="1532890" cy="0"/>
                <wp:effectExtent l="0" t="0" r="0" b="0"/>
                <wp:wrapNone/>
                <wp:docPr id="17" name="Straight Connector 17"/>
                <wp:cNvGraphicFramePr/>
                <a:graphic xmlns:a="http://schemas.openxmlformats.org/drawingml/2006/main">
                  <a:graphicData uri="http://schemas.microsoft.com/office/word/2010/wordprocessingShape">
                    <wps:wsp>
                      <wps:cNvCnPr/>
                      <wps:spPr>
                        <a:xfrm>
                          <a:off x="0" y="0"/>
                          <a:ext cx="153289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3D710D" id="Straight Connector 17"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9pt,4.6pt" to="329.6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" strokecolor="black [3200]" strokeweight="1.5pt">
                <v:stroke joinstyle="miter"/>
              </v:line>
            </w:pict>
          </mc:Fallback>
        </mc:AlternateContent>
      </w:r>
    </w:p>
    <w:p w14:paraId="76B9FDBF" w14:textId="08C931D2" w:rsidR="0000058C" w:rsidRPr="001274D0" w:rsidRDefault="0000058C" w:rsidP="001274D0">
      <w:pPr>
        <w:spacing w:line="360" w:lineRule="auto"/>
        <w:jc w:val="both"/>
        <w:rPr>
          <w:rFonts w:ascii="Nobel-Book" w:hAnsi="Nobel-Book" w:cs="Nobel-Book"/>
          <w:lang w:val="pl-PL"/>
        </w:rPr>
      </w:pPr>
      <w:r w:rsidRPr="001274D0">
        <w:rPr>
          <w:rFonts w:ascii="Nobel-Book" w:hAnsi="Nobel-Book" w:cs="Nobel-Book"/>
          <w:lang w:val="pl-PL"/>
        </w:rPr>
        <w:t xml:space="preserve">Lexus LC </w:t>
      </w:r>
      <w:r w:rsidR="001274D0" w:rsidRPr="001274D0">
        <w:rPr>
          <w:rFonts w:ascii="Nobel-Book" w:hAnsi="Nobel-Book" w:cs="Nobel-Book"/>
          <w:lang w:val="pl-PL"/>
        </w:rPr>
        <w:t xml:space="preserve">ma wszelkie cechy </w:t>
      </w:r>
      <w:r w:rsidR="00760B8B">
        <w:rPr>
          <w:rFonts w:ascii="Nobel-Book" w:hAnsi="Nobel-Book" w:cs="Nobel-Book"/>
          <w:lang w:val="pl-PL"/>
        </w:rPr>
        <w:t>typowe dla</w:t>
      </w:r>
      <w:r w:rsidR="001274D0">
        <w:rPr>
          <w:rFonts w:ascii="Nobel-Book" w:hAnsi="Nobel-Book" w:cs="Nobel-Book"/>
          <w:lang w:val="pl-PL"/>
        </w:rPr>
        <w:t xml:space="preserve"> flagow</w:t>
      </w:r>
      <w:r w:rsidR="00760B8B">
        <w:rPr>
          <w:rFonts w:ascii="Nobel-Book" w:hAnsi="Nobel-Book" w:cs="Nobel-Book"/>
          <w:lang w:val="pl-PL"/>
        </w:rPr>
        <w:t>ego</w:t>
      </w:r>
      <w:r w:rsidR="001274D0">
        <w:rPr>
          <w:rFonts w:ascii="Nobel-Book" w:hAnsi="Nobel-Book" w:cs="Nobel-Book"/>
          <w:lang w:val="pl-PL"/>
        </w:rPr>
        <w:t xml:space="preserve"> </w:t>
      </w:r>
      <w:r w:rsidR="006D75E9">
        <w:rPr>
          <w:rFonts w:ascii="Nobel-Book" w:hAnsi="Nobel-Book" w:cs="Nobel-Book"/>
          <w:lang w:val="pl-PL"/>
        </w:rPr>
        <w:t xml:space="preserve">modelu </w:t>
      </w:r>
      <w:r w:rsidR="001274D0">
        <w:rPr>
          <w:rFonts w:ascii="Nobel-Book" w:hAnsi="Nobel-Book" w:cs="Nobel-Book"/>
          <w:lang w:val="pl-PL"/>
        </w:rPr>
        <w:t xml:space="preserve">marki: jest tu wszystko, co najlepsze w designie Lexusa, </w:t>
      </w:r>
      <w:r w:rsidR="006D75E9">
        <w:rPr>
          <w:rFonts w:ascii="Nobel-Book" w:hAnsi="Nobel-Book" w:cs="Nobel-Book"/>
          <w:lang w:val="pl-PL"/>
        </w:rPr>
        <w:t>technologiach</w:t>
      </w:r>
      <w:r w:rsidR="001274D0">
        <w:rPr>
          <w:rFonts w:ascii="Nobel-Book" w:hAnsi="Nobel-Book" w:cs="Nobel-Book"/>
          <w:lang w:val="pl-PL"/>
        </w:rPr>
        <w:t xml:space="preserve"> i rzemiośle. </w:t>
      </w:r>
      <w:r w:rsidR="001274D0" w:rsidRPr="001274D0">
        <w:rPr>
          <w:rFonts w:ascii="Nobel-Book" w:hAnsi="Nobel-Book" w:cs="Nobel-Book"/>
          <w:lang w:val="pl-PL"/>
        </w:rPr>
        <w:t xml:space="preserve">Serię zapoczątkował w roku 2017 Lexus </w:t>
      </w:r>
      <w:r w:rsidR="00760B8B">
        <w:rPr>
          <w:rFonts w:ascii="Nobel-Book" w:hAnsi="Nobel-Book" w:cs="Nobel-Book"/>
          <w:lang w:val="pl-PL"/>
        </w:rPr>
        <w:t>L</w:t>
      </w:r>
      <w:r w:rsidR="001274D0" w:rsidRPr="001274D0">
        <w:rPr>
          <w:rFonts w:ascii="Nobel-Book" w:hAnsi="Nobel-Book" w:cs="Nobel-Book"/>
          <w:lang w:val="pl-PL"/>
        </w:rPr>
        <w:t xml:space="preserve">C Coupe, dziś dochodzi do niej </w:t>
      </w:r>
      <w:r w:rsidR="001274D0">
        <w:rPr>
          <w:rFonts w:ascii="Nobel-Book" w:hAnsi="Nobel-Book" w:cs="Nobel-Book"/>
          <w:lang w:val="pl-PL"/>
        </w:rPr>
        <w:t xml:space="preserve">zupełnie nowy wariant z miękkim dachem, ale o identycznym charakterze i statusie: </w:t>
      </w:r>
      <w:r w:rsidRPr="001274D0">
        <w:rPr>
          <w:rFonts w:ascii="Nobel-Book" w:hAnsi="Nobel-Book" w:cs="Nobel-Book"/>
          <w:lang w:val="pl-PL"/>
        </w:rPr>
        <w:t>LC 500 Convertible.</w:t>
      </w:r>
    </w:p>
    <w:p w14:paraId="438D87A2" w14:textId="6C772A30" w:rsidR="00E204B8" w:rsidRPr="00EE659D" w:rsidRDefault="006D75E9" w:rsidP="00E204B8">
      <w:pPr>
        <w:spacing w:line="360" w:lineRule="auto"/>
        <w:jc w:val="both"/>
        <w:rPr>
          <w:rFonts w:ascii="Nobel-Book" w:hAnsi="Nobel-Book" w:cs="Nobel-Book"/>
          <w:lang w:val="pl-PL"/>
        </w:rPr>
      </w:pPr>
      <w:r>
        <w:rPr>
          <w:rFonts w:ascii="Nobel-Book" w:hAnsi="Nobel-Book" w:cs="Nobel-Book"/>
          <w:lang w:val="pl-PL"/>
        </w:rPr>
        <w:t xml:space="preserve">LC </w:t>
      </w:r>
      <w:proofErr w:type="spellStart"/>
      <w:r w:rsidR="0000058C" w:rsidRPr="00E204B8">
        <w:rPr>
          <w:rFonts w:ascii="Nobel-Book" w:hAnsi="Nobel-Book" w:cs="Nobel-Book"/>
          <w:lang w:val="pl-PL"/>
        </w:rPr>
        <w:t>Convertible</w:t>
      </w:r>
      <w:proofErr w:type="spellEnd"/>
      <w:r w:rsidR="0000058C" w:rsidRPr="00E204B8">
        <w:rPr>
          <w:rFonts w:ascii="Nobel-Book" w:hAnsi="Nobel-Book" w:cs="Nobel-Book"/>
          <w:lang w:val="pl-PL"/>
        </w:rPr>
        <w:t xml:space="preserve"> </w:t>
      </w:r>
      <w:r w:rsidR="00E204B8" w:rsidRPr="00E204B8">
        <w:rPr>
          <w:rFonts w:ascii="Nobel-Book" w:hAnsi="Nobel-Book" w:cs="Nobel-Book"/>
          <w:lang w:val="pl-PL"/>
        </w:rPr>
        <w:t xml:space="preserve">współdzieli z </w:t>
      </w:r>
      <w:r>
        <w:rPr>
          <w:rFonts w:ascii="Nobel-Book" w:hAnsi="Nobel-Book" w:cs="Nobel-Book"/>
          <w:lang w:val="pl-PL"/>
        </w:rPr>
        <w:t xml:space="preserve">LC </w:t>
      </w:r>
      <w:r w:rsidR="00E204B8" w:rsidRPr="00E204B8">
        <w:rPr>
          <w:rFonts w:ascii="Nobel-Book" w:hAnsi="Nobel-Book" w:cs="Nobel-Book"/>
          <w:lang w:val="pl-PL"/>
        </w:rPr>
        <w:t xml:space="preserve">Coupe ten sam </w:t>
      </w:r>
      <w:r w:rsidR="00E204B8">
        <w:rPr>
          <w:rFonts w:ascii="Nobel-Book" w:hAnsi="Nobel-Book" w:cs="Nobel-Book"/>
          <w:lang w:val="pl-PL"/>
        </w:rPr>
        <w:t xml:space="preserve">piękny </w:t>
      </w:r>
      <w:r w:rsidR="00E204B8" w:rsidRPr="00E204B8">
        <w:rPr>
          <w:rFonts w:ascii="Nobel-Book" w:hAnsi="Nobel-Book" w:cs="Nobel-Book"/>
          <w:lang w:val="pl-PL"/>
        </w:rPr>
        <w:t>design</w:t>
      </w:r>
      <w:r w:rsidR="00E204B8">
        <w:rPr>
          <w:rFonts w:ascii="Nobel-Book" w:hAnsi="Nobel-Book" w:cs="Nobel-Book"/>
          <w:lang w:val="pl-PL"/>
        </w:rPr>
        <w:t xml:space="preserve"> i </w:t>
      </w:r>
      <w:r>
        <w:rPr>
          <w:rFonts w:ascii="Nobel-Book" w:hAnsi="Nobel-Book" w:cs="Nobel-Book"/>
          <w:lang w:val="pl-PL"/>
        </w:rPr>
        <w:t xml:space="preserve">świetne </w:t>
      </w:r>
      <w:r w:rsidR="00E204B8">
        <w:rPr>
          <w:rFonts w:ascii="Nobel-Book" w:hAnsi="Nobel-Book" w:cs="Nobel-Book"/>
          <w:lang w:val="pl-PL"/>
        </w:rPr>
        <w:t xml:space="preserve">osiągi oraz </w:t>
      </w:r>
      <w:r>
        <w:rPr>
          <w:rFonts w:ascii="Nobel-Book" w:hAnsi="Nobel-Book" w:cs="Nobel-Book"/>
          <w:lang w:val="pl-PL"/>
        </w:rPr>
        <w:t xml:space="preserve">ekscytujące </w:t>
      </w:r>
      <w:r w:rsidR="00E204B8">
        <w:rPr>
          <w:rFonts w:ascii="Nobel-Book" w:hAnsi="Nobel-Book" w:cs="Nobel-Book"/>
          <w:lang w:val="pl-PL"/>
        </w:rPr>
        <w:t>prowadzenie – dodając do tego wszystkie najlepsze doznania wiążące się z jazdą pod gołym niebem. O ile więc Coupe skupia się na charakterze „skończone</w:t>
      </w:r>
      <w:r w:rsidR="00967AF7">
        <w:rPr>
          <w:rFonts w:ascii="Nobel-Book" w:hAnsi="Nobel-Book" w:cs="Nobel-Book"/>
          <w:lang w:val="pl-PL"/>
        </w:rPr>
        <w:t>go</w:t>
      </w:r>
      <w:r w:rsidR="00E204B8">
        <w:rPr>
          <w:rFonts w:ascii="Nobel-Book" w:hAnsi="Nobel-Book" w:cs="Nobel-Book"/>
          <w:lang w:val="pl-PL"/>
        </w:rPr>
        <w:t xml:space="preserve"> piękn</w:t>
      </w:r>
      <w:r w:rsidR="00967AF7">
        <w:rPr>
          <w:rFonts w:ascii="Nobel-Book" w:hAnsi="Nobel-Book" w:cs="Nobel-Book"/>
          <w:lang w:val="pl-PL"/>
        </w:rPr>
        <w:t>a</w:t>
      </w:r>
      <w:r w:rsidR="00E204B8">
        <w:rPr>
          <w:rFonts w:ascii="Nobel-Book" w:hAnsi="Nobel-Book" w:cs="Nobel-Book"/>
          <w:lang w:val="pl-PL"/>
        </w:rPr>
        <w:t xml:space="preserve">” dopełnianym spuścizną sportowego </w:t>
      </w:r>
      <w:proofErr w:type="spellStart"/>
      <w:r w:rsidR="00E204B8">
        <w:rPr>
          <w:rFonts w:ascii="Nobel-Book" w:hAnsi="Nobel-Book" w:cs="Nobel-Book"/>
          <w:lang w:val="pl-PL"/>
        </w:rPr>
        <w:t>super</w:t>
      </w:r>
      <w:r w:rsidR="00EF2002">
        <w:rPr>
          <w:rFonts w:ascii="Nobel-Book" w:hAnsi="Nobel-Book" w:cs="Nobel-Book"/>
          <w:lang w:val="pl-PL"/>
        </w:rPr>
        <w:t>samochodu</w:t>
      </w:r>
      <w:proofErr w:type="spellEnd"/>
      <w:r w:rsidR="00E204B8">
        <w:rPr>
          <w:rFonts w:ascii="Nobel-Book" w:hAnsi="Nobel-Book" w:cs="Nobel-Book"/>
          <w:lang w:val="pl-PL"/>
        </w:rPr>
        <w:t xml:space="preserve"> Lexus LFA, wersja Convertible dorzuca do tego </w:t>
      </w:r>
      <w:r w:rsidR="00EF2002">
        <w:rPr>
          <w:rFonts w:ascii="Nobel-Book" w:hAnsi="Nobel-Book" w:cs="Nobel-Book"/>
          <w:lang w:val="pl-PL"/>
        </w:rPr>
        <w:t>szczególne wrażenia</w:t>
      </w:r>
      <w:r w:rsidR="00E204B8">
        <w:rPr>
          <w:rFonts w:ascii="Nobel-Book" w:hAnsi="Nobel-Book" w:cs="Nobel-Book"/>
          <w:lang w:val="pl-PL"/>
        </w:rPr>
        <w:t xml:space="preserve"> zmysłowe. Jazda samochodem ze złożonym dachem sprawia, że kierowca czuje się jeszcze bardziej związany ze </w:t>
      </w:r>
      <w:r w:rsidR="00EF2002">
        <w:rPr>
          <w:rFonts w:ascii="Nobel-Book" w:hAnsi="Nobel-Book" w:cs="Nobel-Book"/>
          <w:lang w:val="pl-PL"/>
        </w:rPr>
        <w:t>swoim</w:t>
      </w:r>
      <w:r w:rsidR="00E204B8">
        <w:rPr>
          <w:rFonts w:ascii="Nobel-Book" w:hAnsi="Nobel-Book" w:cs="Nobel-Book"/>
          <w:lang w:val="pl-PL"/>
        </w:rPr>
        <w:t xml:space="preserve"> autem, ale zarazem z drogą oraz otaczającym światem.</w:t>
      </w:r>
    </w:p>
    <w:p w14:paraId="04E3C5D6" w14:textId="77777777" w:rsidR="00255C99" w:rsidRDefault="0000058C" w:rsidP="0000058C">
      <w:pPr>
        <w:spacing w:line="360" w:lineRule="auto"/>
        <w:jc w:val="both"/>
        <w:rPr>
          <w:rFonts w:ascii="Nobel-Book" w:hAnsi="Nobel-Book" w:cs="Nobel-Book"/>
          <w:lang w:val="pl-PL"/>
        </w:rPr>
      </w:pPr>
      <w:r w:rsidRPr="00E204B8">
        <w:rPr>
          <w:rFonts w:ascii="Nobel-Book" w:hAnsi="Nobel-Book" w:cs="Nobel-Book"/>
          <w:lang w:val="pl-PL"/>
        </w:rPr>
        <w:t xml:space="preserve">LC Coupe – </w:t>
      </w:r>
      <w:r w:rsidR="00E204B8" w:rsidRPr="00E204B8">
        <w:rPr>
          <w:rFonts w:ascii="Nobel-Book" w:hAnsi="Nobel-Book" w:cs="Nobel-Book"/>
          <w:lang w:val="pl-PL"/>
        </w:rPr>
        <w:t xml:space="preserve">zarówno jako hybrydowy </w:t>
      </w:r>
      <w:r w:rsidRPr="00E204B8">
        <w:rPr>
          <w:rFonts w:ascii="Nobel-Book" w:hAnsi="Nobel-Book" w:cs="Nobel-Book"/>
          <w:lang w:val="pl-PL"/>
        </w:rPr>
        <w:t>LC 500h</w:t>
      </w:r>
      <w:r w:rsidR="00E204B8">
        <w:rPr>
          <w:rFonts w:ascii="Nobel-Book" w:hAnsi="Nobel-Book" w:cs="Nobel-Book"/>
          <w:lang w:val="pl-PL"/>
        </w:rPr>
        <w:t xml:space="preserve">, jak i jako napędzany przez silnik V8 model LC 500 – </w:t>
      </w:r>
      <w:r w:rsidR="006266D2">
        <w:rPr>
          <w:rFonts w:ascii="Nobel-Book" w:hAnsi="Nobel-Book" w:cs="Nobel-Book"/>
          <w:lang w:val="pl-PL"/>
        </w:rPr>
        <w:t xml:space="preserve">w roczniku modelowym 2021 skorzysta z całego szeregu usprawnień i innowacji. Wszędzie </w:t>
      </w:r>
      <w:r w:rsidR="00A164A8">
        <w:rPr>
          <w:rFonts w:ascii="Nobel-Book" w:hAnsi="Nobel-Book" w:cs="Nobel-Book"/>
          <w:lang w:val="pl-PL"/>
        </w:rPr>
        <w:t xml:space="preserve">tam, </w:t>
      </w:r>
      <w:r w:rsidR="006266D2">
        <w:rPr>
          <w:rFonts w:ascii="Nobel-Book" w:hAnsi="Nobel-Book" w:cs="Nobel-Book"/>
          <w:lang w:val="pl-PL"/>
        </w:rPr>
        <w:t xml:space="preserve">gdzie to możliwe, zmiany te otrzyma także wariant Convertible. Efekt to ewolucja charakterystyki jezdnej modelu – poczynając od </w:t>
      </w:r>
      <w:r w:rsidR="00A164A8">
        <w:rPr>
          <w:rFonts w:ascii="Nobel-Book" w:hAnsi="Nobel-Book" w:cs="Nobel-Book"/>
          <w:lang w:val="pl-PL"/>
        </w:rPr>
        <w:t>komfortu jazdy</w:t>
      </w:r>
      <w:r w:rsidR="006266D2">
        <w:rPr>
          <w:rFonts w:ascii="Nobel-Book" w:hAnsi="Nobel-Book" w:cs="Nobel-Book"/>
          <w:lang w:val="pl-PL"/>
        </w:rPr>
        <w:t xml:space="preserve">, prowadzenia i </w:t>
      </w:r>
      <w:r w:rsidR="00A164A8">
        <w:rPr>
          <w:rFonts w:ascii="Nobel-Book" w:hAnsi="Nobel-Book" w:cs="Nobel-Book"/>
          <w:lang w:val="pl-PL"/>
        </w:rPr>
        <w:t>szybkości reakcji układu kierowniczego</w:t>
      </w:r>
      <w:r w:rsidR="006266D2">
        <w:rPr>
          <w:rFonts w:ascii="Nobel-Book" w:hAnsi="Nobel-Book" w:cs="Nobel-Book"/>
          <w:lang w:val="pl-PL"/>
        </w:rPr>
        <w:t xml:space="preserve"> aż po komfort i funkcjonalność multimediów.</w:t>
      </w:r>
      <w:r w:rsidRPr="006266D2">
        <w:rPr>
          <w:rFonts w:ascii="Nobel-Book" w:hAnsi="Nobel-Book" w:cs="Nobel-Book"/>
          <w:lang w:val="pl-PL"/>
        </w:rPr>
        <w:t xml:space="preserve"> </w:t>
      </w:r>
    </w:p>
    <w:p w14:paraId="79C0E831" w14:textId="7AFF65F3" w:rsidR="0000058C" w:rsidRPr="00BD4E0F" w:rsidRDefault="001E2A2F" w:rsidP="0000058C">
      <w:pPr>
        <w:spacing w:line="360" w:lineRule="auto"/>
        <w:jc w:val="both"/>
        <w:rPr>
          <w:rFonts w:ascii="Nobel-Book" w:hAnsi="Nobel-Book" w:cs="Nobel-Book"/>
          <w:sz w:val="24"/>
          <w:szCs w:val="24"/>
          <w:lang w:val="pl-PL"/>
        </w:rPr>
      </w:pPr>
      <w:r w:rsidRPr="00BD4E0F">
        <w:rPr>
          <w:rFonts w:ascii="Nobel-Book" w:hAnsi="Nobel-Book" w:cs="Nobel-Book"/>
          <w:noProof/>
          <w:sz w:val="24"/>
          <w:szCs w:val="24"/>
        </w:rPr>
        <w:lastRenderedPageBreak/>
        <w:drawing>
          <wp:anchor distT="0" distB="457200" distL="457200" distR="274320" simplePos="0" relativeHeight="251670528" behindDoc="0" locked="0" layoutInCell="1" allowOverlap="1" wp14:anchorId="781B7157" wp14:editId="7919A108">
            <wp:simplePos x="0" y="0"/>
            <wp:positionH relativeFrom="column">
              <wp:posOffset>3472180</wp:posOffset>
            </wp:positionH>
            <wp:positionV relativeFrom="paragraph">
              <wp:posOffset>222885</wp:posOffset>
            </wp:positionV>
            <wp:extent cx="3447288" cy="2441448"/>
            <wp:effectExtent l="0" t="0" r="127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47288" cy="24414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66D2" w:rsidRPr="00BD4E0F">
        <w:rPr>
          <w:rFonts w:ascii="Nobel-Book" w:hAnsi="Nobel-Book" w:cs="Nobel-Book"/>
          <w:b/>
          <w:bCs/>
          <w:sz w:val="24"/>
          <w:szCs w:val="24"/>
          <w:lang w:val="pl-PL"/>
        </w:rPr>
        <w:t>JESZCZE OSTRZEJSZE</w:t>
      </w:r>
      <w:r w:rsidR="00A164A8" w:rsidRPr="00BD4E0F">
        <w:rPr>
          <w:rFonts w:ascii="Nobel-Book" w:hAnsi="Nobel-Book" w:cs="Nobel-Book"/>
          <w:b/>
          <w:bCs/>
          <w:sz w:val="24"/>
          <w:szCs w:val="24"/>
          <w:lang w:val="pl-PL"/>
        </w:rPr>
        <w:t xml:space="preserve"> I </w:t>
      </w:r>
      <w:r w:rsidR="006266D2" w:rsidRPr="00BD4E0F">
        <w:rPr>
          <w:rFonts w:ascii="Nobel-Book" w:hAnsi="Nobel-Book" w:cs="Nobel-Book"/>
          <w:b/>
          <w:bCs/>
          <w:sz w:val="24"/>
          <w:szCs w:val="24"/>
          <w:lang w:val="pl-PL"/>
        </w:rPr>
        <w:t>BARDZIEJ WYRAFINOWANE PROWADZENIE</w:t>
      </w:r>
    </w:p>
    <w:p w14:paraId="7898A04D" w14:textId="782D400F" w:rsidR="0000058C" w:rsidRPr="00EE659D" w:rsidRDefault="00F15412" w:rsidP="00760B8B">
      <w:pPr>
        <w:spacing w:line="360" w:lineRule="auto"/>
        <w:jc w:val="both"/>
        <w:rPr>
          <w:rFonts w:ascii="Nobel-Book" w:hAnsi="Nobel-Book" w:cs="Nobel-Book"/>
          <w:lang w:val="pl-PL"/>
        </w:rPr>
      </w:pPr>
      <w:r w:rsidRPr="00A1261E">
        <w:rPr>
          <w:rFonts w:ascii="Nobel-Book" w:hAnsi="Nobel-Book" w:cs="Nobel-Book"/>
          <w:lang w:val="pl-PL"/>
        </w:rPr>
        <w:t xml:space="preserve">Lexus </w:t>
      </w:r>
      <w:r w:rsidR="00A1261E" w:rsidRPr="00A1261E">
        <w:rPr>
          <w:rFonts w:ascii="Nobel-Book" w:hAnsi="Nobel-Book" w:cs="Nobel-Book"/>
          <w:lang w:val="pl-PL"/>
        </w:rPr>
        <w:t>jest wierny zasadzie liniowej reak</w:t>
      </w:r>
      <w:r w:rsidR="00A1261E">
        <w:rPr>
          <w:rFonts w:ascii="Nobel-Book" w:hAnsi="Nobel-Book" w:cs="Nobel-Book"/>
          <w:lang w:val="pl-PL"/>
        </w:rPr>
        <w:t xml:space="preserve">cji na </w:t>
      </w:r>
      <w:r w:rsidR="00AB33E8">
        <w:rPr>
          <w:rFonts w:ascii="Nobel-Book" w:hAnsi="Nobel-Book" w:cs="Nobel-Book"/>
          <w:lang w:val="pl-PL"/>
        </w:rPr>
        <w:t>działania</w:t>
      </w:r>
      <w:r w:rsidR="00A1261E">
        <w:rPr>
          <w:rFonts w:ascii="Nobel-Book" w:hAnsi="Nobel-Book" w:cs="Nobel-Book"/>
          <w:lang w:val="pl-PL"/>
        </w:rPr>
        <w:t xml:space="preserve"> kierowcy</w:t>
      </w:r>
      <w:r w:rsidR="00AB33E8">
        <w:rPr>
          <w:rFonts w:ascii="Nobel-Book" w:hAnsi="Nobel-Book" w:cs="Nobel-Book"/>
          <w:lang w:val="pl-PL"/>
        </w:rPr>
        <w:t>. Inżynierowie marki zadbali,</w:t>
      </w:r>
      <w:r w:rsidR="00A1261E">
        <w:rPr>
          <w:rFonts w:ascii="Nobel-Book" w:hAnsi="Nobel-Book" w:cs="Nobel-Book"/>
          <w:lang w:val="pl-PL"/>
        </w:rPr>
        <w:t xml:space="preserve"> by</w:t>
      </w:r>
      <w:r w:rsidR="00AB33E8">
        <w:rPr>
          <w:rFonts w:ascii="Nobel-Book" w:hAnsi="Nobel-Book" w:cs="Nobel-Book"/>
          <w:lang w:val="pl-PL"/>
        </w:rPr>
        <w:t xml:space="preserve"> np. </w:t>
      </w:r>
      <w:r w:rsidR="00A1261E">
        <w:rPr>
          <w:rFonts w:ascii="Nobel-Book" w:hAnsi="Nobel-Book" w:cs="Nobel-Book"/>
          <w:lang w:val="pl-PL"/>
        </w:rPr>
        <w:t>przejście z hamowania do skrętu i dalej do przyspieszania na wyjściu z łuku było płynne</w:t>
      </w:r>
      <w:r w:rsidR="00AB33E8">
        <w:rPr>
          <w:rFonts w:ascii="Nobel-Book" w:hAnsi="Nobel-Book" w:cs="Nobel-Book"/>
          <w:lang w:val="pl-PL"/>
        </w:rPr>
        <w:t xml:space="preserve"> i</w:t>
      </w:r>
      <w:r w:rsidR="00A1261E">
        <w:rPr>
          <w:rFonts w:ascii="Nobel-Book" w:hAnsi="Nobel-Book" w:cs="Nobel-Book"/>
          <w:lang w:val="pl-PL"/>
        </w:rPr>
        <w:t xml:space="preserve"> bez szarpnięć. Kolejnym etapem ewolucji filozofii „jeszcze ostrzej, jeszcze bardziej wyrafinowanie” w przypadku modelu LC było zrodzenie się „Lexus </w:t>
      </w:r>
      <w:proofErr w:type="spellStart"/>
      <w:r w:rsidR="00A1261E">
        <w:rPr>
          <w:rFonts w:ascii="Nobel-Book" w:hAnsi="Nobel-Book" w:cs="Nobel-Book"/>
          <w:lang w:val="pl-PL"/>
        </w:rPr>
        <w:t>Driving</w:t>
      </w:r>
      <w:proofErr w:type="spellEnd"/>
      <w:r w:rsidR="00A1261E">
        <w:rPr>
          <w:rFonts w:ascii="Nobel-Book" w:hAnsi="Nobel-Book" w:cs="Nobel-Book"/>
          <w:lang w:val="pl-PL"/>
        </w:rPr>
        <w:t xml:space="preserve"> </w:t>
      </w:r>
      <w:proofErr w:type="spellStart"/>
      <w:r w:rsidR="00A1261E">
        <w:rPr>
          <w:rFonts w:ascii="Nobel-Book" w:hAnsi="Nobel-Book" w:cs="Nobel-Book"/>
          <w:lang w:val="pl-PL"/>
        </w:rPr>
        <w:t>Signature</w:t>
      </w:r>
      <w:proofErr w:type="spellEnd"/>
      <w:r w:rsidR="00A1261E">
        <w:rPr>
          <w:rFonts w:ascii="Nobel-Book" w:hAnsi="Nobel-Book" w:cs="Nobel-Book"/>
          <w:lang w:val="pl-PL"/>
        </w:rPr>
        <w:t xml:space="preserve">”, prowadzenia w </w:t>
      </w:r>
      <w:r w:rsidR="00AB33E8">
        <w:rPr>
          <w:rFonts w:ascii="Nobel-Book" w:hAnsi="Nobel-Book" w:cs="Nobel-Book"/>
          <w:lang w:val="pl-PL"/>
        </w:rPr>
        <w:t>stylu</w:t>
      </w:r>
      <w:r w:rsidR="00A1261E">
        <w:rPr>
          <w:rFonts w:ascii="Nobel-Book" w:hAnsi="Nobel-Book" w:cs="Nobel-Book"/>
          <w:lang w:val="pl-PL"/>
        </w:rPr>
        <w:t xml:space="preserve"> Lexusa. Od teraz każdy kolejny model Lexusa będzie opracowywany zgodnie z tym standardem. Ten właśnie aspekt zachowań na drodze był pod szczególnym nadzorem podczas rygorystycznych testów auta, dając w efekcie liczne, acz niegwałtowne, stopniowe usprawnienia w dynamice samochodu.</w:t>
      </w:r>
      <w:r w:rsidR="006C5E62">
        <w:rPr>
          <w:rFonts w:ascii="Nobel-Book" w:hAnsi="Nobel-Book" w:cs="Nobel-Book"/>
          <w:lang w:val="pl-PL"/>
        </w:rPr>
        <w:t xml:space="preserve"> </w:t>
      </w:r>
      <w:r w:rsidR="006C5E62" w:rsidRPr="00760B8B">
        <w:rPr>
          <w:rFonts w:ascii="Nobel-Book" w:hAnsi="Nobel-Book" w:cs="Nobel-Book"/>
          <w:lang w:val="pl-PL"/>
        </w:rPr>
        <w:t>I właśnie o</w:t>
      </w:r>
      <w:r w:rsidR="00760B8B" w:rsidRPr="00760B8B">
        <w:rPr>
          <w:rFonts w:ascii="Nobel-Book" w:hAnsi="Nobel-Book" w:cs="Nobel-Book"/>
          <w:lang w:val="pl-PL"/>
        </w:rPr>
        <w:t xml:space="preserve">wa bezkompromisowa dbałość o szczegóły przyniosła nowym modelom </w:t>
      </w:r>
      <w:r w:rsidR="00760B8B">
        <w:rPr>
          <w:rFonts w:ascii="Nobel-Book" w:hAnsi="Nobel-Book" w:cs="Nobel-Book"/>
          <w:lang w:val="pl-PL"/>
        </w:rPr>
        <w:t>LC tę wyjątkową jakość prowadzenia, która zachwycać będzie kierowców wciąż od nowa, nawet w codziennej jeździe.</w:t>
      </w:r>
    </w:p>
    <w:p w14:paraId="79CC94B1" w14:textId="31294642" w:rsidR="00760B8B" w:rsidRDefault="00760B8B" w:rsidP="00760B8B">
      <w:pPr>
        <w:spacing w:line="360" w:lineRule="auto"/>
        <w:jc w:val="both"/>
        <w:rPr>
          <w:rFonts w:ascii="Nobel-Book" w:hAnsi="Nobel-Book" w:cs="Nobel-Book"/>
          <w:lang w:val="pl-PL"/>
        </w:rPr>
      </w:pPr>
    </w:p>
    <w:p w14:paraId="17792F91" w14:textId="77777777" w:rsidR="00255C99" w:rsidRPr="00EE659D" w:rsidRDefault="00255C99" w:rsidP="00760B8B">
      <w:pPr>
        <w:spacing w:line="360" w:lineRule="auto"/>
        <w:jc w:val="both"/>
        <w:rPr>
          <w:rFonts w:ascii="Nobel-Book" w:hAnsi="Nobel-Book" w:cs="Nobel-Book"/>
          <w:lang w:val="pl-PL"/>
        </w:rPr>
      </w:pPr>
    </w:p>
    <w:bookmarkStart w:id="1" w:name="_Toc51757772"/>
    <w:p w14:paraId="124A9799" w14:textId="65B545F0" w:rsidR="0000058C" w:rsidRPr="00EE659D" w:rsidRDefault="0000058C" w:rsidP="0000058C">
      <w:pPr>
        <w:pStyle w:val="Nagwek1"/>
        <w:jc w:val="center"/>
        <w:rPr>
          <w:lang w:val="pl-PL"/>
        </w:rPr>
      </w:pPr>
      <w:r>
        <w:rPr>
          <w:rFonts w:cs="Nobel-Regular"/>
          <w:bCs/>
          <w:noProof/>
          <w:sz w:val="72"/>
        </w:rPr>
        <mc:AlternateContent>
          <mc:Choice Requires="wps">
            <w:drawing>
              <wp:anchor distT="0" distB="0" distL="114300" distR="114300" simplePos="0" relativeHeight="251674624" behindDoc="0" locked="0" layoutInCell="1" allowOverlap="1" wp14:anchorId="2BDC63D1" wp14:editId="40EE2217">
                <wp:simplePos x="0" y="0"/>
                <wp:positionH relativeFrom="column">
                  <wp:posOffset>2031099</wp:posOffset>
                </wp:positionH>
                <wp:positionV relativeFrom="paragraph">
                  <wp:posOffset>-74901</wp:posOffset>
                </wp:positionV>
                <wp:extent cx="2821940" cy="0"/>
                <wp:effectExtent l="0" t="0" r="0" b="0"/>
                <wp:wrapNone/>
                <wp:docPr id="27" name="Straight Connector 27"/>
                <wp:cNvGraphicFramePr/>
                <a:graphic xmlns:a="http://schemas.openxmlformats.org/drawingml/2006/main">
                  <a:graphicData uri="http://schemas.microsoft.com/office/word/2010/wordprocessingShape">
                    <wps:wsp>
                      <wps:cNvCnPr/>
                      <wps:spPr>
                        <a:xfrm>
                          <a:off x="0" y="0"/>
                          <a:ext cx="282194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A79CAD" id="Straight Connector 27"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95pt,-5.9pt" to="382.1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" strokecolor="black [3200]" strokeweight="1.5pt">
                <v:stroke joinstyle="miter"/>
              </v:line>
            </w:pict>
          </mc:Fallback>
        </mc:AlternateContent>
      </w:r>
      <w:r w:rsidR="00760B8B" w:rsidRPr="00EE659D">
        <w:rPr>
          <w:lang w:val="pl-PL"/>
        </w:rPr>
        <w:t>NOWY</w:t>
      </w:r>
      <w:r w:rsidRPr="00EE659D">
        <w:rPr>
          <w:lang w:val="pl-PL"/>
        </w:rPr>
        <w:t xml:space="preserve"> LC 500 CONVERTIBLE</w:t>
      </w:r>
      <w:bookmarkEnd w:id="1"/>
    </w:p>
    <w:p w14:paraId="52A6722B" w14:textId="77777777" w:rsidR="0000058C" w:rsidRPr="00EE659D" w:rsidRDefault="0000058C" w:rsidP="0000058C">
      <w:pPr>
        <w:spacing w:line="360" w:lineRule="auto"/>
        <w:rPr>
          <w:rFonts w:ascii="Nobel-Book" w:hAnsi="Nobel-Book" w:cs="Nobel-Book"/>
          <w:b/>
          <w:bCs/>
          <w:lang w:val="pl-PL"/>
        </w:rPr>
      </w:pPr>
      <w:r>
        <w:rPr>
          <w:rFonts w:ascii="Nobel-Regular" w:hAnsi="Nobel-Regular" w:cs="Nobel-Regular"/>
          <w:bCs/>
          <w:noProof/>
          <w:sz w:val="72"/>
        </w:rPr>
        <mc:AlternateContent>
          <mc:Choice Requires="wps">
            <w:drawing>
              <wp:anchor distT="0" distB="0" distL="114300" distR="114300" simplePos="0" relativeHeight="251671552" behindDoc="0" locked="0" layoutInCell="1" allowOverlap="1" wp14:anchorId="0A9EAC0B" wp14:editId="043AD3C1">
                <wp:simplePos x="0" y="0"/>
                <wp:positionH relativeFrom="column">
                  <wp:posOffset>2023745</wp:posOffset>
                </wp:positionH>
                <wp:positionV relativeFrom="paragraph">
                  <wp:posOffset>67104</wp:posOffset>
                </wp:positionV>
                <wp:extent cx="2821940" cy="0"/>
                <wp:effectExtent l="0" t="0" r="0" b="0"/>
                <wp:wrapNone/>
                <wp:docPr id="22" name="Straight Connector 22"/>
                <wp:cNvGraphicFramePr/>
                <a:graphic xmlns:a="http://schemas.openxmlformats.org/drawingml/2006/main">
                  <a:graphicData uri="http://schemas.microsoft.com/office/word/2010/wordprocessingShape">
                    <wps:wsp>
                      <wps:cNvCnPr/>
                      <wps:spPr>
                        <a:xfrm>
                          <a:off x="0" y="0"/>
                          <a:ext cx="282194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D139A2" id="Straight Connector 22"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35pt,5.3pt" to="381.5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" strokecolor="black [3200]" strokeweight="1.5pt">
                <v:stroke joinstyle="miter"/>
              </v:line>
            </w:pict>
          </mc:Fallback>
        </mc:AlternateContent>
      </w:r>
    </w:p>
    <w:p w14:paraId="64D471C2" w14:textId="77777777" w:rsidR="00760B8B" w:rsidRPr="00760B8B" w:rsidRDefault="0000058C" w:rsidP="00760B8B">
      <w:pPr>
        <w:spacing w:line="276" w:lineRule="auto"/>
        <w:jc w:val="right"/>
        <w:rPr>
          <w:rFonts w:ascii="Nobel-Book" w:hAnsi="Nobel-Book" w:cs="Nobel-Book"/>
          <w:b/>
          <w:bCs/>
          <w:sz w:val="32"/>
          <w:szCs w:val="32"/>
          <w:lang w:val="pl-PL"/>
        </w:rPr>
      </w:pPr>
      <w:r w:rsidRPr="00760B8B">
        <w:rPr>
          <w:rFonts w:ascii="Nobel-Book" w:hAnsi="Nobel-Book" w:cs="Nobel-Book"/>
          <w:b/>
          <w:bCs/>
          <w:noProof/>
          <w:sz w:val="32"/>
          <w:szCs w:val="32"/>
        </w:rPr>
        <w:drawing>
          <wp:anchor distT="0" distB="0" distL="457200" distR="457200" simplePos="0" relativeHeight="251672576" behindDoc="1" locked="0" layoutInCell="1" allowOverlap="1" wp14:anchorId="5FDA379A" wp14:editId="5193FA64">
            <wp:simplePos x="0" y="0"/>
            <wp:positionH relativeFrom="column">
              <wp:posOffset>2153285</wp:posOffset>
            </wp:positionH>
            <wp:positionV relativeFrom="paragraph">
              <wp:posOffset>25045</wp:posOffset>
            </wp:positionV>
            <wp:extent cx="4846320" cy="3392424"/>
            <wp:effectExtent l="0" t="0" r="0" b="0"/>
            <wp:wrapTight wrapText="bothSides">
              <wp:wrapPolygon edited="0">
                <wp:start x="0" y="0"/>
                <wp:lineTo x="0" y="21471"/>
                <wp:lineTo x="21481" y="21471"/>
                <wp:lineTo x="21481"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46320" cy="33924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B8B" w:rsidRPr="00760B8B">
        <w:rPr>
          <w:rFonts w:ascii="Nobel-Book" w:hAnsi="Nobel-Book" w:cs="Nobel-Book"/>
          <w:b/>
          <w:bCs/>
          <w:sz w:val="32"/>
          <w:szCs w:val="32"/>
          <w:lang w:val="pl-PL"/>
        </w:rPr>
        <w:t>„Tworząc pierwszego Lexusa z miękkim dachem, mój zespół postanowił zrobić najbardziej uwodzicielski kabriolet świata</w:t>
      </w:r>
      <w:r w:rsidRPr="00760B8B">
        <w:rPr>
          <w:rFonts w:ascii="Nobel-Book" w:hAnsi="Nobel-Book" w:cs="Nobel-Book"/>
          <w:b/>
          <w:bCs/>
          <w:sz w:val="32"/>
          <w:szCs w:val="32"/>
          <w:lang w:val="pl-PL"/>
        </w:rPr>
        <w:t xml:space="preserve">” </w:t>
      </w:r>
    </w:p>
    <w:p w14:paraId="03956A1A" w14:textId="77777777" w:rsidR="00760B8B" w:rsidRDefault="00760B8B" w:rsidP="00760B8B">
      <w:pPr>
        <w:spacing w:line="276" w:lineRule="auto"/>
        <w:jc w:val="right"/>
        <w:rPr>
          <w:rFonts w:ascii="Nobel-Book" w:hAnsi="Nobel-Book" w:cs="Nobel-Book"/>
          <w:bCs/>
          <w:sz w:val="28"/>
          <w:lang w:val="pl-PL"/>
        </w:rPr>
      </w:pPr>
      <w:r>
        <w:rPr>
          <w:rFonts w:ascii="Nobel-Book" w:hAnsi="Nobel-Book" w:cs="Nobel-Book"/>
          <w:bCs/>
          <w:sz w:val="28"/>
          <w:lang w:val="pl-PL"/>
        </w:rPr>
        <w:t xml:space="preserve">POWIEDZIAŁ </w:t>
      </w:r>
    </w:p>
    <w:p w14:paraId="22056E16" w14:textId="451CF951" w:rsidR="0000058C" w:rsidRPr="00EE659D" w:rsidRDefault="00760B8B" w:rsidP="00760B8B">
      <w:pPr>
        <w:spacing w:line="276" w:lineRule="auto"/>
        <w:jc w:val="right"/>
        <w:rPr>
          <w:rFonts w:ascii="Nobel-Book" w:hAnsi="Nobel-Book" w:cs="Nobel-Book"/>
          <w:bCs/>
          <w:sz w:val="28"/>
          <w:lang w:val="pl-PL"/>
        </w:rPr>
      </w:pPr>
      <w:r w:rsidRPr="00EE659D">
        <w:rPr>
          <w:rFonts w:ascii="Nobel-Book" w:hAnsi="Nobel-Book" w:cs="Nobel-Book"/>
          <w:bCs/>
          <w:sz w:val="28"/>
          <w:lang w:val="pl-PL"/>
        </w:rPr>
        <w:t>T</w:t>
      </w:r>
      <w:r w:rsidR="0000058C" w:rsidRPr="00EE659D">
        <w:rPr>
          <w:rFonts w:ascii="Nobel-Book" w:hAnsi="Nobel-Book" w:cs="Nobel-Book"/>
          <w:bCs/>
          <w:sz w:val="28"/>
          <w:lang w:val="pl-PL"/>
        </w:rPr>
        <w:t>ADAO MORI</w:t>
      </w:r>
    </w:p>
    <w:p w14:paraId="455D0521" w14:textId="31A46C37" w:rsidR="0000058C" w:rsidRPr="00760B8B" w:rsidRDefault="00760B8B" w:rsidP="0000058C">
      <w:pPr>
        <w:spacing w:line="240" w:lineRule="auto"/>
        <w:jc w:val="right"/>
        <w:rPr>
          <w:rFonts w:ascii="Nobel-Book" w:hAnsi="Nobel-Book" w:cs="Nobel-Book"/>
          <w:bCs/>
          <w:sz w:val="28"/>
          <w:lang w:val="fr-FR"/>
        </w:rPr>
      </w:pPr>
      <w:r w:rsidRPr="00EE659D">
        <w:rPr>
          <w:rFonts w:ascii="Nobel-Book" w:hAnsi="Nobel-Book" w:cs="Nobel-Book"/>
          <w:bCs/>
          <w:sz w:val="28"/>
          <w:lang w:val="pl-PL"/>
        </w:rPr>
        <w:t xml:space="preserve">SZEF DS. </w:t>
      </w:r>
      <w:r w:rsidRPr="00760B8B">
        <w:rPr>
          <w:rFonts w:ascii="Nobel-Book" w:hAnsi="Nobel-Book" w:cs="Nobel-Book"/>
          <w:bCs/>
          <w:sz w:val="28"/>
          <w:lang w:val="fr-FR"/>
        </w:rPr>
        <w:t xml:space="preserve">DESIGNU </w:t>
      </w:r>
      <w:r w:rsidR="0000058C" w:rsidRPr="00760B8B">
        <w:rPr>
          <w:rFonts w:ascii="Nobel-Book" w:hAnsi="Nobel-Book" w:cs="Nobel-Book"/>
          <w:bCs/>
          <w:sz w:val="28"/>
          <w:lang w:val="fr-FR"/>
        </w:rPr>
        <w:t xml:space="preserve">LC CONVERTIBLE </w:t>
      </w:r>
    </w:p>
    <w:p w14:paraId="1C9A933D" w14:textId="77777777" w:rsidR="0000058C" w:rsidRPr="00760B8B" w:rsidRDefault="0000058C" w:rsidP="0000058C">
      <w:pPr>
        <w:spacing w:line="360" w:lineRule="auto"/>
        <w:rPr>
          <w:rFonts w:ascii="Nobel-Book" w:hAnsi="Nobel-Book" w:cs="Nobel-Book"/>
          <w:b/>
          <w:bCs/>
          <w:lang w:val="fr-FR"/>
        </w:rPr>
      </w:pPr>
    </w:p>
    <w:p w14:paraId="710F533D" w14:textId="77777777" w:rsidR="0000058C" w:rsidRPr="00760B8B" w:rsidRDefault="0000058C" w:rsidP="0000058C">
      <w:pPr>
        <w:spacing w:line="360" w:lineRule="auto"/>
        <w:rPr>
          <w:rFonts w:ascii="Nobel-Book" w:hAnsi="Nobel-Book" w:cs="Nobel-Book"/>
          <w:b/>
          <w:bCs/>
          <w:sz w:val="4"/>
          <w:lang w:val="fr-FR"/>
        </w:rPr>
      </w:pPr>
    </w:p>
    <w:p w14:paraId="73F94152" w14:textId="523D9163" w:rsidR="0000058C" w:rsidRPr="005B3B74" w:rsidRDefault="005B3B74" w:rsidP="0000058C">
      <w:pPr>
        <w:pStyle w:val="Akapitzlist"/>
        <w:numPr>
          <w:ilvl w:val="0"/>
          <w:numId w:val="10"/>
        </w:numPr>
        <w:spacing w:line="360" w:lineRule="auto"/>
        <w:jc w:val="both"/>
        <w:rPr>
          <w:rFonts w:ascii="Nobel-Book" w:hAnsi="Nobel-Book" w:cs="Nobel-Book"/>
          <w:lang w:val="pl-PL"/>
        </w:rPr>
      </w:pPr>
      <w:r w:rsidRPr="005B3B74">
        <w:rPr>
          <w:rFonts w:ascii="Nobel-Book" w:hAnsi="Nobel-Book" w:cs="Nobel-Book"/>
          <w:lang w:val="pl-PL"/>
        </w:rPr>
        <w:t xml:space="preserve">Zachowano stylistyczną perfekcję </w:t>
      </w:r>
      <w:r w:rsidR="0000058C" w:rsidRPr="005B3B74">
        <w:rPr>
          <w:rFonts w:ascii="Nobel-Book" w:hAnsi="Nobel-Book" w:cs="Nobel-Book"/>
          <w:lang w:val="pl-PL"/>
        </w:rPr>
        <w:t xml:space="preserve">LC Coupe </w:t>
      </w:r>
      <w:r w:rsidRPr="005B3B74">
        <w:rPr>
          <w:rFonts w:ascii="Nobel-Book" w:hAnsi="Nobel-Book" w:cs="Nobel-Book"/>
          <w:lang w:val="pl-PL"/>
        </w:rPr>
        <w:t xml:space="preserve">i połączono </w:t>
      </w:r>
      <w:r w:rsidR="00936937">
        <w:rPr>
          <w:rFonts w:ascii="Nobel-Book" w:hAnsi="Nobel-Book" w:cs="Nobel-Book"/>
          <w:lang w:val="pl-PL"/>
        </w:rPr>
        <w:t xml:space="preserve">ją </w:t>
      </w:r>
      <w:r w:rsidRPr="005B3B74">
        <w:rPr>
          <w:rFonts w:ascii="Nobel-Book" w:hAnsi="Nobel-Book" w:cs="Nobel-Book"/>
          <w:lang w:val="pl-PL"/>
        </w:rPr>
        <w:t xml:space="preserve">z </w:t>
      </w:r>
      <w:r w:rsidR="00936937">
        <w:rPr>
          <w:rFonts w:ascii="Nobel-Book" w:hAnsi="Nobel-Book" w:cs="Nobel-Book"/>
          <w:lang w:val="pl-PL"/>
        </w:rPr>
        <w:t>pomysłowymi</w:t>
      </w:r>
      <w:r w:rsidRPr="005B3B74">
        <w:rPr>
          <w:rFonts w:ascii="Nobel-Book" w:hAnsi="Nobel-Book" w:cs="Nobel-Book"/>
          <w:lang w:val="pl-PL"/>
        </w:rPr>
        <w:t xml:space="preserve"> rozwiązaniami konstrukcyjnymi </w:t>
      </w:r>
      <w:r>
        <w:rPr>
          <w:rFonts w:ascii="Nobel-Book" w:hAnsi="Nobel-Book" w:cs="Nobel-Book"/>
          <w:lang w:val="pl-PL"/>
        </w:rPr>
        <w:t>związanymi z miękkim, składanym dachem</w:t>
      </w:r>
    </w:p>
    <w:p w14:paraId="3C4BD1DD" w14:textId="2B35B3BB" w:rsidR="0000058C" w:rsidRPr="00262939" w:rsidRDefault="004860AF" w:rsidP="0000058C">
      <w:pPr>
        <w:pStyle w:val="Akapitzlist"/>
        <w:numPr>
          <w:ilvl w:val="0"/>
          <w:numId w:val="10"/>
        </w:numPr>
        <w:spacing w:line="360" w:lineRule="auto"/>
        <w:jc w:val="both"/>
        <w:rPr>
          <w:rFonts w:ascii="Nobel-Book" w:hAnsi="Nobel-Book" w:cs="Nobel-Book"/>
          <w:lang w:val="pl-PL"/>
        </w:rPr>
      </w:pPr>
      <w:r w:rsidRPr="00262939">
        <w:rPr>
          <w:rFonts w:ascii="Nobel-Book" w:hAnsi="Nobel-Book" w:cs="Nobel-Book"/>
          <w:lang w:val="pl-PL"/>
        </w:rPr>
        <w:t xml:space="preserve">Skrupulatne zarządzanie działaniem elementów aerodynamicznych oraz funkcjonowaniem </w:t>
      </w:r>
      <w:r w:rsidR="00262939" w:rsidRPr="00262939">
        <w:rPr>
          <w:rFonts w:ascii="Nobel-Book" w:hAnsi="Nobel-Book" w:cs="Nobel-Book"/>
          <w:lang w:val="pl-PL"/>
        </w:rPr>
        <w:t>układu automatycznej klimatyzacji</w:t>
      </w:r>
      <w:r w:rsidR="00262939">
        <w:rPr>
          <w:rFonts w:ascii="Nobel-Book" w:hAnsi="Nobel-Book" w:cs="Nobel-Book"/>
          <w:lang w:val="pl-PL"/>
        </w:rPr>
        <w:t xml:space="preserve"> dla zapewnienia najwyższego komfortu w każdej sytuacji – z dachem złożonym lub rozłożonym</w:t>
      </w:r>
    </w:p>
    <w:p w14:paraId="43BED47D" w14:textId="161AABF6" w:rsidR="0000058C" w:rsidRPr="00EE659D" w:rsidRDefault="00262939" w:rsidP="00262939">
      <w:pPr>
        <w:spacing w:line="360" w:lineRule="auto"/>
        <w:jc w:val="both"/>
        <w:rPr>
          <w:rFonts w:ascii="Nobel-Book" w:hAnsi="Nobel-Book" w:cs="Nobel-Book"/>
          <w:lang w:val="pl-PL"/>
        </w:rPr>
      </w:pPr>
      <w:r w:rsidRPr="00262939">
        <w:rPr>
          <w:rFonts w:ascii="Nobel-Book" w:hAnsi="Nobel-Book" w:cs="Nobel-Book"/>
          <w:lang w:val="pl-PL"/>
        </w:rPr>
        <w:t>Konstrukcja i design modelu LC Convertible zachowują</w:t>
      </w:r>
      <w:r>
        <w:rPr>
          <w:rFonts w:ascii="Nobel-Book" w:hAnsi="Nobel-Book" w:cs="Nobel-Book"/>
          <w:lang w:val="pl-PL"/>
        </w:rPr>
        <w:t xml:space="preserve"> wszystkie zasadnicze elementy i linie Coupe, ale </w:t>
      </w:r>
      <w:r w:rsidR="007A1F99">
        <w:rPr>
          <w:rFonts w:ascii="Nobel-Book" w:hAnsi="Nobel-Book" w:cs="Nobel-Book"/>
          <w:lang w:val="pl-PL"/>
        </w:rPr>
        <w:t xml:space="preserve">zostały </w:t>
      </w:r>
      <w:r>
        <w:rPr>
          <w:rFonts w:ascii="Nobel-Book" w:hAnsi="Nobel-Book" w:cs="Nobel-Book"/>
          <w:lang w:val="pl-PL"/>
        </w:rPr>
        <w:t xml:space="preserve">uzupełnione o zupełnie nowy element: chowany, miękki dach. </w:t>
      </w:r>
      <w:r w:rsidR="007A1F99">
        <w:rPr>
          <w:rFonts w:ascii="Nobel-Book" w:hAnsi="Nobel-Book" w:cs="Nobel-Book"/>
          <w:lang w:val="pl-PL"/>
        </w:rPr>
        <w:t>Twórcze podejście</w:t>
      </w:r>
      <w:r>
        <w:rPr>
          <w:rFonts w:ascii="Nobel-Book" w:hAnsi="Nobel-Book" w:cs="Nobel-Book"/>
          <w:lang w:val="pl-PL"/>
        </w:rPr>
        <w:t xml:space="preserve"> i umiejętności pracowników Lexusa pozwoliły na stworzenie mechanizmu składania, który chowa miękki dach w niewielkiej przestrzeni, bez pomniejszania bagażnika czy naruszania eleganckiej stylistyki tylnej części auta.</w:t>
      </w:r>
    </w:p>
    <w:p w14:paraId="0AEAAB03" w14:textId="1F227C22" w:rsidR="0000058C" w:rsidRDefault="001B4C3F" w:rsidP="001B4C3F">
      <w:pPr>
        <w:spacing w:line="360" w:lineRule="auto"/>
        <w:jc w:val="both"/>
        <w:rPr>
          <w:rFonts w:ascii="Nobel-Book" w:hAnsi="Nobel-Book" w:cs="Nobel-Book"/>
          <w:lang w:val="pl-PL"/>
        </w:rPr>
      </w:pPr>
      <w:r w:rsidRPr="001B4C3F">
        <w:rPr>
          <w:rFonts w:ascii="Nobel-Book" w:hAnsi="Nobel-Book" w:cs="Nobel-Book"/>
          <w:lang w:val="pl-PL"/>
        </w:rPr>
        <w:t xml:space="preserve">Najwyższy poziom komfortu </w:t>
      </w:r>
      <w:r>
        <w:rPr>
          <w:rFonts w:ascii="Nobel-Book" w:hAnsi="Nobel-Book" w:cs="Nobel-Book"/>
          <w:lang w:val="pl-PL"/>
        </w:rPr>
        <w:t xml:space="preserve">– </w:t>
      </w:r>
      <w:r w:rsidR="007A1F99">
        <w:rPr>
          <w:rFonts w:ascii="Nobel-Book" w:hAnsi="Nobel-Book" w:cs="Nobel-Book"/>
          <w:lang w:val="pl-PL"/>
        </w:rPr>
        <w:t xml:space="preserve">zarówno </w:t>
      </w:r>
      <w:r>
        <w:rPr>
          <w:rFonts w:ascii="Nobel-Book" w:hAnsi="Nobel-Book" w:cs="Nobel-Book"/>
          <w:lang w:val="pl-PL"/>
        </w:rPr>
        <w:t>z dachem złożonym</w:t>
      </w:r>
      <w:r w:rsidR="007A1F99">
        <w:rPr>
          <w:rFonts w:ascii="Nobel-Book" w:hAnsi="Nobel-Book" w:cs="Nobel-Book"/>
          <w:lang w:val="pl-PL"/>
        </w:rPr>
        <w:t>, jak</w:t>
      </w:r>
      <w:r>
        <w:rPr>
          <w:rFonts w:ascii="Nobel-Book" w:hAnsi="Nobel-Book" w:cs="Nobel-Book"/>
          <w:lang w:val="pl-PL"/>
        </w:rPr>
        <w:t xml:space="preserve"> i rozłożonym – </w:t>
      </w:r>
      <w:r w:rsidRPr="001B4C3F">
        <w:rPr>
          <w:rFonts w:ascii="Nobel-Book" w:hAnsi="Nobel-Book" w:cs="Nobel-Book"/>
          <w:lang w:val="pl-PL"/>
        </w:rPr>
        <w:t>jest zapewniany d</w:t>
      </w:r>
      <w:r>
        <w:rPr>
          <w:rFonts w:ascii="Nobel-Book" w:hAnsi="Nobel-Book" w:cs="Nobel-Book"/>
          <w:lang w:val="pl-PL"/>
        </w:rPr>
        <w:t xml:space="preserve">zięki niezwykle starannemu zarządzaniu funkcjonowaniem klimatyzacji, działaniem elementów aerodynamicznych oraz efektywnemu przeciwdziałaniu turbulencjom powietrza opływającego i hałasom z zewnątrz. Wzmocnienie struktury nadwozia sprawia, że zarówno prowadzenie, jak </w:t>
      </w:r>
      <w:r w:rsidR="007A1F99">
        <w:rPr>
          <w:rFonts w:ascii="Nobel-Book" w:hAnsi="Nobel-Book" w:cs="Nobel-Book"/>
          <w:lang w:val="pl-PL"/>
        </w:rPr>
        <w:t xml:space="preserve">i </w:t>
      </w:r>
      <w:r>
        <w:rPr>
          <w:rFonts w:ascii="Nobel-Book" w:hAnsi="Nobel-Book" w:cs="Nobel-Book"/>
          <w:lang w:val="pl-PL"/>
        </w:rPr>
        <w:t>zachowanie samochodu są identyczn</w:t>
      </w:r>
      <w:r w:rsidR="00472E1D">
        <w:rPr>
          <w:rFonts w:ascii="Nobel-Book" w:hAnsi="Nobel-Book" w:cs="Nobel-Book"/>
          <w:lang w:val="pl-PL"/>
        </w:rPr>
        <w:t>e</w:t>
      </w:r>
      <w:r>
        <w:rPr>
          <w:rFonts w:ascii="Nobel-Book" w:hAnsi="Nobel-Book" w:cs="Nobel-Book"/>
          <w:lang w:val="pl-PL"/>
        </w:rPr>
        <w:t xml:space="preserve"> jak w </w:t>
      </w:r>
      <w:r w:rsidR="007A1F99">
        <w:rPr>
          <w:rFonts w:ascii="Nobel-Book" w:hAnsi="Nobel-Book" w:cs="Nobel-Book"/>
          <w:lang w:val="pl-PL"/>
        </w:rPr>
        <w:t xml:space="preserve">LC </w:t>
      </w:r>
      <w:r>
        <w:rPr>
          <w:rFonts w:ascii="Nobel-Book" w:hAnsi="Nobel-Book" w:cs="Nobel-Book"/>
          <w:lang w:val="pl-PL"/>
        </w:rPr>
        <w:t xml:space="preserve">Coupe, </w:t>
      </w:r>
      <w:r w:rsidR="007A1F99">
        <w:rPr>
          <w:rFonts w:ascii="Nobel-Book" w:hAnsi="Nobel-Book" w:cs="Nobel-Book"/>
          <w:lang w:val="pl-PL"/>
        </w:rPr>
        <w:t>a przy tym</w:t>
      </w:r>
      <w:r>
        <w:rPr>
          <w:rFonts w:ascii="Nobel-Book" w:hAnsi="Nobel-Book" w:cs="Nobel-Book"/>
          <w:lang w:val="pl-PL"/>
        </w:rPr>
        <w:t xml:space="preserve"> skuteczność ochrony </w:t>
      </w:r>
      <w:proofErr w:type="spellStart"/>
      <w:r>
        <w:rPr>
          <w:rFonts w:ascii="Nobel-Book" w:hAnsi="Nobel-Book" w:cs="Nobel-Book"/>
          <w:lang w:val="pl-PL"/>
        </w:rPr>
        <w:t>przeciwzderzeniowej</w:t>
      </w:r>
      <w:proofErr w:type="spellEnd"/>
      <w:r>
        <w:rPr>
          <w:rFonts w:ascii="Nobel-Book" w:hAnsi="Nobel-Book" w:cs="Nobel-Book"/>
          <w:lang w:val="pl-PL"/>
        </w:rPr>
        <w:t xml:space="preserve"> jest na najwyższym poziomie.</w:t>
      </w:r>
    </w:p>
    <w:p w14:paraId="0900EF82" w14:textId="77777777" w:rsidR="00255C99" w:rsidRPr="00472E1D" w:rsidRDefault="00255C99" w:rsidP="001B4C3F">
      <w:pPr>
        <w:spacing w:line="360" w:lineRule="auto"/>
        <w:jc w:val="both"/>
        <w:rPr>
          <w:rFonts w:ascii="Nobel-Book" w:hAnsi="Nobel-Book" w:cs="Nobel-Book"/>
          <w:lang w:val="pl-PL"/>
        </w:rPr>
      </w:pPr>
    </w:p>
    <w:p w14:paraId="739ED84E" w14:textId="75A9B111" w:rsidR="00BD4E0F" w:rsidRDefault="00FC26C4" w:rsidP="00BD4E0F">
      <w:pPr>
        <w:pStyle w:val="Nagwek2"/>
        <w:jc w:val="both"/>
      </w:pPr>
      <w:bookmarkStart w:id="2" w:name="_Toc51757773"/>
      <w:r>
        <w:softHyphen/>
      </w:r>
      <w:r>
        <w:softHyphen/>
      </w:r>
      <w:r>
        <w:softHyphen/>
      </w:r>
      <w:r w:rsidR="00BD4E0F">
        <w:t>DESIGN</w:t>
      </w:r>
      <w:bookmarkEnd w:id="2"/>
    </w:p>
    <w:p w14:paraId="2FDD204C" w14:textId="77777777" w:rsidR="00BD4E0F" w:rsidRPr="00340175" w:rsidRDefault="00BD4E0F" w:rsidP="00BD4E0F">
      <w:pPr>
        <w:jc w:val="both"/>
        <w:rPr>
          <w:sz w:val="8"/>
        </w:rPr>
      </w:pPr>
    </w:p>
    <w:p w14:paraId="31E279E8" w14:textId="53DB17AB" w:rsidR="0000058C" w:rsidRPr="00472E1D" w:rsidRDefault="0000058C" w:rsidP="0000058C">
      <w:pPr>
        <w:pStyle w:val="Akapitzlist"/>
        <w:numPr>
          <w:ilvl w:val="0"/>
          <w:numId w:val="5"/>
        </w:numPr>
        <w:spacing w:line="360" w:lineRule="auto"/>
        <w:jc w:val="both"/>
        <w:rPr>
          <w:rFonts w:ascii="Nobel-Book" w:hAnsi="Nobel-Book" w:cs="Nobel-Book"/>
          <w:lang w:val="pl-PL"/>
        </w:rPr>
      </w:pPr>
      <w:r w:rsidRPr="00472E1D">
        <w:rPr>
          <w:rFonts w:ascii="Nobel-Book" w:hAnsi="Nobel-Book" w:cs="Nobel-Book"/>
          <w:lang w:val="pl-PL"/>
        </w:rPr>
        <w:t xml:space="preserve">LC </w:t>
      </w:r>
      <w:proofErr w:type="spellStart"/>
      <w:r w:rsidRPr="00472E1D">
        <w:rPr>
          <w:rFonts w:ascii="Nobel-Book" w:hAnsi="Nobel-Book" w:cs="Nobel-Book"/>
          <w:lang w:val="pl-PL"/>
        </w:rPr>
        <w:t>Convertible</w:t>
      </w:r>
      <w:proofErr w:type="spellEnd"/>
      <w:r w:rsidRPr="00472E1D">
        <w:rPr>
          <w:rFonts w:ascii="Nobel-Book" w:hAnsi="Nobel-Book" w:cs="Nobel-Book"/>
          <w:lang w:val="pl-PL"/>
        </w:rPr>
        <w:t xml:space="preserve"> </w:t>
      </w:r>
      <w:r w:rsidR="00472E1D" w:rsidRPr="00472E1D">
        <w:rPr>
          <w:rFonts w:ascii="Nobel-Book" w:hAnsi="Nobel-Book" w:cs="Nobel-Book"/>
          <w:lang w:val="pl-PL"/>
        </w:rPr>
        <w:t>kontynuuje obsypaną nagrodami stylistykę LC Coupe</w:t>
      </w:r>
    </w:p>
    <w:p w14:paraId="586B8E66" w14:textId="30EFAE00" w:rsidR="0000058C" w:rsidRPr="00472E1D" w:rsidRDefault="00472E1D" w:rsidP="0000058C">
      <w:pPr>
        <w:pStyle w:val="Akapitzlist"/>
        <w:numPr>
          <w:ilvl w:val="0"/>
          <w:numId w:val="5"/>
        </w:numPr>
        <w:spacing w:line="360" w:lineRule="auto"/>
        <w:jc w:val="both"/>
        <w:rPr>
          <w:rFonts w:ascii="Nobel-Book" w:hAnsi="Nobel-Book" w:cs="Nobel-Book"/>
          <w:lang w:val="pl-PL"/>
        </w:rPr>
      </w:pPr>
      <w:r w:rsidRPr="00472E1D">
        <w:rPr>
          <w:rFonts w:ascii="Nobel-Book" w:hAnsi="Nobel-Book" w:cs="Nobel-Book"/>
          <w:lang w:val="pl-PL"/>
        </w:rPr>
        <w:t>Design nadwozia jest równie imponujący z dachem złożonym i rozłożonym</w:t>
      </w:r>
    </w:p>
    <w:p w14:paraId="3142C615" w14:textId="08312087" w:rsidR="0000058C" w:rsidRPr="00472E1D" w:rsidRDefault="00472E1D" w:rsidP="0000058C">
      <w:pPr>
        <w:pStyle w:val="Akapitzlist"/>
        <w:numPr>
          <w:ilvl w:val="0"/>
          <w:numId w:val="5"/>
        </w:numPr>
        <w:spacing w:line="360" w:lineRule="auto"/>
        <w:jc w:val="both"/>
        <w:rPr>
          <w:rFonts w:ascii="Nobel-Book" w:hAnsi="Nobel-Book" w:cs="Nobel-Book"/>
          <w:lang w:val="pl-PL"/>
        </w:rPr>
      </w:pPr>
      <w:r w:rsidRPr="00472E1D">
        <w:rPr>
          <w:rFonts w:ascii="Nobel-Book" w:hAnsi="Nobel-Book" w:cs="Nobel-Book"/>
          <w:lang w:val="pl-PL"/>
        </w:rPr>
        <w:t>Pierwszy miękki dach Lexusa zaprojektowano z myślą o eleganckim wygląd</w:t>
      </w:r>
      <w:r>
        <w:rPr>
          <w:rFonts w:ascii="Nobel-Book" w:hAnsi="Nobel-Book" w:cs="Nobel-Book"/>
          <w:lang w:val="pl-PL"/>
        </w:rPr>
        <w:t>zie, trwałości, niezawodności i łatwości chowania w minimalnej przestrzeni</w:t>
      </w:r>
    </w:p>
    <w:p w14:paraId="69B5E41A" w14:textId="212EA59E" w:rsidR="0000058C" w:rsidRPr="00EE659D" w:rsidRDefault="00472E1D" w:rsidP="00472E1D">
      <w:pPr>
        <w:spacing w:line="360" w:lineRule="auto"/>
        <w:jc w:val="both"/>
        <w:rPr>
          <w:rFonts w:ascii="Nobel-Book" w:hAnsi="Nobel-Book" w:cs="Nobel-Book"/>
          <w:lang w:val="pl-PL"/>
        </w:rPr>
      </w:pPr>
      <w:r w:rsidRPr="00472E1D">
        <w:rPr>
          <w:rFonts w:ascii="Nobel-Book" w:hAnsi="Nobel-Book" w:cs="Nobel-Book"/>
          <w:lang w:val="pl-PL"/>
        </w:rPr>
        <w:t>Opis misji, jak</w:t>
      </w:r>
      <w:r w:rsidR="007A1F99">
        <w:rPr>
          <w:rFonts w:ascii="Nobel-Book" w:hAnsi="Nobel-Book" w:cs="Nobel-Book"/>
          <w:lang w:val="pl-PL"/>
        </w:rPr>
        <w:t>ą</w:t>
      </w:r>
      <w:r w:rsidRPr="00472E1D">
        <w:rPr>
          <w:rFonts w:ascii="Nobel-Book" w:hAnsi="Nobel-Book" w:cs="Nobel-Book"/>
          <w:lang w:val="pl-PL"/>
        </w:rPr>
        <w:t xml:space="preserve"> powierzono zespołowi projektującemu LC Convertible, był prosty: stworzyć najpiękniejszy </w:t>
      </w:r>
      <w:r w:rsidR="007A1F99">
        <w:rPr>
          <w:rFonts w:ascii="Nobel-Book" w:hAnsi="Nobel-Book" w:cs="Nobel-Book"/>
          <w:lang w:val="pl-PL"/>
        </w:rPr>
        <w:t>kabriolet</w:t>
      </w:r>
      <w:r w:rsidR="007A1F99" w:rsidRPr="00472E1D">
        <w:rPr>
          <w:rFonts w:ascii="Nobel-Book" w:hAnsi="Nobel-Book" w:cs="Nobel-Book"/>
          <w:lang w:val="pl-PL"/>
        </w:rPr>
        <w:t xml:space="preserve"> </w:t>
      </w:r>
      <w:r w:rsidRPr="00472E1D">
        <w:rPr>
          <w:rFonts w:ascii="Nobel-Book" w:hAnsi="Nobel-Book" w:cs="Nobel-Book"/>
          <w:lang w:val="pl-PL"/>
        </w:rPr>
        <w:t>na świecie</w:t>
      </w:r>
      <w:r>
        <w:rPr>
          <w:rFonts w:ascii="Nobel-Book" w:hAnsi="Nobel-Book" w:cs="Nobel-Book"/>
          <w:lang w:val="pl-PL"/>
        </w:rPr>
        <w:t xml:space="preserve">. </w:t>
      </w:r>
      <w:r w:rsidR="007A1F99">
        <w:rPr>
          <w:rFonts w:ascii="Nobel-Book" w:hAnsi="Nobel-Book" w:cs="Nobel-Book"/>
          <w:lang w:val="pl-PL"/>
        </w:rPr>
        <w:t>Powiedzenie tego jest łatwe</w:t>
      </w:r>
      <w:r>
        <w:rPr>
          <w:rFonts w:ascii="Nobel-Book" w:hAnsi="Nobel-Book" w:cs="Nobel-Book"/>
          <w:lang w:val="pl-PL"/>
        </w:rPr>
        <w:t xml:space="preserve">, </w:t>
      </w:r>
      <w:r w:rsidR="007A1F99">
        <w:rPr>
          <w:rFonts w:ascii="Nobel-Book" w:hAnsi="Nobel-Book" w:cs="Nobel-Book"/>
          <w:lang w:val="pl-PL"/>
        </w:rPr>
        <w:t>ale zadanie postawione przed inżynierami i stylistami</w:t>
      </w:r>
      <w:r>
        <w:rPr>
          <w:rFonts w:ascii="Nobel-Book" w:hAnsi="Nobel-Book" w:cs="Nobel-Book"/>
          <w:lang w:val="pl-PL"/>
        </w:rPr>
        <w:t xml:space="preserve"> stanowiło ogromne wyzwanie, bo podstawowym założeniem Lexusa było</w:t>
      </w:r>
      <w:r w:rsidR="007A1F99">
        <w:rPr>
          <w:rFonts w:ascii="Nobel-Book" w:hAnsi="Nobel-Book" w:cs="Nobel-Book"/>
          <w:lang w:val="pl-PL"/>
        </w:rPr>
        <w:t>, by</w:t>
      </w:r>
      <w:r>
        <w:rPr>
          <w:rFonts w:ascii="Nobel-Book" w:hAnsi="Nobel-Book" w:cs="Nobel-Book"/>
          <w:lang w:val="pl-PL"/>
        </w:rPr>
        <w:t xml:space="preserve"> nowy model </w:t>
      </w:r>
      <w:r w:rsidR="007A1F99">
        <w:rPr>
          <w:rFonts w:ascii="Nobel-Book" w:hAnsi="Nobel-Book" w:cs="Nobel-Book"/>
          <w:lang w:val="pl-PL"/>
        </w:rPr>
        <w:t xml:space="preserve">zachował </w:t>
      </w:r>
      <w:r>
        <w:rPr>
          <w:rFonts w:ascii="Nobel-Book" w:hAnsi="Nobel-Book" w:cs="Nobel-Book"/>
          <w:lang w:val="pl-PL"/>
        </w:rPr>
        <w:t>wszystki</w:t>
      </w:r>
      <w:r w:rsidR="007A1F99">
        <w:rPr>
          <w:rFonts w:ascii="Nobel-Book" w:hAnsi="Nobel-Book" w:cs="Nobel-Book"/>
          <w:lang w:val="pl-PL"/>
        </w:rPr>
        <w:t>e</w:t>
      </w:r>
      <w:r>
        <w:rPr>
          <w:rFonts w:ascii="Nobel-Book" w:hAnsi="Nobel-Book" w:cs="Nobel-Book"/>
          <w:lang w:val="pl-PL"/>
        </w:rPr>
        <w:t xml:space="preserve"> podstawow</w:t>
      </w:r>
      <w:r w:rsidR="007A1F99">
        <w:rPr>
          <w:rFonts w:ascii="Nobel-Book" w:hAnsi="Nobel-Book" w:cs="Nobel-Book"/>
          <w:lang w:val="pl-PL"/>
        </w:rPr>
        <w:t>e</w:t>
      </w:r>
      <w:r>
        <w:rPr>
          <w:rFonts w:ascii="Nobel-Book" w:hAnsi="Nobel-Book" w:cs="Nobel-Book"/>
          <w:lang w:val="pl-PL"/>
        </w:rPr>
        <w:t xml:space="preserve"> element</w:t>
      </w:r>
      <w:r w:rsidR="007A1F99">
        <w:rPr>
          <w:rFonts w:ascii="Nobel-Book" w:hAnsi="Nobel-Book" w:cs="Nobel-Book"/>
          <w:lang w:val="pl-PL"/>
        </w:rPr>
        <w:t>y</w:t>
      </w:r>
      <w:r>
        <w:rPr>
          <w:rFonts w:ascii="Nobel-Book" w:hAnsi="Nobel-Book" w:cs="Nobel-Book"/>
          <w:lang w:val="pl-PL"/>
        </w:rPr>
        <w:t xml:space="preserve"> stylistyczn</w:t>
      </w:r>
      <w:r w:rsidR="007A1F99">
        <w:rPr>
          <w:rFonts w:ascii="Nobel-Book" w:hAnsi="Nobel-Book" w:cs="Nobel-Book"/>
          <w:lang w:val="pl-PL"/>
        </w:rPr>
        <w:t>e</w:t>
      </w:r>
      <w:r>
        <w:rPr>
          <w:rFonts w:ascii="Nobel-Book" w:hAnsi="Nobel-Book" w:cs="Nobel-Book"/>
          <w:lang w:val="pl-PL"/>
        </w:rPr>
        <w:t xml:space="preserve"> modelu LC Coupe, który otrzymał mnóstwo międzynarodowych nagród za </w:t>
      </w:r>
      <w:r w:rsidR="006327CA">
        <w:rPr>
          <w:rFonts w:ascii="Nobel-Book" w:hAnsi="Nobel-Book" w:cs="Nobel-Book"/>
          <w:lang w:val="pl-PL"/>
        </w:rPr>
        <w:t>wyrafinowaną stylistykę</w:t>
      </w:r>
      <w:r>
        <w:rPr>
          <w:rFonts w:ascii="Nobel-Book" w:hAnsi="Nobel-Book" w:cs="Nobel-Book"/>
          <w:lang w:val="pl-PL"/>
        </w:rPr>
        <w:t xml:space="preserve">. Ponadto nowy kabriolet miał być równie elegancki zarówno z dachem złożonym, jak </w:t>
      </w:r>
      <w:r w:rsidR="007A1F99">
        <w:rPr>
          <w:rFonts w:ascii="Nobel-Book" w:hAnsi="Nobel-Book" w:cs="Nobel-Book"/>
          <w:lang w:val="pl-PL"/>
        </w:rPr>
        <w:t xml:space="preserve">i </w:t>
      </w:r>
      <w:r>
        <w:rPr>
          <w:rFonts w:ascii="Nobel-Book" w:hAnsi="Nobel-Book" w:cs="Nobel-Book"/>
          <w:lang w:val="pl-PL"/>
        </w:rPr>
        <w:t>rozłożonym.</w:t>
      </w:r>
    </w:p>
    <w:p w14:paraId="3D08048B" w14:textId="5A39954E" w:rsidR="00BD4E0F" w:rsidRDefault="00472E1D" w:rsidP="00967AF7">
      <w:pPr>
        <w:spacing w:line="360" w:lineRule="auto"/>
        <w:jc w:val="both"/>
        <w:rPr>
          <w:rFonts w:ascii="Nobel-Book" w:hAnsi="Nobel-Book" w:cs="Nobel-Book"/>
          <w:lang w:val="pl-PL"/>
        </w:rPr>
      </w:pPr>
      <w:r w:rsidRPr="00472E1D">
        <w:rPr>
          <w:rFonts w:ascii="Nobel-Book" w:hAnsi="Nobel-Book" w:cs="Nobel-Book"/>
          <w:lang w:val="pl-PL"/>
        </w:rPr>
        <w:t>W lutym 2019 r</w:t>
      </w:r>
      <w:r w:rsidR="007A1F99">
        <w:rPr>
          <w:rFonts w:ascii="Nobel-Book" w:hAnsi="Nobel-Book" w:cs="Nobel-Book"/>
          <w:lang w:val="pl-PL"/>
        </w:rPr>
        <w:t>oku</w:t>
      </w:r>
      <w:r w:rsidRPr="00472E1D">
        <w:rPr>
          <w:rFonts w:ascii="Nobel-Book" w:hAnsi="Nobel-Book" w:cs="Nobel-Book"/>
          <w:lang w:val="pl-PL"/>
        </w:rPr>
        <w:t xml:space="preserve"> efekty pra</w:t>
      </w:r>
      <w:r>
        <w:rPr>
          <w:rFonts w:ascii="Nobel-Book" w:hAnsi="Nobel-Book" w:cs="Nobel-Book"/>
          <w:lang w:val="pl-PL"/>
        </w:rPr>
        <w:t xml:space="preserve">cy </w:t>
      </w:r>
      <w:r w:rsidR="006327CA">
        <w:rPr>
          <w:rFonts w:ascii="Nobel-Book" w:hAnsi="Nobel-Book" w:cs="Nobel-Book"/>
          <w:lang w:val="pl-PL"/>
        </w:rPr>
        <w:t>z</w:t>
      </w:r>
      <w:r>
        <w:rPr>
          <w:rFonts w:ascii="Nobel-Book" w:hAnsi="Nobel-Book" w:cs="Nobel-Book"/>
          <w:lang w:val="pl-PL"/>
        </w:rPr>
        <w:t>espołu pokazano po raz pierwszy publicznie</w:t>
      </w:r>
      <w:r w:rsidR="00967AF7">
        <w:rPr>
          <w:rFonts w:ascii="Nobel-Book" w:hAnsi="Nobel-Book" w:cs="Nobel-Book"/>
          <w:lang w:val="pl-PL"/>
        </w:rPr>
        <w:t xml:space="preserve">, prezentując </w:t>
      </w:r>
      <w:r w:rsidR="0000058C" w:rsidRPr="00967AF7">
        <w:rPr>
          <w:rFonts w:ascii="Nobel-Book" w:hAnsi="Nobel-Book" w:cs="Nobel-Book"/>
          <w:lang w:val="pl-PL"/>
        </w:rPr>
        <w:t xml:space="preserve">LC Convertible Concept, </w:t>
      </w:r>
      <w:r w:rsidR="00967AF7">
        <w:rPr>
          <w:rFonts w:ascii="Nobel-Book" w:hAnsi="Nobel-Book" w:cs="Nobel-Book"/>
          <w:lang w:val="pl-PL"/>
        </w:rPr>
        <w:t xml:space="preserve">samochód stworzony wokół określenia „skończone piękno”. Dzięki determinacji i umiejętnościom </w:t>
      </w:r>
      <w:r w:rsidR="006327CA">
        <w:rPr>
          <w:rFonts w:ascii="Nobel-Book" w:hAnsi="Nobel-Book" w:cs="Nobel-Book"/>
          <w:lang w:val="pl-PL"/>
        </w:rPr>
        <w:t>projektantów</w:t>
      </w:r>
      <w:r w:rsidR="00967AF7">
        <w:rPr>
          <w:rFonts w:ascii="Nobel-Book" w:hAnsi="Nobel-Book" w:cs="Nobel-Book"/>
          <w:lang w:val="pl-PL"/>
        </w:rPr>
        <w:t xml:space="preserve"> Lexusa, produkcyjna wersja auta pozostała wierna obietnicy, jaką składał </w:t>
      </w:r>
      <w:r w:rsidR="006327CA">
        <w:rPr>
          <w:rFonts w:ascii="Nobel-Book" w:hAnsi="Nobel-Book" w:cs="Nobel-Book"/>
          <w:lang w:val="pl-PL"/>
        </w:rPr>
        <w:t>swoim</w:t>
      </w:r>
      <w:r w:rsidR="00967AF7">
        <w:rPr>
          <w:rFonts w:ascii="Nobel-Book" w:hAnsi="Nobel-Book" w:cs="Nobel-Book"/>
          <w:lang w:val="pl-PL"/>
        </w:rPr>
        <w:t xml:space="preserve"> stylem model koncepcyjny.</w:t>
      </w:r>
    </w:p>
    <w:p w14:paraId="6E21B4C3" w14:textId="1E209E78" w:rsidR="00CB40A4" w:rsidRDefault="00CB40A4" w:rsidP="00967AF7">
      <w:pPr>
        <w:spacing w:line="360" w:lineRule="auto"/>
        <w:jc w:val="both"/>
        <w:rPr>
          <w:rFonts w:ascii="Nobel-Book" w:hAnsi="Nobel-Book" w:cs="Nobel-Book"/>
          <w:lang w:val="pl-PL"/>
        </w:rPr>
      </w:pPr>
    </w:p>
    <w:p w14:paraId="646C1E5C" w14:textId="22D5952D" w:rsidR="00CB40A4" w:rsidRDefault="00CB40A4" w:rsidP="00967AF7">
      <w:pPr>
        <w:spacing w:line="360" w:lineRule="auto"/>
        <w:jc w:val="both"/>
        <w:rPr>
          <w:rFonts w:ascii="Nobel-Book" w:hAnsi="Nobel-Book" w:cs="Nobel-Book"/>
          <w:lang w:val="pl-PL"/>
        </w:rPr>
      </w:pPr>
    </w:p>
    <w:p w14:paraId="76C8AC72" w14:textId="0B8C8E19" w:rsidR="00CB40A4" w:rsidRDefault="00CB40A4" w:rsidP="00967AF7">
      <w:pPr>
        <w:spacing w:line="360" w:lineRule="auto"/>
        <w:jc w:val="both"/>
        <w:rPr>
          <w:rFonts w:ascii="Nobel-Book" w:hAnsi="Nobel-Book" w:cs="Nobel-Book"/>
          <w:lang w:val="pl-PL"/>
        </w:rPr>
      </w:pPr>
    </w:p>
    <w:p w14:paraId="2A341226" w14:textId="77777777" w:rsidR="00CB40A4" w:rsidRPr="00EE659D" w:rsidRDefault="00CB40A4" w:rsidP="00967AF7">
      <w:pPr>
        <w:spacing w:line="360" w:lineRule="auto"/>
        <w:jc w:val="both"/>
        <w:rPr>
          <w:rFonts w:ascii="Nobel-Book" w:hAnsi="Nobel-Book" w:cs="Nobel-Book"/>
          <w:lang w:val="pl-PL"/>
        </w:rPr>
      </w:pPr>
    </w:p>
    <w:p w14:paraId="5223E3C2" w14:textId="1AA9A357" w:rsidR="0000058C" w:rsidRPr="00EE659D" w:rsidRDefault="00436A91" w:rsidP="0000058C">
      <w:pPr>
        <w:spacing w:line="360" w:lineRule="auto"/>
        <w:jc w:val="both"/>
        <w:rPr>
          <w:rFonts w:ascii="Nobel-Book" w:hAnsi="Nobel-Book" w:cs="Nobel-Book"/>
          <w:b/>
          <w:bCs/>
          <w:sz w:val="24"/>
          <w:lang w:val="pl-PL"/>
        </w:rPr>
      </w:pPr>
      <w:r w:rsidRPr="00EE659D">
        <w:rPr>
          <w:rFonts w:ascii="Nobel-Book" w:hAnsi="Nobel-Book" w:cs="Nobel-Book"/>
          <w:b/>
          <w:bCs/>
          <w:sz w:val="24"/>
          <w:lang w:val="pl-PL"/>
        </w:rPr>
        <w:lastRenderedPageBreak/>
        <w:t>TWORZENIE LINII DACHU COUPE</w:t>
      </w:r>
    </w:p>
    <w:p w14:paraId="4FC93987" w14:textId="26DFC576" w:rsidR="00E51ACA" w:rsidRPr="00EE659D" w:rsidRDefault="0000058C" w:rsidP="00E51ACA">
      <w:pPr>
        <w:spacing w:line="360" w:lineRule="auto"/>
        <w:jc w:val="both"/>
        <w:rPr>
          <w:rFonts w:ascii="Nobel-Book" w:hAnsi="Nobel-Book" w:cs="Nobel-Book"/>
          <w:lang w:val="pl-PL"/>
        </w:rPr>
      </w:pPr>
      <w:r>
        <w:rPr>
          <w:rFonts w:ascii="Nobel-Book" w:hAnsi="Nobel-Book" w:cs="Nobel-Book"/>
          <w:noProof/>
        </w:rPr>
        <w:drawing>
          <wp:anchor distT="0" distB="274320" distL="114300" distR="457200" simplePos="0" relativeHeight="251675648" behindDoc="0" locked="0" layoutInCell="1" allowOverlap="1" wp14:anchorId="4CA66F2D" wp14:editId="2803ED96">
            <wp:simplePos x="0" y="0"/>
            <wp:positionH relativeFrom="page">
              <wp:posOffset>339725</wp:posOffset>
            </wp:positionH>
            <wp:positionV relativeFrom="paragraph">
              <wp:posOffset>32857</wp:posOffset>
            </wp:positionV>
            <wp:extent cx="3895344" cy="2798064"/>
            <wp:effectExtent l="0" t="0" r="0" b="2540"/>
            <wp:wrapThrough wrapText="bothSides">
              <wp:wrapPolygon edited="0">
                <wp:start x="0" y="0"/>
                <wp:lineTo x="0" y="21473"/>
                <wp:lineTo x="21445" y="21473"/>
                <wp:lineTo x="21445"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95344" cy="27980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1ACA" w:rsidRPr="00E51ACA">
        <w:rPr>
          <w:rFonts w:ascii="Nobel-Book" w:hAnsi="Nobel-Book" w:cs="Nobel-Book"/>
          <w:lang w:val="pl-PL"/>
        </w:rPr>
        <w:t xml:space="preserve">Linia dachu była kluczowa dla </w:t>
      </w:r>
      <w:r w:rsidR="006327CA">
        <w:rPr>
          <w:rFonts w:ascii="Nobel-Book" w:hAnsi="Nobel-Book" w:cs="Nobel-Book"/>
          <w:lang w:val="pl-PL"/>
        </w:rPr>
        <w:t>projektantów</w:t>
      </w:r>
      <w:r w:rsidR="00E51ACA">
        <w:rPr>
          <w:rFonts w:ascii="Nobel-Book" w:hAnsi="Nobel-Book" w:cs="Nobel-Book"/>
          <w:lang w:val="pl-PL"/>
        </w:rPr>
        <w:t>, biorąc pod uwagę cel</w:t>
      </w:r>
      <w:r w:rsidR="006327CA">
        <w:rPr>
          <w:rFonts w:ascii="Nobel-Book" w:hAnsi="Nobel-Book" w:cs="Nobel-Book"/>
          <w:lang w:val="pl-PL"/>
        </w:rPr>
        <w:t>, jaki wyznaczył im</w:t>
      </w:r>
      <w:r w:rsidR="00E51ACA">
        <w:rPr>
          <w:rFonts w:ascii="Nobel-Book" w:hAnsi="Nobel-Book" w:cs="Nobel-Book"/>
          <w:lang w:val="pl-PL"/>
        </w:rPr>
        <w:t xml:space="preserve"> </w:t>
      </w:r>
      <w:r w:rsidR="00E51ACA">
        <w:rPr>
          <w:rFonts w:ascii="Nobel-Book" w:hAnsi="Nobel-Book" w:cs="Nobel-Book"/>
          <w:b/>
          <w:bCs/>
          <w:lang w:val="pl-PL"/>
        </w:rPr>
        <w:t xml:space="preserve">Szef ds. </w:t>
      </w:r>
      <w:r w:rsidR="00E51ACA" w:rsidRPr="00E51ACA">
        <w:rPr>
          <w:rFonts w:ascii="Nobel-Book" w:hAnsi="Nobel-Book" w:cs="Nobel-Book"/>
          <w:b/>
          <w:bCs/>
          <w:lang w:val="pl-PL"/>
        </w:rPr>
        <w:t xml:space="preserve">Designu, </w:t>
      </w:r>
      <w:proofErr w:type="spellStart"/>
      <w:r w:rsidR="00E51ACA" w:rsidRPr="00E51ACA">
        <w:rPr>
          <w:rFonts w:ascii="Nobel-Book" w:hAnsi="Nobel-Book" w:cs="Nobel-Book"/>
          <w:b/>
          <w:bCs/>
          <w:lang w:val="pl-PL"/>
        </w:rPr>
        <w:t>Tadao</w:t>
      </w:r>
      <w:proofErr w:type="spellEnd"/>
      <w:r w:rsidR="00E51ACA" w:rsidRPr="00E51ACA">
        <w:rPr>
          <w:rFonts w:ascii="Nobel-Book" w:hAnsi="Nobel-Book" w:cs="Nobel-Book"/>
          <w:b/>
          <w:bCs/>
          <w:lang w:val="pl-PL"/>
        </w:rPr>
        <w:t xml:space="preserve"> Mori</w:t>
      </w:r>
      <w:r w:rsidR="00E51ACA" w:rsidRPr="00E51ACA">
        <w:rPr>
          <w:rFonts w:ascii="Nobel-Book" w:hAnsi="Nobel-Book" w:cs="Nobel-Book"/>
          <w:lang w:val="pl-PL"/>
        </w:rPr>
        <w:t xml:space="preserve">: </w:t>
      </w:r>
      <w:r w:rsidR="00E51ACA" w:rsidRPr="00E51ACA">
        <w:rPr>
          <w:rFonts w:ascii="Nobel-Book" w:hAnsi="Nobel-Book" w:cs="Nobel-Book"/>
          <w:i/>
          <w:iCs/>
          <w:lang w:val="pl-PL"/>
        </w:rPr>
        <w:t>„Choć istnieje mnóstwo kabrioletów, zaledwie o kilku da się powiedzie</w:t>
      </w:r>
      <w:r w:rsidR="00E51ACA">
        <w:rPr>
          <w:rFonts w:ascii="Nobel-Book" w:hAnsi="Nobel-Book" w:cs="Nobel-Book"/>
          <w:i/>
          <w:iCs/>
          <w:lang w:val="pl-PL"/>
        </w:rPr>
        <w:t>ć</w:t>
      </w:r>
      <w:r w:rsidR="00E51ACA" w:rsidRPr="00E51ACA">
        <w:rPr>
          <w:rFonts w:ascii="Nobel-Book" w:hAnsi="Nobel-Book" w:cs="Nobel-Book"/>
          <w:i/>
          <w:iCs/>
          <w:lang w:val="pl-PL"/>
        </w:rPr>
        <w:t>, że są stylowe</w:t>
      </w:r>
      <w:r w:rsidR="006327CA">
        <w:rPr>
          <w:rFonts w:ascii="Nobel-Book" w:hAnsi="Nobel-Book" w:cs="Nobel-Book"/>
          <w:i/>
          <w:iCs/>
          <w:lang w:val="pl-PL"/>
        </w:rPr>
        <w:t xml:space="preserve"> i</w:t>
      </w:r>
      <w:r w:rsidR="00E51ACA" w:rsidRPr="00E51ACA">
        <w:rPr>
          <w:rFonts w:ascii="Nobel-Book" w:hAnsi="Nobel-Book" w:cs="Nobel-Book"/>
          <w:i/>
          <w:iCs/>
          <w:lang w:val="pl-PL"/>
        </w:rPr>
        <w:t xml:space="preserve"> eleganckie zarówno ze złożonym, jak i rozłożonym dachem. </w:t>
      </w:r>
      <w:r w:rsidR="00E51ACA">
        <w:rPr>
          <w:rFonts w:ascii="Nobel-Book" w:hAnsi="Nobel-Book" w:cs="Nobel-Book"/>
          <w:i/>
          <w:iCs/>
          <w:lang w:val="pl-PL"/>
        </w:rPr>
        <w:t xml:space="preserve">Szczególnie kiedy dach jest postawiony, pojawiają się wyraźne krawędzie, a wówczas nierówna linia dachu </w:t>
      </w:r>
      <w:r w:rsidR="006327CA">
        <w:rPr>
          <w:rFonts w:ascii="Nobel-Book" w:hAnsi="Nobel-Book" w:cs="Nobel-Book"/>
          <w:i/>
          <w:iCs/>
          <w:lang w:val="pl-PL"/>
        </w:rPr>
        <w:t>sprawia</w:t>
      </w:r>
      <w:r w:rsidR="00E51ACA">
        <w:rPr>
          <w:rFonts w:ascii="Nobel-Book" w:hAnsi="Nobel-Book" w:cs="Nobel-Book"/>
          <w:i/>
          <w:iCs/>
          <w:lang w:val="pl-PL"/>
        </w:rPr>
        <w:t xml:space="preserve"> wrażenie braku dopracowania. Właśnie dlatego projektując LC Convertible, maksimum wysiłku włożyliśmy w realizację równie doskonałej linii dachu, jak w Coupe”</w:t>
      </w:r>
    </w:p>
    <w:p w14:paraId="0EDD638C" w14:textId="3B01EB29" w:rsidR="0000058C" w:rsidRPr="00EE659D" w:rsidRDefault="00CA6DF2" w:rsidP="003C158B">
      <w:pPr>
        <w:spacing w:line="360" w:lineRule="auto"/>
        <w:jc w:val="both"/>
        <w:rPr>
          <w:rFonts w:ascii="Nobel-Book" w:hAnsi="Nobel-Book" w:cs="Nobel-Book"/>
          <w:lang w:val="pl-PL"/>
        </w:rPr>
      </w:pPr>
      <w:r w:rsidRPr="008F3CEC">
        <w:rPr>
          <w:rFonts w:ascii="Nobel-Book" w:hAnsi="Nobel-Book" w:cs="Nobel-Book"/>
          <w:lang w:val="pl-PL"/>
        </w:rPr>
        <w:t xml:space="preserve">Aby uzyskać pożądaną sylwetkę, </w:t>
      </w:r>
      <w:r w:rsidR="008F3CEC" w:rsidRPr="008F3CEC">
        <w:rPr>
          <w:rFonts w:ascii="Nobel-Book" w:hAnsi="Nobel-Book" w:cs="Nobel-Book"/>
          <w:lang w:val="pl-PL"/>
        </w:rPr>
        <w:t>p</w:t>
      </w:r>
      <w:r w:rsidR="008F3CEC">
        <w:rPr>
          <w:rFonts w:ascii="Nobel-Book" w:hAnsi="Nobel-Book" w:cs="Nobel-Book"/>
          <w:lang w:val="pl-PL"/>
        </w:rPr>
        <w:t xml:space="preserve">unkt łączenia miękkiego dachu z tylną częścią karoserii przesunięto jak najdalej do tyłu, przez co z rozłożonym dachem auto ma linię </w:t>
      </w:r>
      <w:r w:rsidR="003C158B">
        <w:rPr>
          <w:rFonts w:ascii="Nobel-Book" w:hAnsi="Nobel-Book" w:cs="Nobel-Book"/>
          <w:lang w:val="pl-PL"/>
        </w:rPr>
        <w:t xml:space="preserve">klasycznego </w:t>
      </w:r>
      <w:proofErr w:type="spellStart"/>
      <w:r w:rsidR="008F3CEC">
        <w:rPr>
          <w:rFonts w:ascii="Nobel-Book" w:hAnsi="Nobel-Book" w:cs="Nobel-Book"/>
          <w:lang w:val="pl-PL"/>
        </w:rPr>
        <w:t>fastbacka</w:t>
      </w:r>
      <w:proofErr w:type="spellEnd"/>
      <w:r w:rsidR="008F3CEC">
        <w:rPr>
          <w:rFonts w:ascii="Nobel-Book" w:hAnsi="Nobel-Book" w:cs="Nobel-Book"/>
          <w:lang w:val="pl-PL"/>
        </w:rPr>
        <w:t xml:space="preserve">. </w:t>
      </w:r>
      <w:r w:rsidR="003C158B">
        <w:rPr>
          <w:rFonts w:ascii="Nobel-Book" w:hAnsi="Nobel-Book" w:cs="Nobel-Book"/>
          <w:lang w:val="pl-PL"/>
        </w:rPr>
        <w:t>Szczególnie starannie potraktowano kwestię naprężenia miękkiego dachu</w:t>
      </w:r>
      <w:r w:rsidR="006327CA">
        <w:rPr>
          <w:rFonts w:ascii="Nobel-Book" w:hAnsi="Nobel-Book" w:cs="Nobel-Book"/>
          <w:lang w:val="pl-PL"/>
        </w:rPr>
        <w:t xml:space="preserve"> </w:t>
      </w:r>
      <w:r w:rsidR="003C158B">
        <w:rPr>
          <w:rFonts w:ascii="Nobel-Book" w:hAnsi="Nobel-Book" w:cs="Nobel-Book"/>
          <w:lang w:val="pl-PL"/>
        </w:rPr>
        <w:t>oraz ukryciu elementów szkieletu i ramy</w:t>
      </w:r>
      <w:r w:rsidR="006327CA">
        <w:rPr>
          <w:rFonts w:ascii="Nobel-Book" w:hAnsi="Nobel-Book" w:cs="Nobel-Book"/>
          <w:lang w:val="pl-PL"/>
        </w:rPr>
        <w:t xml:space="preserve"> </w:t>
      </w:r>
      <w:r w:rsidR="003C158B">
        <w:rPr>
          <w:rFonts w:ascii="Nobel-Book" w:hAnsi="Nobel-Book" w:cs="Nobel-Book"/>
          <w:lang w:val="pl-PL"/>
        </w:rPr>
        <w:t>– tak by dach miał jednolitą, czystą i elegancko miękką linię.</w:t>
      </w:r>
    </w:p>
    <w:p w14:paraId="2ABBA723" w14:textId="58819454" w:rsidR="00255C99" w:rsidRPr="00EE659D" w:rsidRDefault="003C158B" w:rsidP="003C158B">
      <w:pPr>
        <w:spacing w:line="360" w:lineRule="auto"/>
        <w:jc w:val="both"/>
        <w:rPr>
          <w:rFonts w:ascii="Nobel-Book" w:hAnsi="Nobel-Book" w:cs="Nobel-Book"/>
          <w:lang w:val="pl-PL"/>
        </w:rPr>
      </w:pPr>
      <w:r w:rsidRPr="003C158B">
        <w:rPr>
          <w:rFonts w:ascii="Nobel-Book" w:hAnsi="Nobel-Book" w:cs="Nobel-Book"/>
          <w:lang w:val="pl-PL"/>
        </w:rPr>
        <w:t>Widziana od tyłu, linia miękkiego dachu podkreśla zwarte proporcje kabiny, kontrastowe wobec postawnej, muskularnej karoserii, wspierając wrażenie dynamiki.</w:t>
      </w:r>
    </w:p>
    <w:p w14:paraId="742FE217" w14:textId="17D90838" w:rsidR="0000058C" w:rsidRPr="00A41F43" w:rsidRDefault="00A41F43" w:rsidP="0000058C">
      <w:pPr>
        <w:spacing w:line="360" w:lineRule="auto"/>
        <w:jc w:val="both"/>
        <w:rPr>
          <w:rFonts w:ascii="Nobel-Book" w:hAnsi="Nobel-Book" w:cs="Nobel-Book"/>
          <w:b/>
          <w:bCs/>
          <w:sz w:val="24"/>
          <w:lang w:val="pl-PL"/>
        </w:rPr>
      </w:pPr>
      <w:r w:rsidRPr="00A41F43">
        <w:rPr>
          <w:rFonts w:ascii="Nobel-Book" w:hAnsi="Nobel-Book" w:cs="Nobel-Book"/>
          <w:b/>
          <w:bCs/>
          <w:sz w:val="24"/>
          <w:lang w:val="pl-PL"/>
        </w:rPr>
        <w:t>MIĘKKI DACH I SYLWETKA: W POSZUKIWANIU PERFEKCJI</w:t>
      </w:r>
    </w:p>
    <w:p w14:paraId="24C7E08C" w14:textId="08F15761" w:rsidR="00A41F43" w:rsidRPr="00381197" w:rsidRDefault="00381197" w:rsidP="0000058C">
      <w:pPr>
        <w:spacing w:line="360" w:lineRule="auto"/>
        <w:jc w:val="both"/>
        <w:rPr>
          <w:rFonts w:ascii="Nobel-Book" w:hAnsi="Nobel-Book" w:cs="Nobel-Book"/>
          <w:lang w:val="pl-PL"/>
        </w:rPr>
      </w:pPr>
      <w:r>
        <w:rPr>
          <w:noProof/>
        </w:rPr>
        <w:drawing>
          <wp:anchor distT="182880" distB="182880" distL="457200" distR="457200" simplePos="0" relativeHeight="251736064" behindDoc="0" locked="0" layoutInCell="1" allowOverlap="1" wp14:anchorId="39BE5DF9" wp14:editId="388877DE">
            <wp:simplePos x="0" y="0"/>
            <wp:positionH relativeFrom="column">
              <wp:posOffset>3701248</wp:posOffset>
            </wp:positionH>
            <wp:positionV relativeFrom="paragraph">
              <wp:posOffset>73181</wp:posOffset>
            </wp:positionV>
            <wp:extent cx="3081528" cy="2185416"/>
            <wp:effectExtent l="0" t="0" r="5080" b="571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81528" cy="21854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27CA">
        <w:rPr>
          <w:rFonts w:ascii="Nobel-Book" w:hAnsi="Nobel-Book" w:cs="Nobel-Book"/>
          <w:lang w:val="pl-PL"/>
        </w:rPr>
        <w:t>Projektanci</w:t>
      </w:r>
      <w:r w:rsidR="00A41F43" w:rsidRPr="00A41F43">
        <w:rPr>
          <w:rFonts w:ascii="Nobel-Book" w:hAnsi="Nobel-Book" w:cs="Nobel-Book"/>
          <w:lang w:val="pl-PL"/>
        </w:rPr>
        <w:t xml:space="preserve"> do maksimum wykorzystali możliwości oferowane przez platformę LC</w:t>
      </w:r>
      <w:r w:rsidR="00A41F43">
        <w:rPr>
          <w:rFonts w:ascii="Nobel-Book" w:hAnsi="Nobel-Book" w:cs="Nobel-Book"/>
          <w:lang w:val="pl-PL"/>
        </w:rPr>
        <w:t xml:space="preserve"> oraz mechanizm składania miękkiego dachu, by osadzić jego pokrywę tak nisko, jak to możliwe. </w:t>
      </w:r>
      <w:r w:rsidR="00A41F43" w:rsidRPr="00381197">
        <w:rPr>
          <w:rFonts w:ascii="Nobel-Book" w:hAnsi="Nobel-Book" w:cs="Nobel-Book"/>
          <w:lang w:val="pl-PL"/>
        </w:rPr>
        <w:t xml:space="preserve">Uniknęli także znanej z </w:t>
      </w:r>
      <w:r w:rsidRPr="00381197">
        <w:rPr>
          <w:rFonts w:ascii="Nobel-Book" w:hAnsi="Nobel-Book" w:cs="Nobel-Book"/>
          <w:lang w:val="pl-PL"/>
        </w:rPr>
        <w:t xml:space="preserve">wielu </w:t>
      </w:r>
      <w:r w:rsidR="00A41F43" w:rsidRPr="00381197">
        <w:rPr>
          <w:rFonts w:ascii="Nobel-Book" w:hAnsi="Nobel-Book" w:cs="Nobel-Book"/>
          <w:lang w:val="pl-PL"/>
        </w:rPr>
        <w:t>innych kabrioletów płaskiej</w:t>
      </w:r>
      <w:r w:rsidRPr="00381197">
        <w:rPr>
          <w:rFonts w:ascii="Nobel-Book" w:hAnsi="Nobel-Book" w:cs="Nobel-Book"/>
          <w:lang w:val="pl-PL"/>
        </w:rPr>
        <w:t>, rozległej powierzchni za kabiną, dodając uformowane</w:t>
      </w:r>
      <w:r w:rsidR="006327CA">
        <w:rPr>
          <w:rFonts w:ascii="Nobel-Book" w:hAnsi="Nobel-Book" w:cs="Nobel-Book"/>
          <w:lang w:val="pl-PL"/>
        </w:rPr>
        <w:t xml:space="preserve"> w</w:t>
      </w:r>
      <w:r w:rsidRPr="00381197">
        <w:rPr>
          <w:rFonts w:ascii="Nobel-Book" w:hAnsi="Nobel-Book" w:cs="Nobel-Book"/>
          <w:lang w:val="pl-PL"/>
        </w:rPr>
        <w:t xml:space="preserve"> owiewki </w:t>
      </w:r>
      <w:r>
        <w:rPr>
          <w:rFonts w:ascii="Nobel-Book" w:hAnsi="Nobel-Book" w:cs="Nobel-Book"/>
          <w:lang w:val="pl-PL"/>
        </w:rPr>
        <w:t>„cienie” tylnych zagłówków.</w:t>
      </w:r>
    </w:p>
    <w:p w14:paraId="0E106E99" w14:textId="4A374F0D" w:rsidR="0000058C" w:rsidRPr="005B0E03" w:rsidRDefault="00381197" w:rsidP="008F271B">
      <w:pPr>
        <w:spacing w:line="360" w:lineRule="auto"/>
        <w:jc w:val="both"/>
        <w:rPr>
          <w:rFonts w:ascii="Nobel-Book" w:hAnsi="Nobel-Book" w:cs="Nobel-Book"/>
          <w:lang w:val="pl-PL"/>
        </w:rPr>
      </w:pPr>
      <w:r w:rsidRPr="00381197">
        <w:rPr>
          <w:rFonts w:ascii="Nobel-Book" w:hAnsi="Nobel-Book" w:cs="Nobel-Book"/>
          <w:lang w:val="pl-PL"/>
        </w:rPr>
        <w:t xml:space="preserve">Podobny efekt wydłużenia </w:t>
      </w:r>
      <w:r w:rsidR="006327CA">
        <w:rPr>
          <w:rFonts w:ascii="Nobel-Book" w:hAnsi="Nobel-Book" w:cs="Nobel-Book"/>
          <w:lang w:val="pl-PL"/>
        </w:rPr>
        <w:t>daje</w:t>
      </w:r>
      <w:r w:rsidRPr="00381197">
        <w:rPr>
          <w:rFonts w:ascii="Nobel-Book" w:hAnsi="Nobel-Book" w:cs="Nobel-Book"/>
          <w:lang w:val="pl-PL"/>
        </w:rPr>
        <w:t xml:space="preserve"> </w:t>
      </w:r>
      <w:r w:rsidR="006327CA">
        <w:rPr>
          <w:rFonts w:ascii="Nobel-Book" w:hAnsi="Nobel-Book" w:cs="Nobel-Book"/>
          <w:lang w:val="pl-PL"/>
        </w:rPr>
        <w:t xml:space="preserve">zwykle </w:t>
      </w:r>
      <w:r w:rsidRPr="00381197">
        <w:rPr>
          <w:rFonts w:ascii="Nobel-Book" w:hAnsi="Nobel-Book" w:cs="Nobel-Book"/>
          <w:lang w:val="pl-PL"/>
        </w:rPr>
        <w:t>n</w:t>
      </w:r>
      <w:r>
        <w:rPr>
          <w:rFonts w:ascii="Nobel-Book" w:hAnsi="Nobel-Book" w:cs="Nobel-Book"/>
          <w:lang w:val="pl-PL"/>
        </w:rPr>
        <w:t xml:space="preserve">iewykorzystana </w:t>
      </w:r>
      <w:r w:rsidR="006327CA">
        <w:rPr>
          <w:rFonts w:ascii="Nobel-Book" w:hAnsi="Nobel-Book" w:cs="Nobel-Book"/>
          <w:lang w:val="pl-PL"/>
        </w:rPr>
        <w:t>stylistycznie</w:t>
      </w:r>
      <w:r>
        <w:rPr>
          <w:rFonts w:ascii="Nobel-Book" w:hAnsi="Nobel-Book" w:cs="Nobel-Book"/>
          <w:lang w:val="pl-PL"/>
        </w:rPr>
        <w:t xml:space="preserve"> płaszczyzna rozciągająca się w kabrioletach od pokrywy schowanego dachu do pokrywy bagażnika. Tego z kolei uniknięto przez wyprofilowanie bagażnika tak, </w:t>
      </w:r>
      <w:r w:rsidR="006327CA">
        <w:rPr>
          <w:rFonts w:ascii="Nobel-Book" w:hAnsi="Nobel-Book" w:cs="Nobel-Book"/>
          <w:lang w:val="pl-PL"/>
        </w:rPr>
        <w:t>by</w:t>
      </w:r>
      <w:r>
        <w:rPr>
          <w:rFonts w:ascii="Nobel-Book" w:hAnsi="Nobel-Book" w:cs="Nobel-Book"/>
          <w:lang w:val="pl-PL"/>
        </w:rPr>
        <w:t xml:space="preserve"> linia jego tylnej krawędzi unosi</w:t>
      </w:r>
      <w:r w:rsidR="006327CA">
        <w:rPr>
          <w:rFonts w:ascii="Nobel-Book" w:hAnsi="Nobel-Book" w:cs="Nobel-Book"/>
          <w:lang w:val="pl-PL"/>
        </w:rPr>
        <w:t>ła</w:t>
      </w:r>
      <w:r>
        <w:rPr>
          <w:rFonts w:ascii="Nobel-Book" w:hAnsi="Nobel-Book" w:cs="Nobel-Book"/>
          <w:lang w:val="pl-PL"/>
        </w:rPr>
        <w:t xml:space="preserve"> się lekko, tworząc wyrazistą sylwetkę, tyleż smukłą, co dynamiczną. Także linia boczna </w:t>
      </w:r>
      <w:r w:rsidR="008F271B">
        <w:rPr>
          <w:rFonts w:ascii="Nobel-Book" w:hAnsi="Nobel-Book" w:cs="Nobel-Book"/>
          <w:lang w:val="pl-PL"/>
        </w:rPr>
        <w:t>tuż za tylną krawędzią drzwi wznosi się nagle, by współtworzyć wrażenie, że auto otula kabinę – na czym korzysta profil samochodu, zwarty i czysty stylistycznie.</w:t>
      </w:r>
      <w:r w:rsidR="0000058C" w:rsidRPr="005B0E03">
        <w:rPr>
          <w:noProof/>
          <w:lang w:val="pl-PL"/>
        </w:rPr>
        <w:t xml:space="preserve"> </w:t>
      </w:r>
    </w:p>
    <w:p w14:paraId="276FACF0" w14:textId="77777777" w:rsidR="0000058C" w:rsidRPr="005B0E03" w:rsidRDefault="0000058C" w:rsidP="0000058C">
      <w:pPr>
        <w:pStyle w:val="Nagwek2"/>
        <w:rPr>
          <w:lang w:val="pl-PL"/>
        </w:rPr>
      </w:pPr>
    </w:p>
    <w:p w14:paraId="024A465D" w14:textId="464DEDFA" w:rsidR="0000058C" w:rsidRPr="005B0E03" w:rsidRDefault="005B0E03" w:rsidP="0000058C">
      <w:pPr>
        <w:pStyle w:val="Nagwek2"/>
        <w:rPr>
          <w:lang w:val="pl-PL"/>
        </w:rPr>
      </w:pPr>
      <w:bookmarkStart w:id="3" w:name="_Toc51757774"/>
      <w:r w:rsidRPr="005B0E03">
        <w:rPr>
          <w:lang w:val="pl-PL"/>
        </w:rPr>
        <w:t>KONSTRUKCJA I DZIAŁANIE MIĘKKIEGO DACHU</w:t>
      </w:r>
      <w:bookmarkEnd w:id="3"/>
    </w:p>
    <w:p w14:paraId="767A02B9" w14:textId="30877D97" w:rsidR="0000058C" w:rsidRPr="00EE659D" w:rsidRDefault="0000058C" w:rsidP="007554E7">
      <w:pPr>
        <w:spacing w:line="360" w:lineRule="auto"/>
        <w:jc w:val="both"/>
        <w:rPr>
          <w:rFonts w:ascii="Nobel-Book" w:hAnsi="Nobel-Book" w:cs="Nobel-Book"/>
          <w:lang w:val="pl-PL"/>
        </w:rPr>
      </w:pPr>
      <w:r>
        <w:rPr>
          <w:noProof/>
        </w:rPr>
        <w:drawing>
          <wp:anchor distT="0" distB="274320" distL="457200" distR="457200" simplePos="0" relativeHeight="251676672" behindDoc="1" locked="0" layoutInCell="1" allowOverlap="1" wp14:anchorId="30185A07" wp14:editId="31428CB2">
            <wp:simplePos x="0" y="0"/>
            <wp:positionH relativeFrom="column">
              <wp:posOffset>-10160</wp:posOffset>
            </wp:positionH>
            <wp:positionV relativeFrom="paragraph">
              <wp:posOffset>128616</wp:posOffset>
            </wp:positionV>
            <wp:extent cx="3520585" cy="3090672"/>
            <wp:effectExtent l="0" t="0" r="3810" b="0"/>
            <wp:wrapTight wrapText="bothSides">
              <wp:wrapPolygon edited="0">
                <wp:start x="0" y="0"/>
                <wp:lineTo x="0" y="21436"/>
                <wp:lineTo x="21506" y="21436"/>
                <wp:lineTo x="21506"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20585" cy="3090672"/>
                    </a:xfrm>
                    <a:prstGeom prst="rect">
                      <a:avLst/>
                    </a:prstGeom>
                    <a:noFill/>
                  </pic:spPr>
                </pic:pic>
              </a:graphicData>
            </a:graphic>
            <wp14:sizeRelH relativeFrom="margin">
              <wp14:pctWidth>0</wp14:pctWidth>
            </wp14:sizeRelH>
            <wp14:sizeRelV relativeFrom="margin">
              <wp14:pctHeight>0</wp14:pctHeight>
            </wp14:sizeRelV>
          </wp:anchor>
        </w:drawing>
      </w:r>
      <w:r w:rsidRPr="007554E7">
        <w:rPr>
          <w:rFonts w:ascii="Nobel-Book" w:hAnsi="Nobel-Book" w:cs="Nobel-Book"/>
          <w:lang w:val="pl-PL"/>
        </w:rPr>
        <w:t xml:space="preserve">LC Convertible </w:t>
      </w:r>
      <w:r w:rsidR="007554E7" w:rsidRPr="007554E7">
        <w:rPr>
          <w:rFonts w:ascii="Nobel-Book" w:hAnsi="Nobel-Book" w:cs="Nobel-Book"/>
          <w:lang w:val="pl-PL"/>
        </w:rPr>
        <w:t>to pierwszy model Lexusa z miękkim da</w:t>
      </w:r>
      <w:r w:rsidR="007554E7">
        <w:rPr>
          <w:rFonts w:ascii="Nobel-Book" w:hAnsi="Nobel-Book" w:cs="Nobel-Book"/>
          <w:lang w:val="pl-PL"/>
        </w:rPr>
        <w:t xml:space="preserve">chem. Dołożono wszelkich starań, by </w:t>
      </w:r>
      <w:r w:rsidR="006327CA">
        <w:rPr>
          <w:rFonts w:ascii="Nobel-Book" w:hAnsi="Nobel-Book" w:cs="Nobel-Book"/>
          <w:lang w:val="pl-PL"/>
        </w:rPr>
        <w:t>składany</w:t>
      </w:r>
      <w:r w:rsidR="007554E7">
        <w:rPr>
          <w:rFonts w:ascii="Nobel-Book" w:hAnsi="Nobel-Book" w:cs="Nobel-Book"/>
          <w:lang w:val="pl-PL"/>
        </w:rPr>
        <w:t xml:space="preserve"> dach spełnił wymagania związane z dążeniem do realizacji miękkiej, eleganckiej linii, by jego działanie było ciche i szybkie, a </w:t>
      </w:r>
      <w:r w:rsidR="006327CA">
        <w:rPr>
          <w:rFonts w:ascii="Nobel-Book" w:hAnsi="Nobel-Book" w:cs="Nobel-Book"/>
          <w:lang w:val="pl-PL"/>
        </w:rPr>
        <w:t>miejsce przeznaczone na złożony dach</w:t>
      </w:r>
      <w:r w:rsidR="007554E7">
        <w:rPr>
          <w:rFonts w:ascii="Nobel-Book" w:hAnsi="Nobel-Book" w:cs="Nobel-Book"/>
          <w:lang w:val="pl-PL"/>
        </w:rPr>
        <w:t xml:space="preserve"> nie wpływało na pojemność bagażnika.</w:t>
      </w:r>
    </w:p>
    <w:p w14:paraId="41C7621A" w14:textId="41D4C4AE" w:rsidR="0000058C" w:rsidRPr="00EE659D" w:rsidRDefault="00A733BA" w:rsidP="00A733BA">
      <w:pPr>
        <w:spacing w:line="360" w:lineRule="auto"/>
        <w:jc w:val="both"/>
        <w:rPr>
          <w:rFonts w:ascii="Nobel-Book" w:hAnsi="Nobel-Book" w:cs="Nobel-Book"/>
          <w:lang w:val="pl-PL"/>
        </w:rPr>
      </w:pPr>
      <w:r w:rsidRPr="00A733BA">
        <w:rPr>
          <w:rFonts w:ascii="Nobel-Book" w:hAnsi="Nobel-Book" w:cs="Nobel-Book"/>
          <w:lang w:val="pl-PL"/>
        </w:rPr>
        <w:t>Jednym z największych wyzwań by</w:t>
      </w:r>
      <w:r>
        <w:rPr>
          <w:rFonts w:ascii="Nobel-Book" w:hAnsi="Nobel-Book" w:cs="Nobel-Book"/>
          <w:lang w:val="pl-PL"/>
        </w:rPr>
        <w:t xml:space="preserve">ło zminimalizowanie rozbudowania nadwozia za tylnymi siedzeniami. Poradzono sobie z tym dzięki zastosowaniu dodatkowej zakładki w miękkim dachu, dzięki czemu można go złożyć i schować w niewielkiej niszy zaraz za kabiną, między tylnymi kolumnami resorującymi. </w:t>
      </w:r>
      <w:r w:rsidR="006327CA">
        <w:rPr>
          <w:rFonts w:ascii="Nobel-Book" w:hAnsi="Nobel-Book" w:cs="Nobel-Book"/>
          <w:lang w:val="pl-PL"/>
        </w:rPr>
        <w:t>H</w:t>
      </w:r>
      <w:r w:rsidRPr="00A733BA">
        <w:rPr>
          <w:rFonts w:ascii="Nobel-Book" w:hAnsi="Nobel-Book" w:cs="Nobel-Book"/>
          <w:lang w:val="pl-PL"/>
        </w:rPr>
        <w:t xml:space="preserve">ydrauliczny silnik obsługujący składanie i rozkładanie dachu </w:t>
      </w:r>
      <w:r w:rsidR="006327CA">
        <w:rPr>
          <w:rFonts w:ascii="Nobel-Book" w:hAnsi="Nobel-Book" w:cs="Nobel-Book"/>
          <w:lang w:val="pl-PL"/>
        </w:rPr>
        <w:t xml:space="preserve">również </w:t>
      </w:r>
      <w:r w:rsidRPr="00A733BA">
        <w:rPr>
          <w:rFonts w:ascii="Nobel-Book" w:hAnsi="Nobel-Book" w:cs="Nobel-Book"/>
          <w:lang w:val="pl-PL"/>
        </w:rPr>
        <w:t>zmieścił się w tej samej niszy</w:t>
      </w:r>
      <w:r>
        <w:rPr>
          <w:rFonts w:ascii="Nobel-Book" w:hAnsi="Nobel-Book" w:cs="Nobel-Book"/>
          <w:lang w:val="pl-PL"/>
        </w:rPr>
        <w:t>, w wyniku czego bagażnik auta ma podobną pojemność jak w Coupe – 149 l.</w:t>
      </w:r>
    </w:p>
    <w:p w14:paraId="2DD0C5B4" w14:textId="30FF8227" w:rsidR="0014692F" w:rsidRPr="0014692F" w:rsidRDefault="0014692F" w:rsidP="00A733BA">
      <w:pPr>
        <w:spacing w:line="360" w:lineRule="auto"/>
        <w:jc w:val="both"/>
        <w:rPr>
          <w:rFonts w:ascii="Nobel-Book" w:hAnsi="Nobel-Book" w:cs="Nobel-Book"/>
          <w:lang w:val="pl-PL"/>
        </w:rPr>
      </w:pPr>
      <w:r w:rsidRPr="0014692F">
        <w:rPr>
          <w:rFonts w:ascii="Nobel-Book" w:hAnsi="Nobel-Book" w:cs="Nobel-Book"/>
          <w:lang w:val="pl-PL"/>
        </w:rPr>
        <w:t xml:space="preserve">Tak inteligentna konstrukcja pozwoliła również </w:t>
      </w:r>
      <w:r>
        <w:rPr>
          <w:rFonts w:ascii="Nobel-Book" w:hAnsi="Nobel-Book" w:cs="Nobel-Book"/>
          <w:lang w:val="pl-PL"/>
        </w:rPr>
        <w:t>na narysowanie ostr</w:t>
      </w:r>
      <w:r w:rsidR="00255C99">
        <w:rPr>
          <w:rFonts w:ascii="Nobel-Book" w:hAnsi="Nobel-Book" w:cs="Nobel-Book"/>
          <w:lang w:val="pl-PL"/>
        </w:rPr>
        <w:t>ej</w:t>
      </w:r>
      <w:r>
        <w:rPr>
          <w:rFonts w:ascii="Nobel-Book" w:hAnsi="Nobel-Book" w:cs="Nobel-Book"/>
          <w:lang w:val="pl-PL"/>
        </w:rPr>
        <w:t xml:space="preserve">, </w:t>
      </w:r>
      <w:r w:rsidR="00255C99">
        <w:rPr>
          <w:rFonts w:ascii="Nobel-Book" w:hAnsi="Nobel-Book" w:cs="Nobel-Book"/>
          <w:lang w:val="pl-PL"/>
        </w:rPr>
        <w:t>lecz</w:t>
      </w:r>
      <w:r>
        <w:rPr>
          <w:rFonts w:ascii="Nobel-Book" w:hAnsi="Nobel-Book" w:cs="Nobel-Book"/>
          <w:lang w:val="pl-PL"/>
        </w:rPr>
        <w:t xml:space="preserve"> subteln</w:t>
      </w:r>
      <w:r w:rsidR="00255C99">
        <w:rPr>
          <w:rFonts w:ascii="Nobel-Book" w:hAnsi="Nobel-Book" w:cs="Nobel-Book"/>
          <w:lang w:val="pl-PL"/>
        </w:rPr>
        <w:t>ej</w:t>
      </w:r>
      <w:r>
        <w:rPr>
          <w:rFonts w:ascii="Nobel-Book" w:hAnsi="Nobel-Book" w:cs="Nobel-Book"/>
          <w:lang w:val="pl-PL"/>
        </w:rPr>
        <w:t xml:space="preserve"> „linii charakteru”, wytyczającej górne krawędzie nadwozia. Aby ją stworzyć i uzyskać najwyższej jakości wykończenie, Lexus sięgnął po wielostopniowy, skomplikowany proces </w:t>
      </w:r>
      <w:proofErr w:type="spellStart"/>
      <w:r>
        <w:rPr>
          <w:rFonts w:ascii="Nobel-Book" w:hAnsi="Nobel-Book" w:cs="Nobel-Book"/>
          <w:lang w:val="pl-PL"/>
        </w:rPr>
        <w:t>formiczny</w:t>
      </w:r>
      <w:proofErr w:type="spellEnd"/>
      <w:r>
        <w:rPr>
          <w:rFonts w:ascii="Nobel-Book" w:hAnsi="Nobel-Book" w:cs="Nobel-Book"/>
          <w:lang w:val="pl-PL"/>
        </w:rPr>
        <w:t xml:space="preserve"> jako dopełnienie konwencjonalnego procesu kształtowania w prasie</w:t>
      </w:r>
      <w:r w:rsidR="00250248">
        <w:rPr>
          <w:rFonts w:ascii="Nobel-Book" w:hAnsi="Nobel-Book" w:cs="Nobel-Book"/>
          <w:lang w:val="pl-PL"/>
        </w:rPr>
        <w:t xml:space="preserve"> dla aluminiowej pokrywy pojemnika na złożony dach.</w:t>
      </w:r>
    </w:p>
    <w:p w14:paraId="1679E8F5" w14:textId="08F163FC" w:rsidR="002D61F4" w:rsidRPr="00EE659D" w:rsidRDefault="0000058C" w:rsidP="002D61F4">
      <w:pPr>
        <w:spacing w:line="360" w:lineRule="auto"/>
        <w:jc w:val="both"/>
        <w:rPr>
          <w:rFonts w:ascii="Nobel-Book" w:hAnsi="Nobel-Book" w:cs="Nobel-Book"/>
          <w:lang w:val="pl-PL"/>
        </w:rPr>
      </w:pPr>
      <w:r>
        <w:rPr>
          <w:noProof/>
        </w:rPr>
        <w:drawing>
          <wp:anchor distT="274320" distB="274320" distL="457200" distR="114300" simplePos="0" relativeHeight="251724800" behindDoc="0" locked="0" layoutInCell="1" allowOverlap="1" wp14:anchorId="611C4D72" wp14:editId="15D404E1">
            <wp:simplePos x="0" y="0"/>
            <wp:positionH relativeFrom="column">
              <wp:posOffset>3625215</wp:posOffset>
            </wp:positionH>
            <wp:positionV relativeFrom="paragraph">
              <wp:posOffset>719795</wp:posOffset>
            </wp:positionV>
            <wp:extent cx="3194050" cy="2136775"/>
            <wp:effectExtent l="0" t="0" r="635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9184" t="20523" r="10904" b="13236"/>
                    <a:stretch/>
                  </pic:blipFill>
                  <pic:spPr bwMode="auto">
                    <a:xfrm>
                      <a:off x="0" y="0"/>
                      <a:ext cx="3194050" cy="2136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3A29" w:rsidRPr="00483A29">
        <w:rPr>
          <w:rFonts w:ascii="Nobel-Book" w:hAnsi="Nobel-Book" w:cs="Nobel-Book"/>
          <w:lang w:val="pl-PL"/>
        </w:rPr>
        <w:t>Zwykle użytkownicy spodziewają się, że m</w:t>
      </w:r>
      <w:r w:rsidR="00250248" w:rsidRPr="00483A29">
        <w:rPr>
          <w:rFonts w:ascii="Nobel-Book" w:hAnsi="Nobel-Book" w:cs="Nobel-Book"/>
          <w:lang w:val="pl-PL"/>
        </w:rPr>
        <w:t xml:space="preserve">echanizm składania dachu </w:t>
      </w:r>
      <w:r w:rsidR="00483A29">
        <w:rPr>
          <w:rFonts w:ascii="Nobel-Book" w:hAnsi="Nobel-Book" w:cs="Nobel-Book"/>
          <w:lang w:val="pl-PL"/>
        </w:rPr>
        <w:t xml:space="preserve">będzie pracować bezawaryjnie przez co najmniej 10 lat, zanim trzeba będzie mu poświęcić specjalną uwagę w serwisie. </w:t>
      </w:r>
      <w:r w:rsidR="00483A29" w:rsidRPr="00483A29">
        <w:rPr>
          <w:rFonts w:ascii="Nobel-Book" w:hAnsi="Nobel-Book" w:cs="Nobel-Book"/>
          <w:lang w:val="pl-PL"/>
        </w:rPr>
        <w:t xml:space="preserve">Aby spełnić wyśrubowane wymagania Lexusa dotyczące jakości i trwałości, mechanizm składania i rozkładania dachu w modelu LC </w:t>
      </w:r>
      <w:proofErr w:type="spellStart"/>
      <w:r w:rsidR="00483A29">
        <w:rPr>
          <w:rFonts w:ascii="Nobel-Book" w:hAnsi="Nobel-Book" w:cs="Nobel-Book"/>
          <w:lang w:val="pl-PL"/>
        </w:rPr>
        <w:t>Convertible</w:t>
      </w:r>
      <w:proofErr w:type="spellEnd"/>
      <w:r w:rsidR="00483A29">
        <w:rPr>
          <w:rFonts w:ascii="Nobel-Book" w:hAnsi="Nobel-Book" w:cs="Nobel-Book"/>
          <w:lang w:val="pl-PL"/>
        </w:rPr>
        <w:t xml:space="preserve"> poddano ekstremalnym testom. </w:t>
      </w:r>
      <w:r w:rsidR="002D61F4">
        <w:rPr>
          <w:rFonts w:ascii="Nobel-Book" w:hAnsi="Nobel-Book" w:cs="Nobel-Book"/>
          <w:lang w:val="pl-PL"/>
        </w:rPr>
        <w:t>Program dowiódł także, że system znakomicie pracuje również na mrozie i w śniegu.</w:t>
      </w:r>
    </w:p>
    <w:p w14:paraId="65E57ABD" w14:textId="131EA563" w:rsidR="0000058C" w:rsidRPr="00295CE2" w:rsidRDefault="00295CE2" w:rsidP="002D61F4">
      <w:pPr>
        <w:spacing w:line="360" w:lineRule="auto"/>
        <w:jc w:val="both"/>
        <w:rPr>
          <w:rFonts w:ascii="Nobel-Book" w:hAnsi="Nobel-Book" w:cs="Nobel-Book"/>
          <w:lang w:val="pl-PL"/>
        </w:rPr>
      </w:pPr>
      <w:r w:rsidRPr="00295CE2">
        <w:rPr>
          <w:rFonts w:ascii="Nobel-Book" w:hAnsi="Nobel-Book" w:cs="Nobel-Book"/>
          <w:lang w:val="pl-PL"/>
        </w:rPr>
        <w:t xml:space="preserve">Składanie i rozkładanie dachu trwa 15 sekund. </w:t>
      </w:r>
      <w:r>
        <w:rPr>
          <w:rFonts w:ascii="Nobel-Book" w:hAnsi="Nobel-Book" w:cs="Nobel-Book"/>
          <w:lang w:val="pl-PL"/>
        </w:rPr>
        <w:t>Może się to odbyć także w czasie ruchu pojazdu – przy prędkości do 50 km/h</w:t>
      </w:r>
      <w:r w:rsidR="00D46C3C">
        <w:rPr>
          <w:rFonts w:ascii="Nobel-Book" w:hAnsi="Nobel-Book" w:cs="Nobel-Book"/>
          <w:lang w:val="pl-PL"/>
        </w:rPr>
        <w:t>. Także na tym polu przeprowadzono intensywne testy z wykorzystaniem tunelu aerodynamicznego, by zapewnić, że system poradzi sobie z różnymi prędkościami i warunkami jazdy – w tym z wiatrem od czoła.</w:t>
      </w:r>
      <w:r w:rsidR="0000058C" w:rsidRPr="00295CE2">
        <w:rPr>
          <w:lang w:val="pl-PL"/>
        </w:rPr>
        <w:t xml:space="preserve"> </w:t>
      </w:r>
    </w:p>
    <w:p w14:paraId="52EEB901" w14:textId="77A317D8" w:rsidR="0000058C" w:rsidRPr="00EE659D" w:rsidRDefault="00D46C3C" w:rsidP="0000058C">
      <w:pPr>
        <w:spacing w:line="360" w:lineRule="auto"/>
        <w:jc w:val="both"/>
        <w:rPr>
          <w:rFonts w:ascii="Nobel-Book" w:hAnsi="Nobel-Book" w:cs="Nobel-Book"/>
          <w:lang w:val="pl-PL"/>
        </w:rPr>
      </w:pPr>
      <w:r w:rsidRPr="00D46C3C">
        <w:rPr>
          <w:rFonts w:ascii="Nobel-Book" w:hAnsi="Nobel-Book" w:cs="Nobel-Book"/>
          <w:lang w:val="pl-PL"/>
        </w:rPr>
        <w:lastRenderedPageBreak/>
        <w:t>Cicha kabina bez wpływ</w:t>
      </w:r>
      <w:r w:rsidR="00255C99">
        <w:rPr>
          <w:rFonts w:ascii="Nobel-Book" w:hAnsi="Nobel-Book" w:cs="Nobel-Book"/>
          <w:lang w:val="pl-PL"/>
        </w:rPr>
        <w:t>u</w:t>
      </w:r>
      <w:r w:rsidRPr="00D46C3C">
        <w:rPr>
          <w:rFonts w:ascii="Nobel-Book" w:hAnsi="Nobel-Book" w:cs="Nobel-Book"/>
          <w:lang w:val="pl-PL"/>
        </w:rPr>
        <w:t xml:space="preserve"> zewnę</w:t>
      </w:r>
      <w:r>
        <w:rPr>
          <w:rFonts w:ascii="Nobel-Book" w:hAnsi="Nobel-Book" w:cs="Nobel-Book"/>
          <w:lang w:val="pl-PL"/>
        </w:rPr>
        <w:t xml:space="preserve">trznych hałasów i wibracji to ważny element </w:t>
      </w:r>
      <w:proofErr w:type="spellStart"/>
      <w:r>
        <w:rPr>
          <w:rFonts w:ascii="Nobel-Book" w:hAnsi="Nobel-Book" w:cs="Nobel-Book"/>
          <w:lang w:val="pl-PL"/>
        </w:rPr>
        <w:t>Omotenashi</w:t>
      </w:r>
      <w:proofErr w:type="spellEnd"/>
      <w:r>
        <w:rPr>
          <w:rFonts w:ascii="Nobel-Book" w:hAnsi="Nobel-Book" w:cs="Nobel-Book"/>
          <w:lang w:val="pl-PL"/>
        </w:rPr>
        <w:t xml:space="preserve"> Lexusa – </w:t>
      </w:r>
      <w:r w:rsidR="00255C99">
        <w:rPr>
          <w:rFonts w:ascii="Nobel-Book" w:hAnsi="Nobel-Book" w:cs="Nobel-Book"/>
          <w:lang w:val="pl-PL"/>
        </w:rPr>
        <w:t xml:space="preserve">zasad </w:t>
      </w:r>
      <w:r>
        <w:rPr>
          <w:rFonts w:ascii="Nobel-Book" w:hAnsi="Nobel-Book" w:cs="Nobel-Book"/>
          <w:lang w:val="pl-PL"/>
        </w:rPr>
        <w:t>najlepszego dbania o klienta. Wielowarstwowy dach materiałowy w modelu LC Convertible skutecznie izoluje od niepożądanych hałasów, a hydrauliczny system otwierania i zamykania działa cicho i wydajnie.</w:t>
      </w:r>
    </w:p>
    <w:p w14:paraId="2B3C3282" w14:textId="5C1B4278" w:rsidR="0000058C" w:rsidRPr="00EE659D" w:rsidRDefault="0000058C" w:rsidP="0000058C">
      <w:pPr>
        <w:spacing w:line="360" w:lineRule="auto"/>
        <w:jc w:val="both"/>
        <w:rPr>
          <w:rFonts w:ascii="Nobel-Book" w:hAnsi="Nobel-Book" w:cs="Nobel-Book"/>
          <w:b/>
          <w:bCs/>
          <w:sz w:val="24"/>
          <w:lang w:val="pl-PL"/>
        </w:rPr>
      </w:pPr>
      <w:r w:rsidRPr="00EE659D">
        <w:rPr>
          <w:rFonts w:ascii="Nobel-Book" w:hAnsi="Nobel-Book" w:cs="Nobel-Book"/>
          <w:b/>
          <w:bCs/>
          <w:sz w:val="24"/>
          <w:lang w:val="pl-PL"/>
        </w:rPr>
        <w:t>C</w:t>
      </w:r>
      <w:r w:rsidR="00B30B45" w:rsidRPr="00EE659D">
        <w:rPr>
          <w:rFonts w:ascii="Nobel-Book" w:hAnsi="Nobel-Book" w:cs="Nobel-Book"/>
          <w:b/>
          <w:bCs/>
          <w:sz w:val="24"/>
          <w:lang w:val="pl-PL"/>
        </w:rPr>
        <w:t>IĄGŁOŚĆ MIĘDZY KAROSERIĄ I KABINĄ</w:t>
      </w:r>
    </w:p>
    <w:p w14:paraId="3F6A6238" w14:textId="483F345F" w:rsidR="0000058C" w:rsidRPr="00B30B45" w:rsidRDefault="00B30B45" w:rsidP="0000058C">
      <w:pPr>
        <w:spacing w:line="360" w:lineRule="auto"/>
        <w:jc w:val="both"/>
        <w:rPr>
          <w:rFonts w:ascii="Nobel-Book" w:hAnsi="Nobel-Book" w:cs="Nobel-Book"/>
          <w:lang w:val="pl-PL"/>
        </w:rPr>
      </w:pPr>
      <w:r w:rsidRPr="00B30B45">
        <w:rPr>
          <w:rFonts w:ascii="Nobel-Book" w:hAnsi="Nobel-Book" w:cs="Nobel-Book"/>
          <w:lang w:val="pl-PL"/>
        </w:rPr>
        <w:t>W kabriolecie kabina jest otwarta dla spojrzeń, a tym samym ściśle powiązana z designem karoserii auta. Lexus dążył do uzyskania perfekcyjnego poczucia ciągłości mi</w:t>
      </w:r>
      <w:r>
        <w:rPr>
          <w:rFonts w:ascii="Nobel-Book" w:hAnsi="Nobel-Book" w:cs="Nobel-Book"/>
          <w:lang w:val="pl-PL"/>
        </w:rPr>
        <w:t>ę</w:t>
      </w:r>
      <w:r w:rsidRPr="00B30B45">
        <w:rPr>
          <w:rFonts w:ascii="Nobel-Book" w:hAnsi="Nobel-Book" w:cs="Nobel-Book"/>
          <w:lang w:val="pl-PL"/>
        </w:rPr>
        <w:t>dzy kabiną a nadwoziem LC Convertible, wykorzystując innowacyjną koordynację kolorystyczną</w:t>
      </w:r>
      <w:r w:rsidR="0000058C" w:rsidRPr="00B30B45">
        <w:rPr>
          <w:rFonts w:ascii="Nobel-Book" w:hAnsi="Nobel-Book" w:cs="Nobel-Book"/>
          <w:lang w:val="pl-PL"/>
        </w:rPr>
        <w:t>.</w:t>
      </w:r>
    </w:p>
    <w:p w14:paraId="4AAEDB86" w14:textId="6AE4EF8A" w:rsidR="00222809" w:rsidRPr="00EE659D" w:rsidRDefault="00B30B45" w:rsidP="00B30B45">
      <w:pPr>
        <w:spacing w:line="360" w:lineRule="auto"/>
        <w:jc w:val="both"/>
        <w:rPr>
          <w:rFonts w:ascii="Nobel-Book" w:hAnsi="Nobel-Book" w:cs="Nobel-Book"/>
          <w:lang w:val="pl-PL"/>
        </w:rPr>
      </w:pPr>
      <w:r w:rsidRPr="00B30B45">
        <w:rPr>
          <w:rFonts w:ascii="Nobel-Book" w:hAnsi="Nobel-Book" w:cs="Nobel-Book"/>
          <w:lang w:val="pl-PL"/>
        </w:rPr>
        <w:t xml:space="preserve">Dostępne są trzy kolory miękkiego dachu: niebieski </w:t>
      </w:r>
      <w:r w:rsidR="003F43DD" w:rsidRPr="00B30B45">
        <w:rPr>
          <w:rFonts w:ascii="Nobel-Book" w:hAnsi="Nobel-Book" w:cs="Nobel-Book"/>
          <w:lang w:val="pl-PL"/>
        </w:rPr>
        <w:t>Marine Blue (</w:t>
      </w:r>
      <w:r w:rsidR="00593DCD">
        <w:rPr>
          <w:rFonts w:ascii="Nobel-Book" w:hAnsi="Nobel-Book" w:cs="Nobel-Book"/>
          <w:lang w:val="pl-PL"/>
        </w:rPr>
        <w:t xml:space="preserve">wyłącznie dla </w:t>
      </w:r>
      <w:r w:rsidR="00E24863">
        <w:rPr>
          <w:rFonts w:ascii="Nobel-Book" w:hAnsi="Nobel-Book" w:cs="Nobel-Book"/>
          <w:lang w:val="pl-PL"/>
        </w:rPr>
        <w:t>L</w:t>
      </w:r>
      <w:r w:rsidR="00967C88">
        <w:rPr>
          <w:rFonts w:ascii="Nobel-Book" w:hAnsi="Nobel-Book" w:cs="Nobel-Book"/>
          <w:lang w:val="pl-PL"/>
        </w:rPr>
        <w:t>imited</w:t>
      </w:r>
      <w:r w:rsidR="003F43DD" w:rsidRPr="00B30B45">
        <w:rPr>
          <w:rFonts w:ascii="Nobel-Book" w:hAnsi="Nobel-Book" w:cs="Nobel-Book"/>
          <w:lang w:val="pl-PL"/>
        </w:rPr>
        <w:t xml:space="preserve"> Edition</w:t>
      </w:r>
      <w:r w:rsidRPr="00B30B45">
        <w:rPr>
          <w:rFonts w:ascii="Nobel-Book" w:hAnsi="Nobel-Book" w:cs="Nobel-Book"/>
          <w:lang w:val="pl-PL"/>
        </w:rPr>
        <w:t>)</w:t>
      </w:r>
      <w:r w:rsidR="003F43DD" w:rsidRPr="00B30B45">
        <w:rPr>
          <w:rFonts w:ascii="Nobel-Book" w:hAnsi="Nobel-Book" w:cs="Nobel-Book"/>
          <w:lang w:val="pl-PL"/>
        </w:rPr>
        <w:t xml:space="preserve">, </w:t>
      </w:r>
      <w:r w:rsidRPr="00B30B45">
        <w:rPr>
          <w:rFonts w:ascii="Nobel-Book" w:hAnsi="Nobel-Book" w:cs="Nobel-Book"/>
          <w:lang w:val="pl-PL"/>
        </w:rPr>
        <w:t xml:space="preserve">brązowy </w:t>
      </w:r>
      <w:r w:rsidR="0000058C" w:rsidRPr="00B30B45">
        <w:rPr>
          <w:rFonts w:ascii="Nobel-Book" w:hAnsi="Nobel-Book" w:cs="Nobel-Book"/>
          <w:lang w:val="pl-PL"/>
        </w:rPr>
        <w:t>Ochr</w:t>
      </w:r>
      <w:r w:rsidRPr="00B30B45">
        <w:rPr>
          <w:rFonts w:ascii="Nobel-Book" w:hAnsi="Nobel-Book" w:cs="Nobel-Book"/>
          <w:lang w:val="pl-PL"/>
        </w:rPr>
        <w:t>a</w:t>
      </w:r>
      <w:r w:rsidR="0000058C" w:rsidRPr="00B30B45">
        <w:rPr>
          <w:rFonts w:ascii="Nobel-Book" w:hAnsi="Nobel-Book" w:cs="Nobel-Book"/>
          <w:lang w:val="pl-PL"/>
        </w:rPr>
        <w:t xml:space="preserve"> </w:t>
      </w:r>
      <w:r w:rsidRPr="00B30B45">
        <w:rPr>
          <w:rFonts w:ascii="Nobel-Book" w:hAnsi="Nobel-Book" w:cs="Nobel-Book"/>
          <w:lang w:val="pl-PL"/>
        </w:rPr>
        <w:t>i czarny</w:t>
      </w:r>
      <w:r w:rsidR="003F43DD" w:rsidRPr="00B30B45">
        <w:rPr>
          <w:rFonts w:ascii="Nobel-Book" w:hAnsi="Nobel-Book" w:cs="Nobel-Book"/>
          <w:lang w:val="pl-PL"/>
        </w:rPr>
        <w:t xml:space="preserve"> </w:t>
      </w:r>
      <w:r w:rsidR="0000058C" w:rsidRPr="00B30B45">
        <w:rPr>
          <w:rFonts w:ascii="Nobel-Book" w:hAnsi="Nobel-Book" w:cs="Nobel-Book"/>
          <w:lang w:val="pl-PL"/>
        </w:rPr>
        <w:t xml:space="preserve">Black, </w:t>
      </w:r>
      <w:r w:rsidRPr="00B30B45">
        <w:rPr>
          <w:rFonts w:ascii="Nobel-Book" w:hAnsi="Nobel-Book" w:cs="Nobel-Book"/>
          <w:lang w:val="pl-PL"/>
        </w:rPr>
        <w:t xml:space="preserve">przy czym brązowy i czarny można łączyć z </w:t>
      </w:r>
      <w:r>
        <w:rPr>
          <w:rFonts w:ascii="Nobel-Book" w:hAnsi="Nobel-Book" w:cs="Nobel-Book"/>
          <w:lang w:val="pl-PL"/>
        </w:rPr>
        <w:t xml:space="preserve">każdą opcją kolorystyczną lakieru nadwozia. </w:t>
      </w:r>
      <w:r w:rsidRPr="00B30B45">
        <w:rPr>
          <w:rFonts w:ascii="Nobel-Book" w:hAnsi="Nobel-Book" w:cs="Nobel-Book"/>
          <w:lang w:val="pl-PL"/>
        </w:rPr>
        <w:t>Mając ten wybór i kolejne opcje dla wykończenia wnętrza, klient ma peł</w:t>
      </w:r>
      <w:r>
        <w:rPr>
          <w:rFonts w:ascii="Nobel-Book" w:hAnsi="Nobel-Book" w:cs="Nobel-Book"/>
          <w:lang w:val="pl-PL"/>
        </w:rPr>
        <w:t>ną swobodę skomponowania samochodu pasującego do jego osobistego stylu.</w:t>
      </w:r>
    </w:p>
    <w:p w14:paraId="0B0B9E52" w14:textId="77777777" w:rsidR="0000058C" w:rsidRPr="00EE659D" w:rsidRDefault="0000058C" w:rsidP="0000058C">
      <w:pPr>
        <w:spacing w:line="360" w:lineRule="auto"/>
        <w:jc w:val="both"/>
        <w:rPr>
          <w:rFonts w:ascii="Nobel-Book" w:hAnsi="Nobel-Book" w:cs="Nobel-Book"/>
          <w:lang w:val="pl-PL"/>
        </w:rPr>
      </w:pPr>
      <w:r w:rsidRPr="00E152B8">
        <w:rPr>
          <w:rFonts w:ascii="Nobel-Book" w:hAnsi="Nobel-Book" w:cs="Nobel-Book"/>
          <w:noProof/>
        </w:rPr>
        <w:drawing>
          <wp:anchor distT="0" distB="0" distL="114300" distR="114300" simplePos="0" relativeHeight="251681792" behindDoc="0" locked="0" layoutInCell="1" allowOverlap="1" wp14:anchorId="01CBE5E3" wp14:editId="063EE725">
            <wp:simplePos x="0" y="0"/>
            <wp:positionH relativeFrom="column">
              <wp:posOffset>635</wp:posOffset>
            </wp:positionH>
            <wp:positionV relativeFrom="paragraph">
              <wp:posOffset>33020</wp:posOffset>
            </wp:positionV>
            <wp:extent cx="2209800" cy="1367155"/>
            <wp:effectExtent l="0" t="0" r="0" b="4445"/>
            <wp:wrapNone/>
            <wp:docPr id="31" name="Picture Placeholder 45" descr="A car parked in a parking lot&#10;&#10;Description automatically generated">
              <a:extLst xmlns:a="http://schemas.openxmlformats.org/drawingml/2006/main">
                <a:ext uri="{FF2B5EF4-FFF2-40B4-BE49-F238E27FC236}">
                  <a16:creationId xmlns:a16="http://schemas.microsoft.com/office/drawing/2014/main" id="{A6856996-B8F9-5C48-84F9-56DBA38C3D0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1" name="Picture Placeholder 45" descr="A car parked in a parking lot&#10;&#10;Description automatically generated">
                      <a:extLst>
                        <a:ext uri="{FF2B5EF4-FFF2-40B4-BE49-F238E27FC236}">
                          <a16:creationId xmlns:a16="http://schemas.microsoft.com/office/drawing/2014/main" id="{A6856996-B8F9-5C48-84F9-56DBA38C3D0C}"/>
                        </a:ext>
                      </a:extLst>
                    </pic:cNvPr>
                    <pic:cNvPicPr>
                      <a:picLocks noGrp="1" noChangeAspect="1"/>
                    </pic:cNvPicPr>
                  </pic:nvPicPr>
                  <pic:blipFill rotWithShape="1">
                    <a:blip r:embed="rId20" cstate="print">
                      <a:extLst>
                        <a:ext uri="{28A0092B-C50C-407E-A947-70E740481C1C}">
                          <a14:useLocalDpi xmlns:a14="http://schemas.microsoft.com/office/drawing/2010/main" val="0"/>
                        </a:ext>
                      </a:extLst>
                    </a:blip>
                    <a:srcRect l="11922" r="11922"/>
                    <a:stretch/>
                  </pic:blipFill>
                  <pic:spPr>
                    <a:xfrm>
                      <a:off x="0" y="0"/>
                      <a:ext cx="2209800" cy="1367155"/>
                    </a:xfrm>
                    <a:prstGeom prst="rect">
                      <a:avLst/>
                    </a:prstGeom>
                  </pic:spPr>
                </pic:pic>
              </a:graphicData>
            </a:graphic>
            <wp14:sizeRelH relativeFrom="margin">
              <wp14:pctWidth>0</wp14:pctWidth>
            </wp14:sizeRelH>
            <wp14:sizeRelV relativeFrom="margin">
              <wp14:pctHeight>0</wp14:pctHeight>
            </wp14:sizeRelV>
          </wp:anchor>
        </w:drawing>
      </w:r>
      <w:r w:rsidRPr="00E152B8">
        <w:rPr>
          <w:rFonts w:ascii="Nobel-Book" w:hAnsi="Nobel-Book" w:cs="Nobel-Book"/>
          <w:noProof/>
        </w:rPr>
        <w:drawing>
          <wp:anchor distT="0" distB="0" distL="114300" distR="114300" simplePos="0" relativeHeight="251682816" behindDoc="0" locked="0" layoutInCell="1" allowOverlap="1" wp14:anchorId="36363A54" wp14:editId="596888B7">
            <wp:simplePos x="0" y="0"/>
            <wp:positionH relativeFrom="column">
              <wp:posOffset>4535170</wp:posOffset>
            </wp:positionH>
            <wp:positionV relativeFrom="paragraph">
              <wp:posOffset>32385</wp:posOffset>
            </wp:positionV>
            <wp:extent cx="2210435" cy="1367790"/>
            <wp:effectExtent l="0" t="0" r="0" b="3810"/>
            <wp:wrapNone/>
            <wp:docPr id="34" name="Picture Placeholder 41" descr="A small blue car&#10;&#10;Description automatically generated">
              <a:extLst xmlns:a="http://schemas.openxmlformats.org/drawingml/2006/main">
                <a:ext uri="{FF2B5EF4-FFF2-40B4-BE49-F238E27FC236}">
                  <a16:creationId xmlns:a16="http://schemas.microsoft.com/office/drawing/2014/main" id="{6072102A-057D-8945-989B-F00B69161A0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 name="Picture Placeholder 41" descr="A small blue car&#10;&#10;Description automatically generated">
                      <a:extLst>
                        <a:ext uri="{FF2B5EF4-FFF2-40B4-BE49-F238E27FC236}">
                          <a16:creationId xmlns:a16="http://schemas.microsoft.com/office/drawing/2014/main" id="{6072102A-057D-8945-989B-F00B69161A09}"/>
                        </a:ext>
                      </a:extLst>
                    </pic:cNvPr>
                    <pic:cNvPicPr>
                      <a:picLocks noGrp="1" noChangeAspect="1"/>
                    </pic:cNvPicPr>
                  </pic:nvPicPr>
                  <pic:blipFill rotWithShape="1">
                    <a:blip r:embed="rId21" cstate="print">
                      <a:extLst>
                        <a:ext uri="{28A0092B-C50C-407E-A947-70E740481C1C}">
                          <a14:useLocalDpi xmlns:a14="http://schemas.microsoft.com/office/drawing/2010/main" val="0"/>
                        </a:ext>
                      </a:extLst>
                    </a:blip>
                    <a:srcRect l="11922" r="11922"/>
                    <a:stretch/>
                  </pic:blipFill>
                  <pic:spPr>
                    <a:xfrm>
                      <a:off x="0" y="0"/>
                      <a:ext cx="2210435" cy="1367790"/>
                    </a:xfrm>
                    <a:prstGeom prst="rect">
                      <a:avLst/>
                    </a:prstGeom>
                  </pic:spPr>
                </pic:pic>
              </a:graphicData>
            </a:graphic>
            <wp14:sizeRelH relativeFrom="margin">
              <wp14:pctWidth>0</wp14:pctWidth>
            </wp14:sizeRelH>
            <wp14:sizeRelV relativeFrom="margin">
              <wp14:pctHeight>0</wp14:pctHeight>
            </wp14:sizeRelV>
          </wp:anchor>
        </w:drawing>
      </w:r>
      <w:r w:rsidRPr="00E152B8">
        <w:rPr>
          <w:rFonts w:ascii="Nobel-Book" w:hAnsi="Nobel-Book" w:cs="Nobel-Book"/>
          <w:noProof/>
        </w:rPr>
        <w:drawing>
          <wp:anchor distT="0" distB="0" distL="114300" distR="114300" simplePos="0" relativeHeight="251680768" behindDoc="0" locked="0" layoutInCell="1" allowOverlap="1" wp14:anchorId="1A51A7BA" wp14:editId="499C5CD7">
            <wp:simplePos x="0" y="0"/>
            <wp:positionH relativeFrom="column">
              <wp:posOffset>2278380</wp:posOffset>
            </wp:positionH>
            <wp:positionV relativeFrom="paragraph">
              <wp:posOffset>36516</wp:posOffset>
            </wp:positionV>
            <wp:extent cx="2183765" cy="1367790"/>
            <wp:effectExtent l="0" t="0" r="6985" b="3810"/>
            <wp:wrapNone/>
            <wp:docPr id="29" name="Picture Placeholder 43" descr="A black and yellow car in a parking lot&#10;&#10;Description automatically generated">
              <a:extLst xmlns:a="http://schemas.openxmlformats.org/drawingml/2006/main">
                <a:ext uri="{FF2B5EF4-FFF2-40B4-BE49-F238E27FC236}">
                  <a16:creationId xmlns:a16="http://schemas.microsoft.com/office/drawing/2014/main" id="{C785218F-8C99-D146-84D2-BD4166DE387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7" name="Picture Placeholder 43" descr="A black and yellow car in a parking lot&#10;&#10;Description automatically generated">
                      <a:extLst>
                        <a:ext uri="{FF2B5EF4-FFF2-40B4-BE49-F238E27FC236}">
                          <a16:creationId xmlns:a16="http://schemas.microsoft.com/office/drawing/2014/main" id="{C785218F-8C99-D146-84D2-BD4166DE3875}"/>
                        </a:ext>
                      </a:extLst>
                    </pic:cNvPr>
                    <pic:cNvPicPr>
                      <a:picLocks noGrp="1" noChangeAspect="1"/>
                    </pic:cNvPicPr>
                  </pic:nvPicPr>
                  <pic:blipFill rotWithShape="1">
                    <a:blip r:embed="rId22" cstate="print">
                      <a:extLst>
                        <a:ext uri="{28A0092B-C50C-407E-A947-70E740481C1C}">
                          <a14:useLocalDpi xmlns:a14="http://schemas.microsoft.com/office/drawing/2010/main" val="0"/>
                        </a:ext>
                      </a:extLst>
                    </a:blip>
                    <a:srcRect l="12367" r="12367"/>
                    <a:stretch/>
                  </pic:blipFill>
                  <pic:spPr>
                    <a:xfrm>
                      <a:off x="0" y="0"/>
                      <a:ext cx="2183765" cy="1367790"/>
                    </a:xfrm>
                    <a:prstGeom prst="rect">
                      <a:avLst/>
                    </a:prstGeom>
                  </pic:spPr>
                </pic:pic>
              </a:graphicData>
            </a:graphic>
            <wp14:sizeRelH relativeFrom="margin">
              <wp14:pctWidth>0</wp14:pctWidth>
            </wp14:sizeRelH>
            <wp14:sizeRelV relativeFrom="margin">
              <wp14:pctHeight>0</wp14:pctHeight>
            </wp14:sizeRelV>
          </wp:anchor>
        </w:drawing>
      </w:r>
    </w:p>
    <w:p w14:paraId="57C560DE" w14:textId="77777777" w:rsidR="0000058C" w:rsidRPr="00EE659D" w:rsidRDefault="0000058C" w:rsidP="0000058C">
      <w:pPr>
        <w:spacing w:line="360" w:lineRule="auto"/>
        <w:jc w:val="both"/>
        <w:rPr>
          <w:rFonts w:ascii="Nobel-Book" w:hAnsi="Nobel-Book" w:cs="Nobel-Book"/>
          <w:lang w:val="pl-PL"/>
        </w:rPr>
      </w:pPr>
    </w:p>
    <w:p w14:paraId="4A21FD83" w14:textId="0921283E" w:rsidR="0000058C" w:rsidRPr="00EE659D" w:rsidRDefault="0000058C" w:rsidP="0000058C">
      <w:pPr>
        <w:spacing w:line="360" w:lineRule="auto"/>
        <w:jc w:val="both"/>
        <w:rPr>
          <w:rFonts w:ascii="Nobel-Book" w:hAnsi="Nobel-Book" w:cs="Nobel-Book"/>
          <w:lang w:val="pl-PL"/>
        </w:rPr>
      </w:pPr>
    </w:p>
    <w:p w14:paraId="150774C4" w14:textId="29B25D16" w:rsidR="0000058C" w:rsidRPr="00EE659D" w:rsidRDefault="0000058C" w:rsidP="0000058C">
      <w:pPr>
        <w:spacing w:line="360" w:lineRule="auto"/>
        <w:jc w:val="both"/>
        <w:rPr>
          <w:rFonts w:ascii="Nobel-Book" w:hAnsi="Nobel-Book" w:cs="Nobel-Book"/>
          <w:lang w:val="pl-PL"/>
        </w:rPr>
      </w:pPr>
      <w:r w:rsidRPr="00E152B8">
        <w:rPr>
          <w:rFonts w:ascii="Nobel-Book" w:hAnsi="Nobel-Book" w:cs="Nobel-Book"/>
          <w:noProof/>
          <w:color w:val="000000" w:themeColor="text1"/>
        </w:rPr>
        <mc:AlternateContent>
          <mc:Choice Requires="wps">
            <w:drawing>
              <wp:anchor distT="0" distB="0" distL="114300" distR="114300" simplePos="0" relativeHeight="251677696" behindDoc="0" locked="0" layoutInCell="1" allowOverlap="1" wp14:anchorId="0EA28EE2" wp14:editId="517F93B4">
                <wp:simplePos x="0" y="0"/>
                <wp:positionH relativeFrom="column">
                  <wp:posOffset>4471035</wp:posOffset>
                </wp:positionH>
                <wp:positionV relativeFrom="paragraph">
                  <wp:posOffset>221615</wp:posOffset>
                </wp:positionV>
                <wp:extent cx="2265680" cy="779145"/>
                <wp:effectExtent l="0" t="0" r="0" b="0"/>
                <wp:wrapNone/>
                <wp:docPr id="21" name="Text Placeholder 10"/>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265680" cy="779145"/>
                        </a:xfrm>
                        <a:prstGeom prst="rect">
                          <a:avLst/>
                        </a:prstGeom>
                      </wps:spPr>
                      <wps:txbx>
                        <w:txbxContent>
                          <w:p w14:paraId="0377FE15" w14:textId="02F95DCE" w:rsidR="00FC26C4" w:rsidRPr="00042A15" w:rsidRDefault="00FC26C4" w:rsidP="0000058C">
                            <w:pPr>
                              <w:spacing w:before="53"/>
                              <w:rPr>
                                <w:rFonts w:ascii="Nobel-Book" w:hAnsi="Nobel-Book" w:cs="Nobel-Book"/>
                                <w:color w:val="000000" w:themeColor="text1"/>
                                <w:sz w:val="24"/>
                                <w:szCs w:val="24"/>
                              </w:rPr>
                            </w:pPr>
                            <w:r w:rsidRPr="00042A15">
                              <w:rPr>
                                <w:rFonts w:ascii="Nobel-Book" w:hAnsi="Nobel-Book" w:cs="Nobel-Book"/>
                                <w:caps/>
                                <w:color w:val="000000" w:themeColor="text1"/>
                                <w:kern w:val="24"/>
                              </w:rPr>
                              <w:t xml:space="preserve">Marine Blue: </w:t>
                            </w:r>
                            <w:r>
                              <w:rPr>
                                <w:rFonts w:ascii="Nobel-Book" w:hAnsi="Nobel-Book" w:cs="Nobel-Book"/>
                                <w:caps/>
                                <w:color w:val="000000" w:themeColor="text1"/>
                                <w:kern w:val="24"/>
                              </w:rPr>
                              <w:t>LIMITED</w:t>
                            </w:r>
                            <w:r w:rsidRPr="00042A15">
                              <w:rPr>
                                <w:rFonts w:ascii="Nobel-Book" w:hAnsi="Nobel-Book" w:cs="Nobel-Book"/>
                                <w:caps/>
                                <w:color w:val="000000" w:themeColor="text1"/>
                                <w:kern w:val="24"/>
                              </w:rPr>
                              <w:t xml:space="preserve"> Edition exclusive</w:t>
                            </w:r>
                          </w:p>
                        </w:txbxContent>
                      </wps:txbx>
                      <wps:bodyPr vert="horz" wrap="square" lIns="180000" tIns="180000" rIns="180000" bIns="180000" rtlCol="0">
                        <a:noAutofit/>
                      </wps:bodyPr>
                    </wps:wsp>
                  </a:graphicData>
                </a:graphic>
                <wp14:sizeRelH relativeFrom="margin">
                  <wp14:pctWidth>0</wp14:pctWidth>
                </wp14:sizeRelH>
                <wp14:sizeRelV relativeFrom="margin">
                  <wp14:pctHeight>0</wp14:pctHeight>
                </wp14:sizeRelV>
              </wp:anchor>
            </w:drawing>
          </mc:Choice>
          <mc:Fallback>
            <w:pict>
              <v:rect w14:anchorId="0EA28EE2" id="Text Placeholder 10" o:spid="_x0000_s1026" style="position:absolute;left:0;text-align:left;margin-left:352.05pt;margin-top:17.45pt;width:178.4pt;height:61.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" filled="f" stroked="f">
                <o:lock v:ext="edit" grouping="t"/>
                <v:textbox inset="5mm,5mm,5mm,5mm">
                  <w:txbxContent>
                    <w:p w14:paraId="0377FE15" w14:textId="02F95DCE" w:rsidR="00FC26C4" w:rsidRPr="00042A15" w:rsidRDefault="00FC26C4" w:rsidP="0000058C">
                      <w:pPr>
                        <w:spacing w:before="53"/>
                        <w:rPr>
                          <w:rFonts w:ascii="Nobel-Book" w:hAnsi="Nobel-Book" w:cs="Nobel-Book"/>
                          <w:color w:val="000000" w:themeColor="text1"/>
                          <w:sz w:val="24"/>
                          <w:szCs w:val="24"/>
                        </w:rPr>
                      </w:pPr>
                      <w:r w:rsidRPr="00042A15">
                        <w:rPr>
                          <w:rFonts w:ascii="Nobel-Book" w:hAnsi="Nobel-Book" w:cs="Nobel-Book"/>
                          <w:caps/>
                          <w:color w:val="000000" w:themeColor="text1"/>
                          <w:kern w:val="24"/>
                        </w:rPr>
                        <w:t xml:space="preserve">Marine Blue: </w:t>
                      </w:r>
                      <w:r>
                        <w:rPr>
                          <w:rFonts w:ascii="Nobel-Book" w:hAnsi="Nobel-Book" w:cs="Nobel-Book"/>
                          <w:caps/>
                          <w:color w:val="000000" w:themeColor="text1"/>
                          <w:kern w:val="24"/>
                        </w:rPr>
                        <w:t>LIMITED</w:t>
                      </w:r>
                      <w:r w:rsidRPr="00042A15">
                        <w:rPr>
                          <w:rFonts w:ascii="Nobel-Book" w:hAnsi="Nobel-Book" w:cs="Nobel-Book"/>
                          <w:caps/>
                          <w:color w:val="000000" w:themeColor="text1"/>
                          <w:kern w:val="24"/>
                        </w:rPr>
                        <w:t xml:space="preserve"> Edition exclusive</w:t>
                      </w:r>
                    </w:p>
                  </w:txbxContent>
                </v:textbox>
              </v:rect>
            </w:pict>
          </mc:Fallback>
        </mc:AlternateContent>
      </w:r>
      <w:r w:rsidRPr="00E152B8">
        <w:rPr>
          <w:rFonts w:ascii="Nobel-Book" w:hAnsi="Nobel-Book" w:cs="Nobel-Book"/>
          <w:noProof/>
          <w:color w:val="000000" w:themeColor="text1"/>
        </w:rPr>
        <mc:AlternateContent>
          <mc:Choice Requires="wps">
            <w:drawing>
              <wp:anchor distT="0" distB="0" distL="114300" distR="114300" simplePos="0" relativeHeight="251679744" behindDoc="0" locked="0" layoutInCell="1" allowOverlap="1" wp14:anchorId="561C952C" wp14:editId="21938F27">
                <wp:simplePos x="0" y="0"/>
                <wp:positionH relativeFrom="column">
                  <wp:posOffset>-120650</wp:posOffset>
                </wp:positionH>
                <wp:positionV relativeFrom="paragraph">
                  <wp:posOffset>236855</wp:posOffset>
                </wp:positionV>
                <wp:extent cx="2112010" cy="542925"/>
                <wp:effectExtent l="0" t="0" r="0" b="0"/>
                <wp:wrapNone/>
                <wp:docPr id="24" name="Text Placeholder 27"/>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112010" cy="542925"/>
                        </a:xfrm>
                        <a:prstGeom prst="rect">
                          <a:avLst/>
                        </a:prstGeom>
                      </wps:spPr>
                      <wps:txbx>
                        <w:txbxContent>
                          <w:p w14:paraId="1A77AF7C" w14:textId="77777777" w:rsidR="00FC26C4" w:rsidRPr="005817D8" w:rsidRDefault="00FC26C4" w:rsidP="0000058C">
                            <w:pPr>
                              <w:spacing w:before="53"/>
                              <w:rPr>
                                <w:rFonts w:ascii="Nobel-Book" w:hAnsi="Nobel-Book" w:cs="Nobel-Book"/>
                                <w:caps/>
                                <w:color w:val="000000" w:themeColor="text1"/>
                                <w:kern w:val="24"/>
                                <w:lang w:val="en-US"/>
                              </w:rPr>
                            </w:pPr>
                            <w:r>
                              <w:rPr>
                                <w:rFonts w:ascii="Nobel-Book" w:hAnsi="Nobel-Book" w:cs="Nobel-Book"/>
                                <w:caps/>
                                <w:color w:val="000000" w:themeColor="text1"/>
                                <w:kern w:val="24"/>
                                <w:lang w:val="en-US"/>
                              </w:rPr>
                              <w:t>OCHRE</w:t>
                            </w:r>
                          </w:p>
                        </w:txbxContent>
                      </wps:txbx>
                      <wps:bodyPr vert="horz" wrap="square" lIns="180000" tIns="180000" rIns="180000" bIns="180000" rtlCol="0">
                        <a:noAutofit/>
                      </wps:bodyPr>
                    </wps:wsp>
                  </a:graphicData>
                </a:graphic>
                <wp14:sizeRelH relativeFrom="margin">
                  <wp14:pctWidth>0</wp14:pctWidth>
                </wp14:sizeRelH>
                <wp14:sizeRelV relativeFrom="margin">
                  <wp14:pctHeight>0</wp14:pctHeight>
                </wp14:sizeRelV>
              </wp:anchor>
            </w:drawing>
          </mc:Choice>
          <mc:Fallback>
            <w:pict>
              <v:rect w14:anchorId="561C952C" id="Text Placeholder 27" o:spid="_x0000_s1027" style="position:absolute;left:0;text-align:left;margin-left:-9.5pt;margin-top:18.65pt;width:166.3pt;height:42.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" filled="f" stroked="f">
                <o:lock v:ext="edit" grouping="t"/>
                <v:textbox inset="5mm,5mm,5mm,5mm">
                  <w:txbxContent>
                    <w:p w14:paraId="1A77AF7C" w14:textId="77777777" w:rsidR="00FC26C4" w:rsidRPr="005817D8" w:rsidRDefault="00FC26C4" w:rsidP="0000058C">
                      <w:pPr>
                        <w:spacing w:before="53"/>
                        <w:rPr>
                          <w:rFonts w:ascii="Nobel-Book" w:hAnsi="Nobel-Book" w:cs="Nobel-Book"/>
                          <w:caps/>
                          <w:color w:val="000000" w:themeColor="text1"/>
                          <w:kern w:val="24"/>
                          <w:lang w:val="en-US"/>
                        </w:rPr>
                      </w:pPr>
                      <w:r>
                        <w:rPr>
                          <w:rFonts w:ascii="Nobel-Book" w:hAnsi="Nobel-Book" w:cs="Nobel-Book"/>
                          <w:caps/>
                          <w:color w:val="000000" w:themeColor="text1"/>
                          <w:kern w:val="24"/>
                          <w:lang w:val="en-US"/>
                        </w:rPr>
                        <w:t>OCHRE</w:t>
                      </w:r>
                    </w:p>
                  </w:txbxContent>
                </v:textbox>
              </v:rect>
            </w:pict>
          </mc:Fallback>
        </mc:AlternateContent>
      </w:r>
      <w:r w:rsidRPr="00E152B8">
        <w:rPr>
          <w:rFonts w:ascii="Nobel-Book" w:hAnsi="Nobel-Book" w:cs="Nobel-Book"/>
          <w:noProof/>
          <w:color w:val="000000" w:themeColor="text1"/>
        </w:rPr>
        <mc:AlternateContent>
          <mc:Choice Requires="wps">
            <w:drawing>
              <wp:anchor distT="0" distB="0" distL="114300" distR="114300" simplePos="0" relativeHeight="251678720" behindDoc="0" locked="0" layoutInCell="1" allowOverlap="1" wp14:anchorId="34E7A0AA" wp14:editId="350B56E6">
                <wp:simplePos x="0" y="0"/>
                <wp:positionH relativeFrom="column">
                  <wp:posOffset>2137354</wp:posOffset>
                </wp:positionH>
                <wp:positionV relativeFrom="paragraph">
                  <wp:posOffset>225136</wp:posOffset>
                </wp:positionV>
                <wp:extent cx="3272790" cy="542925"/>
                <wp:effectExtent l="0" t="0" r="0" b="0"/>
                <wp:wrapNone/>
                <wp:docPr id="26" name="Text Placeholder 25">
                  <a:extLst xmlns:a="http://schemas.openxmlformats.org/drawingml/2006/main">
                    <a:ext uri="{FF2B5EF4-FFF2-40B4-BE49-F238E27FC236}">
                      <a16:creationId xmlns:a16="http://schemas.microsoft.com/office/drawing/2014/main" id="{40095B3A-B7CC-4F45-96B9-D580C747B57E}"/>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3272790" cy="542925"/>
                        </a:xfrm>
                        <a:prstGeom prst="rect">
                          <a:avLst/>
                        </a:prstGeom>
                      </wps:spPr>
                      <wps:txbx>
                        <w:txbxContent>
                          <w:p w14:paraId="51EE979B" w14:textId="77777777" w:rsidR="00FC26C4" w:rsidRPr="00042A15" w:rsidRDefault="00FC26C4" w:rsidP="0000058C">
                            <w:pPr>
                              <w:spacing w:before="53"/>
                              <w:rPr>
                                <w:rFonts w:ascii="Nobel-Book" w:hAnsi="Nobel-Book" w:cs="Nobel-Book"/>
                                <w:caps/>
                                <w:color w:val="000000" w:themeColor="text1"/>
                                <w:kern w:val="24"/>
                              </w:rPr>
                            </w:pPr>
                            <w:r w:rsidRPr="00042A15">
                              <w:rPr>
                                <w:rFonts w:ascii="Nobel-Book" w:hAnsi="Nobel-Book" w:cs="Nobel-Book"/>
                                <w:caps/>
                                <w:color w:val="000000" w:themeColor="text1"/>
                                <w:kern w:val="24"/>
                              </w:rPr>
                              <w:t>Black</w:t>
                            </w:r>
                          </w:p>
                        </w:txbxContent>
                      </wps:txbx>
                      <wps:bodyPr vert="horz" wrap="square" lIns="180000" tIns="180000" rIns="180000" bIns="180000" rtlCol="0">
                        <a:noAutofit/>
                      </wps:bodyPr>
                    </wps:wsp>
                  </a:graphicData>
                </a:graphic>
                <wp14:sizeRelH relativeFrom="margin">
                  <wp14:pctWidth>0</wp14:pctWidth>
                </wp14:sizeRelH>
                <wp14:sizeRelV relativeFrom="margin">
                  <wp14:pctHeight>0</wp14:pctHeight>
                </wp14:sizeRelV>
              </wp:anchor>
            </w:drawing>
          </mc:Choice>
          <mc:Fallback>
            <w:pict>
              <v:rect w14:anchorId="34E7A0AA" id="Text Placeholder 25" o:spid="_x0000_s1028" style="position:absolute;left:0;text-align:left;margin-left:168.3pt;margin-top:17.75pt;width:257.7pt;height:42.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" filled="f" stroked="f">
                <o:lock v:ext="edit" grouping="t"/>
                <v:textbox inset="5mm,5mm,5mm,5mm">
                  <w:txbxContent>
                    <w:p w14:paraId="51EE979B" w14:textId="77777777" w:rsidR="00FC26C4" w:rsidRPr="00042A15" w:rsidRDefault="00FC26C4" w:rsidP="0000058C">
                      <w:pPr>
                        <w:spacing w:before="53"/>
                        <w:rPr>
                          <w:rFonts w:ascii="Nobel-Book" w:hAnsi="Nobel-Book" w:cs="Nobel-Book"/>
                          <w:caps/>
                          <w:color w:val="000000" w:themeColor="text1"/>
                          <w:kern w:val="24"/>
                        </w:rPr>
                      </w:pPr>
                      <w:r w:rsidRPr="00042A15">
                        <w:rPr>
                          <w:rFonts w:ascii="Nobel-Book" w:hAnsi="Nobel-Book" w:cs="Nobel-Book"/>
                          <w:caps/>
                          <w:color w:val="000000" w:themeColor="text1"/>
                          <w:kern w:val="24"/>
                        </w:rPr>
                        <w:t>Black</w:t>
                      </w:r>
                    </w:p>
                  </w:txbxContent>
                </v:textbox>
              </v:rect>
            </w:pict>
          </mc:Fallback>
        </mc:AlternateContent>
      </w:r>
    </w:p>
    <w:p w14:paraId="5A174570" w14:textId="3AA9CB17" w:rsidR="0000058C" w:rsidRPr="00EE659D" w:rsidRDefault="00593DCD" w:rsidP="0000058C">
      <w:pPr>
        <w:spacing w:line="360" w:lineRule="auto"/>
        <w:jc w:val="both"/>
        <w:rPr>
          <w:rFonts w:ascii="Nobel-Book" w:hAnsi="Nobel-Book" w:cs="Nobel-Book"/>
          <w:lang w:val="pl-PL"/>
        </w:rPr>
      </w:pPr>
      <w:r w:rsidRPr="00D60ED7">
        <w:rPr>
          <w:rFonts w:ascii="Nobel-Book" w:hAnsi="Nobel-Book" w:cs="Nobel-Book"/>
          <w:noProof/>
        </w:rPr>
        <w:drawing>
          <wp:anchor distT="288290" distB="0" distL="114300" distR="457200" simplePos="0" relativeHeight="251683840" behindDoc="1" locked="0" layoutInCell="1" allowOverlap="0" wp14:anchorId="0F1197CA" wp14:editId="23077DF4">
            <wp:simplePos x="0" y="0"/>
            <wp:positionH relativeFrom="column">
              <wp:posOffset>6985</wp:posOffset>
            </wp:positionH>
            <wp:positionV relativeFrom="line">
              <wp:posOffset>57150</wp:posOffset>
            </wp:positionV>
            <wp:extent cx="4194000" cy="1490400"/>
            <wp:effectExtent l="0" t="0" r="0" b="0"/>
            <wp:wrapTight wrapText="bothSides">
              <wp:wrapPolygon edited="0">
                <wp:start x="0" y="0"/>
                <wp:lineTo x="0" y="21352"/>
                <wp:lineTo x="21522" y="21352"/>
                <wp:lineTo x="21522" y="0"/>
                <wp:lineTo x="0" y="0"/>
              </wp:wrapPolygon>
            </wp:wrapTight>
            <wp:docPr id="32" name="Picture Placeholder 10">
              <a:extLst xmlns:a="http://schemas.openxmlformats.org/drawingml/2006/main">
                <a:ext uri="{FF2B5EF4-FFF2-40B4-BE49-F238E27FC236}">
                  <a16:creationId xmlns:a16="http://schemas.microsoft.com/office/drawing/2014/main" id="{F60E208A-CFB6-D646-B264-44A7DFA2997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3" name="Picture Placeholder 10">
                      <a:extLst>
                        <a:ext uri="{FF2B5EF4-FFF2-40B4-BE49-F238E27FC236}">
                          <a16:creationId xmlns:a16="http://schemas.microsoft.com/office/drawing/2014/main" id="{F60E208A-CFB6-D646-B264-44A7DFA2997D}"/>
                        </a:ext>
                      </a:extLst>
                    </pic:cNvPr>
                    <pic:cNvPicPr>
                      <a:picLocks noGrp="1" noChangeAspect="1"/>
                    </pic:cNvPicPr>
                  </pic:nvPicPr>
                  <pic:blipFill rotWithShape="1">
                    <a:blip r:embed="rId23" cstate="print">
                      <a:extLst>
                        <a:ext uri="{28A0092B-C50C-407E-A947-70E740481C1C}">
                          <a14:useLocalDpi xmlns:a14="http://schemas.microsoft.com/office/drawing/2010/main" val="0"/>
                        </a:ext>
                      </a:extLst>
                    </a:blip>
                    <a:srcRect t="12441" b="32319"/>
                    <a:stretch/>
                  </pic:blipFill>
                  <pic:spPr>
                    <a:xfrm>
                      <a:off x="0" y="0"/>
                      <a:ext cx="4194000" cy="1490400"/>
                    </a:xfrm>
                    <a:prstGeom prst="rect">
                      <a:avLst/>
                    </a:prstGeom>
                  </pic:spPr>
                </pic:pic>
              </a:graphicData>
            </a:graphic>
            <wp14:sizeRelH relativeFrom="margin">
              <wp14:pctWidth>0</wp14:pctWidth>
            </wp14:sizeRelH>
            <wp14:sizeRelV relativeFrom="margin">
              <wp14:pctHeight>0</wp14:pctHeight>
            </wp14:sizeRelV>
          </wp:anchor>
        </w:drawing>
      </w:r>
    </w:p>
    <w:p w14:paraId="49CFC968" w14:textId="77777777" w:rsidR="0000058C" w:rsidRPr="00EE659D" w:rsidRDefault="0000058C" w:rsidP="0000058C">
      <w:pPr>
        <w:spacing w:line="360" w:lineRule="auto"/>
        <w:jc w:val="both"/>
        <w:rPr>
          <w:rFonts w:ascii="Nobel-Book" w:hAnsi="Nobel-Book" w:cs="Nobel-Book"/>
          <w:lang w:val="pl-PL"/>
        </w:rPr>
      </w:pPr>
    </w:p>
    <w:p w14:paraId="436E6DF4" w14:textId="434A1724" w:rsidR="0000058C" w:rsidRPr="00D7020B" w:rsidRDefault="00A97334" w:rsidP="00D7020B">
      <w:pPr>
        <w:spacing w:line="360" w:lineRule="auto"/>
        <w:jc w:val="both"/>
        <w:rPr>
          <w:rFonts w:ascii="Nobel-Book" w:hAnsi="Nobel-Book" w:cs="Nobel-Book"/>
          <w:lang w:val="pl-PL"/>
        </w:rPr>
      </w:pPr>
      <w:r w:rsidRPr="00A97334">
        <w:rPr>
          <w:rFonts w:ascii="Nobel-Book" w:hAnsi="Nobel-Book" w:cs="Nobel-Book"/>
          <w:lang w:val="pl-PL"/>
        </w:rPr>
        <w:t xml:space="preserve">W chwili wprowadzenia na rynek LC </w:t>
      </w:r>
      <w:proofErr w:type="spellStart"/>
      <w:r w:rsidR="001E2A2F">
        <w:rPr>
          <w:rFonts w:ascii="Nobel-Book" w:hAnsi="Nobel-Book" w:cs="Nobel-Book"/>
          <w:lang w:val="pl-PL"/>
        </w:rPr>
        <w:t>Convertible</w:t>
      </w:r>
      <w:proofErr w:type="spellEnd"/>
      <w:r w:rsidR="001E2A2F">
        <w:rPr>
          <w:rFonts w:ascii="Nobel-Book" w:hAnsi="Nobel-Book" w:cs="Nobel-Book"/>
          <w:lang w:val="pl-PL"/>
        </w:rPr>
        <w:t xml:space="preserve"> </w:t>
      </w:r>
      <w:r w:rsidR="00D3776F">
        <w:rPr>
          <w:rFonts w:ascii="Nobel-Book" w:hAnsi="Nobel-Book" w:cs="Nobel-Book"/>
          <w:lang w:val="pl-PL"/>
        </w:rPr>
        <w:t xml:space="preserve">Lexus prezentuje limitowaną edycję </w:t>
      </w:r>
      <w:r w:rsidR="00967C88">
        <w:rPr>
          <w:rFonts w:ascii="Nobel-Book" w:hAnsi="Nobel-Book" w:cs="Nobel-Book"/>
          <w:lang w:val="pl-PL"/>
        </w:rPr>
        <w:t>Limited</w:t>
      </w:r>
      <w:r w:rsidR="0000058C" w:rsidRPr="00A97334">
        <w:rPr>
          <w:rFonts w:ascii="Nobel-Book" w:hAnsi="Nobel-Book" w:cs="Nobel-Book"/>
          <w:lang w:val="pl-PL"/>
        </w:rPr>
        <w:t xml:space="preserve"> Edition</w:t>
      </w:r>
      <w:r w:rsidR="00967C88">
        <w:rPr>
          <w:rStyle w:val="Odwoanieprzypisudolnego"/>
          <w:rFonts w:ascii="Nobel-Book" w:hAnsi="Nobel-Book" w:cs="Nobel-Book"/>
          <w:lang w:val="pl-PL"/>
        </w:rPr>
        <w:footnoteReference w:id="1"/>
      </w:r>
      <w:r w:rsidR="00D3776F">
        <w:rPr>
          <w:rFonts w:ascii="Nobel-Book" w:hAnsi="Nobel-Book" w:cs="Nobel-Book"/>
          <w:lang w:val="pl-PL"/>
        </w:rPr>
        <w:t>. Jej jedyna w swoim rodzaju</w:t>
      </w:r>
      <w:r w:rsidRPr="00A97334">
        <w:rPr>
          <w:rFonts w:ascii="Nobel-Book" w:hAnsi="Nobel-Book" w:cs="Nobel-Book"/>
          <w:lang w:val="pl-PL"/>
        </w:rPr>
        <w:t xml:space="preserve"> </w:t>
      </w:r>
      <w:r w:rsidR="00D3776F">
        <w:rPr>
          <w:rFonts w:ascii="Nobel-Book" w:hAnsi="Nobel-Book" w:cs="Nobel-Book"/>
          <w:lang w:val="pl-PL"/>
        </w:rPr>
        <w:t>kompozycja kolorystyczna łączy</w:t>
      </w:r>
      <w:r w:rsidRPr="00A97334">
        <w:rPr>
          <w:rFonts w:ascii="Nobel-Book" w:hAnsi="Nobel-Book" w:cs="Nobel-Book"/>
          <w:lang w:val="pl-PL"/>
        </w:rPr>
        <w:t xml:space="preserve"> lakier nadwozia </w:t>
      </w:r>
      <w:proofErr w:type="spellStart"/>
      <w:r w:rsidR="0000058C" w:rsidRPr="00A97334">
        <w:rPr>
          <w:rFonts w:ascii="Nobel-Book" w:hAnsi="Nobel-Book" w:cs="Nobel-Book"/>
          <w:lang w:val="pl-PL"/>
        </w:rPr>
        <w:t>Structural</w:t>
      </w:r>
      <w:proofErr w:type="spellEnd"/>
      <w:r w:rsidR="0000058C" w:rsidRPr="00A97334">
        <w:rPr>
          <w:rFonts w:ascii="Nobel-Book" w:hAnsi="Nobel-Book" w:cs="Nobel-Book"/>
          <w:lang w:val="pl-PL"/>
        </w:rPr>
        <w:t xml:space="preserve"> Blue</w:t>
      </w:r>
      <w:r w:rsidR="00D3776F">
        <w:rPr>
          <w:rFonts w:ascii="Nobel-Book" w:hAnsi="Nobel-Book" w:cs="Nobel-Book"/>
          <w:lang w:val="pl-PL"/>
        </w:rPr>
        <w:t xml:space="preserve"> </w:t>
      </w:r>
      <w:r>
        <w:rPr>
          <w:rFonts w:ascii="Nobel-Book" w:hAnsi="Nobel-Book" w:cs="Nobel-Book"/>
          <w:lang w:val="pl-PL"/>
        </w:rPr>
        <w:t xml:space="preserve">z wnętrzem wykończonym bielą i niebieskim oraz miękkim dachem w kolorze Marine </w:t>
      </w:r>
      <w:r w:rsidR="00D3776F">
        <w:rPr>
          <w:rFonts w:ascii="Nobel-Book" w:hAnsi="Nobel-Book" w:cs="Nobel-Book"/>
          <w:lang w:val="pl-PL"/>
        </w:rPr>
        <w:t>Blue. Inspiracją dla tej kombinacji kolorystycznej są</w:t>
      </w:r>
      <w:r>
        <w:rPr>
          <w:rFonts w:ascii="Nobel-Book" w:hAnsi="Nobel-Book" w:cs="Nobel-Book"/>
          <w:lang w:val="pl-PL"/>
        </w:rPr>
        <w:t xml:space="preserve"> luksusow</w:t>
      </w:r>
      <w:r w:rsidR="00D3776F">
        <w:rPr>
          <w:rFonts w:ascii="Nobel-Book" w:hAnsi="Nobel-Book" w:cs="Nobel-Book"/>
          <w:lang w:val="pl-PL"/>
        </w:rPr>
        <w:t>e</w:t>
      </w:r>
      <w:r>
        <w:rPr>
          <w:rFonts w:ascii="Nobel-Book" w:hAnsi="Nobel-Book" w:cs="Nobel-Book"/>
          <w:lang w:val="pl-PL"/>
        </w:rPr>
        <w:t xml:space="preserve"> przystani</w:t>
      </w:r>
      <w:r w:rsidR="00D3776F">
        <w:rPr>
          <w:rFonts w:ascii="Nobel-Book" w:hAnsi="Nobel-Book" w:cs="Nobel-Book"/>
          <w:lang w:val="pl-PL"/>
        </w:rPr>
        <w:t>e</w:t>
      </w:r>
      <w:r>
        <w:rPr>
          <w:rFonts w:ascii="Nobel-Book" w:hAnsi="Nobel-Book" w:cs="Nobel-Book"/>
          <w:lang w:val="pl-PL"/>
        </w:rPr>
        <w:t xml:space="preserve"> jachtow</w:t>
      </w:r>
      <w:r w:rsidR="00D3776F">
        <w:rPr>
          <w:rFonts w:ascii="Nobel-Book" w:hAnsi="Nobel-Book" w:cs="Nobel-Book"/>
          <w:lang w:val="pl-PL"/>
        </w:rPr>
        <w:t>e</w:t>
      </w:r>
      <w:r>
        <w:rPr>
          <w:rFonts w:ascii="Nobel-Book" w:hAnsi="Nobel-Book" w:cs="Nobel-Book"/>
          <w:lang w:val="pl-PL"/>
        </w:rPr>
        <w:t xml:space="preserve">. W kabinie szerokie zastosowanie ma biel, </w:t>
      </w:r>
      <w:r w:rsidR="00D3776F">
        <w:rPr>
          <w:rFonts w:ascii="Nobel-Book" w:hAnsi="Nobel-Book" w:cs="Nobel-Book"/>
          <w:lang w:val="pl-PL"/>
        </w:rPr>
        <w:t>co dotyczy także pierwszej</w:t>
      </w:r>
      <w:r>
        <w:rPr>
          <w:rFonts w:ascii="Nobel-Book" w:hAnsi="Nobel-Book" w:cs="Nobel-Book"/>
          <w:lang w:val="pl-PL"/>
        </w:rPr>
        <w:t xml:space="preserve"> w Lexusie całkowicie biał</w:t>
      </w:r>
      <w:r w:rsidR="00D3776F">
        <w:rPr>
          <w:rFonts w:ascii="Nobel-Book" w:hAnsi="Nobel-Book" w:cs="Nobel-Book"/>
          <w:lang w:val="pl-PL"/>
        </w:rPr>
        <w:t>ej</w:t>
      </w:r>
      <w:r>
        <w:rPr>
          <w:rFonts w:ascii="Nobel-Book" w:hAnsi="Nobel-Book" w:cs="Nobel-Book"/>
          <w:lang w:val="pl-PL"/>
        </w:rPr>
        <w:t xml:space="preserve"> kierownic</w:t>
      </w:r>
      <w:r w:rsidR="00D3776F">
        <w:rPr>
          <w:rFonts w:ascii="Nobel-Book" w:hAnsi="Nobel-Book" w:cs="Nobel-Book"/>
          <w:lang w:val="pl-PL"/>
        </w:rPr>
        <w:t>y</w:t>
      </w:r>
      <w:r>
        <w:rPr>
          <w:rFonts w:ascii="Nobel-Book" w:hAnsi="Nobel-Book" w:cs="Nobel-Book"/>
          <w:lang w:val="pl-PL"/>
        </w:rPr>
        <w:t xml:space="preserve"> i biał</w:t>
      </w:r>
      <w:r w:rsidR="00D3776F">
        <w:rPr>
          <w:rFonts w:ascii="Nobel-Book" w:hAnsi="Nobel-Book" w:cs="Nobel-Book"/>
          <w:lang w:val="pl-PL"/>
        </w:rPr>
        <w:t>ych</w:t>
      </w:r>
      <w:r>
        <w:rPr>
          <w:rFonts w:ascii="Nobel-Book" w:hAnsi="Nobel-Book" w:cs="Nobel-Book"/>
          <w:lang w:val="pl-PL"/>
        </w:rPr>
        <w:t xml:space="preserve"> dywanik</w:t>
      </w:r>
      <w:r w:rsidR="00D3776F">
        <w:rPr>
          <w:rFonts w:ascii="Nobel-Book" w:hAnsi="Nobel-Book" w:cs="Nobel-Book"/>
          <w:lang w:val="pl-PL"/>
        </w:rPr>
        <w:t>ów</w:t>
      </w:r>
      <w:r>
        <w:rPr>
          <w:rFonts w:ascii="Nobel-Book" w:hAnsi="Nobel-Book" w:cs="Nobel-Book"/>
          <w:lang w:val="pl-PL"/>
        </w:rPr>
        <w:t xml:space="preserve">. </w:t>
      </w:r>
      <w:r w:rsidRPr="00A97334">
        <w:rPr>
          <w:rFonts w:ascii="Nobel-Book" w:hAnsi="Nobel-Book" w:cs="Nobel-Book"/>
          <w:lang w:val="pl-PL"/>
        </w:rPr>
        <w:t>W silnym kontraście wobec tej powodzi bieli są boczki drzwiowe</w:t>
      </w:r>
      <w:r>
        <w:rPr>
          <w:rFonts w:ascii="Nobel-Book" w:hAnsi="Nobel-Book" w:cs="Nobel-Book"/>
          <w:lang w:val="pl-PL"/>
        </w:rPr>
        <w:t xml:space="preserve"> wykończone niebieską skórą, która zamiast stosowanych tu zwykle przeszyć, efekt trójwymiarowości uzyskuje dzięki </w:t>
      </w:r>
      <w:r w:rsidR="00D7020B">
        <w:rPr>
          <w:rFonts w:ascii="Nobel-Book" w:hAnsi="Nobel-Book" w:cs="Nobel-Book"/>
          <w:lang w:val="pl-PL"/>
        </w:rPr>
        <w:t>gruboziarnistej fakturze i cieniowaniu.</w:t>
      </w:r>
      <w:r w:rsidR="0000058C" w:rsidRPr="00D7020B">
        <w:rPr>
          <w:rFonts w:ascii="Nobel-Book" w:hAnsi="Nobel-Book" w:cs="Nobel-Book"/>
          <w:lang w:val="pl-PL"/>
        </w:rPr>
        <w:t xml:space="preserve"> </w:t>
      </w:r>
    </w:p>
    <w:p w14:paraId="6B72FF86" w14:textId="0A225EAB" w:rsidR="00D7020B" w:rsidRPr="00967C88" w:rsidRDefault="00D7020B" w:rsidP="0000058C">
      <w:pPr>
        <w:spacing w:line="360" w:lineRule="auto"/>
        <w:jc w:val="both"/>
        <w:rPr>
          <w:rFonts w:ascii="Nobel-Book" w:hAnsi="Nobel-Book" w:cs="Nobel-Book"/>
          <w:sz w:val="20"/>
          <w:szCs w:val="20"/>
          <w:lang w:val="pl-PL"/>
        </w:rPr>
      </w:pPr>
    </w:p>
    <w:p w14:paraId="624B1B32" w14:textId="77777777" w:rsidR="00D7020B" w:rsidRPr="00EE659D" w:rsidRDefault="00D7020B" w:rsidP="0000058C">
      <w:pPr>
        <w:spacing w:line="360" w:lineRule="auto"/>
        <w:jc w:val="both"/>
        <w:rPr>
          <w:rFonts w:ascii="Nobel-Book" w:hAnsi="Nobel-Book" w:cs="Nobel-Book"/>
          <w:lang w:val="pl-PL"/>
        </w:rPr>
      </w:pPr>
    </w:p>
    <w:p w14:paraId="21621966" w14:textId="6C3DA1D3" w:rsidR="00D7020B" w:rsidRPr="00EE659D" w:rsidRDefault="0000058C" w:rsidP="00D7020B">
      <w:pPr>
        <w:spacing w:line="360" w:lineRule="auto"/>
        <w:jc w:val="both"/>
        <w:rPr>
          <w:rFonts w:ascii="Nobel-Book" w:hAnsi="Nobel-Book" w:cs="Nobel-Book"/>
          <w:lang w:val="pl-PL"/>
        </w:rPr>
      </w:pPr>
      <w:r w:rsidRPr="00D60ED7">
        <w:rPr>
          <w:rFonts w:ascii="Nobel-Book" w:hAnsi="Nobel-Book" w:cs="Nobel-Book"/>
          <w:noProof/>
        </w:rPr>
        <w:lastRenderedPageBreak/>
        <w:drawing>
          <wp:anchor distT="0" distB="274320" distL="114300" distR="114300" simplePos="0" relativeHeight="251684864" behindDoc="1" locked="0" layoutInCell="1" allowOverlap="1" wp14:anchorId="55A507EE" wp14:editId="372E0749">
            <wp:simplePos x="0" y="0"/>
            <wp:positionH relativeFrom="column">
              <wp:posOffset>8890</wp:posOffset>
            </wp:positionH>
            <wp:positionV relativeFrom="paragraph">
              <wp:posOffset>113030</wp:posOffset>
            </wp:positionV>
            <wp:extent cx="1956435" cy="1490345"/>
            <wp:effectExtent l="0" t="0" r="5715" b="0"/>
            <wp:wrapTight wrapText="bothSides">
              <wp:wrapPolygon edited="0">
                <wp:start x="0" y="0"/>
                <wp:lineTo x="0" y="21259"/>
                <wp:lineTo x="21453" y="21259"/>
                <wp:lineTo x="21453" y="0"/>
                <wp:lineTo x="0" y="0"/>
              </wp:wrapPolygon>
            </wp:wrapTight>
            <wp:docPr id="33" name="Picture Placeholder 17">
              <a:extLst xmlns:a="http://schemas.openxmlformats.org/drawingml/2006/main">
                <a:ext uri="{FF2B5EF4-FFF2-40B4-BE49-F238E27FC236}">
                  <a16:creationId xmlns:a16="http://schemas.microsoft.com/office/drawing/2014/main" id="{7FE5C8E7-2B2F-0342-BE67-9D6400F65CD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 name="Picture Placeholder 17">
                      <a:extLst>
                        <a:ext uri="{FF2B5EF4-FFF2-40B4-BE49-F238E27FC236}">
                          <a16:creationId xmlns:a16="http://schemas.microsoft.com/office/drawing/2014/main" id="{7FE5C8E7-2B2F-0342-BE67-9D6400F65CDA}"/>
                        </a:ext>
                      </a:extLst>
                    </pic:cNvPr>
                    <pic:cNvPicPr>
                      <a:picLocks noGrp="1" noChangeAspect="1"/>
                    </pic:cNvPicPr>
                  </pic:nvPicPr>
                  <pic:blipFill rotWithShape="1">
                    <a:blip r:embed="rId24" cstate="print">
                      <a:extLst>
                        <a:ext uri="{28A0092B-C50C-407E-A947-70E740481C1C}">
                          <a14:useLocalDpi xmlns:a14="http://schemas.microsoft.com/office/drawing/2010/main" val="0"/>
                        </a:ext>
                      </a:extLst>
                    </a:blip>
                    <a:srcRect l="5711" t="-120" r="1871" b="120"/>
                    <a:stretch/>
                  </pic:blipFill>
                  <pic:spPr>
                    <a:xfrm>
                      <a:off x="0" y="0"/>
                      <a:ext cx="1956435" cy="1490345"/>
                    </a:xfrm>
                    <a:prstGeom prst="rect">
                      <a:avLst/>
                    </a:prstGeom>
                  </pic:spPr>
                </pic:pic>
              </a:graphicData>
            </a:graphic>
            <wp14:sizeRelH relativeFrom="margin">
              <wp14:pctWidth>0</wp14:pctWidth>
            </wp14:sizeRelH>
            <wp14:sizeRelV relativeFrom="margin">
              <wp14:pctHeight>0</wp14:pctHeight>
            </wp14:sizeRelV>
          </wp:anchor>
        </w:drawing>
      </w:r>
      <w:r w:rsidRPr="00D60ED7">
        <w:rPr>
          <w:rFonts w:ascii="Nobel-Book" w:hAnsi="Nobel-Book" w:cs="Nobel-Book"/>
          <w:noProof/>
        </w:rPr>
        <w:drawing>
          <wp:anchor distT="0" distB="274320" distL="114300" distR="457200" simplePos="0" relativeHeight="251685888" behindDoc="1" locked="0" layoutInCell="1" allowOverlap="1" wp14:anchorId="7BDA3C7B" wp14:editId="7E4F2707">
            <wp:simplePos x="0" y="0"/>
            <wp:positionH relativeFrom="column">
              <wp:posOffset>2056130</wp:posOffset>
            </wp:positionH>
            <wp:positionV relativeFrom="paragraph">
              <wp:posOffset>114138</wp:posOffset>
            </wp:positionV>
            <wp:extent cx="1956435" cy="1490345"/>
            <wp:effectExtent l="0" t="0" r="5715" b="0"/>
            <wp:wrapTight wrapText="bothSides">
              <wp:wrapPolygon edited="0">
                <wp:start x="0" y="0"/>
                <wp:lineTo x="0" y="21259"/>
                <wp:lineTo x="21453" y="21259"/>
                <wp:lineTo x="21453" y="0"/>
                <wp:lineTo x="0" y="0"/>
              </wp:wrapPolygon>
            </wp:wrapTight>
            <wp:docPr id="35" name="Picture Placeholder 21" descr="A close up of a car&#10;&#10;Description automatically generated">
              <a:extLst xmlns:a="http://schemas.openxmlformats.org/drawingml/2006/main">
                <a:ext uri="{FF2B5EF4-FFF2-40B4-BE49-F238E27FC236}">
                  <a16:creationId xmlns:a16="http://schemas.microsoft.com/office/drawing/2014/main" id="{504D0325-DB58-1B4F-B816-E4767921E29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2" name="Picture Placeholder 21" descr="A close up of a car&#10;&#10;Description automatically generated">
                      <a:extLst>
                        <a:ext uri="{FF2B5EF4-FFF2-40B4-BE49-F238E27FC236}">
                          <a16:creationId xmlns:a16="http://schemas.microsoft.com/office/drawing/2014/main" id="{504D0325-DB58-1B4F-B816-E4767921E290}"/>
                        </a:ext>
                      </a:extLst>
                    </pic:cNvPr>
                    <pic:cNvPicPr>
                      <a:picLocks noGrp="1" noChangeAspect="1"/>
                    </pic:cNvPicPr>
                  </pic:nvPicPr>
                  <pic:blipFill>
                    <a:blip r:embed="rId25" cstate="print">
                      <a:extLst>
                        <a:ext uri="{28A0092B-C50C-407E-A947-70E740481C1C}">
                          <a14:useLocalDpi xmlns:a14="http://schemas.microsoft.com/office/drawing/2010/main" val="0"/>
                        </a:ext>
                      </a:extLst>
                    </a:blip>
                    <a:srcRect l="3791" r="3791"/>
                    <a:stretch>
                      <a:fillRect/>
                    </a:stretch>
                  </pic:blipFill>
                  <pic:spPr>
                    <a:xfrm>
                      <a:off x="0" y="0"/>
                      <a:ext cx="1956435" cy="1490345"/>
                    </a:xfrm>
                    <a:prstGeom prst="rect">
                      <a:avLst/>
                    </a:prstGeom>
                  </pic:spPr>
                </pic:pic>
              </a:graphicData>
            </a:graphic>
            <wp14:sizeRelH relativeFrom="margin">
              <wp14:pctWidth>0</wp14:pctWidth>
            </wp14:sizeRelH>
            <wp14:sizeRelV relativeFrom="margin">
              <wp14:pctHeight>0</wp14:pctHeight>
            </wp14:sizeRelV>
          </wp:anchor>
        </w:drawing>
      </w:r>
      <w:r w:rsidR="00D7020B" w:rsidRPr="00D7020B">
        <w:rPr>
          <w:rFonts w:ascii="Nobel-Book" w:hAnsi="Nobel-Book" w:cs="Nobel-Book"/>
          <w:lang w:val="pl-PL"/>
        </w:rPr>
        <w:t>Koordynowanie wewnętrznego obicia słupka p</w:t>
      </w:r>
      <w:r w:rsidR="00D7020B">
        <w:rPr>
          <w:rFonts w:ascii="Nobel-Book" w:hAnsi="Nobel-Book" w:cs="Nobel-Book"/>
          <w:lang w:val="pl-PL"/>
        </w:rPr>
        <w:t xml:space="preserve">rzedniego z barwą zewnętrznej warstwy miękkiego dachu to rzadko stosowany zabieg stylistyczny, ale w Lexusie obowiązuje on w całej </w:t>
      </w:r>
      <w:r w:rsidR="00D3776F">
        <w:rPr>
          <w:rFonts w:ascii="Nobel-Book" w:hAnsi="Nobel-Book" w:cs="Nobel-Book"/>
          <w:lang w:val="pl-PL"/>
        </w:rPr>
        <w:t>gamie modelu</w:t>
      </w:r>
      <w:r w:rsidR="00D7020B">
        <w:rPr>
          <w:rFonts w:ascii="Nobel-Book" w:hAnsi="Nobel-Book" w:cs="Nobel-Book"/>
          <w:lang w:val="pl-PL"/>
        </w:rPr>
        <w:t xml:space="preserve"> LC. </w:t>
      </w:r>
      <w:r w:rsidR="00D7020B" w:rsidRPr="00D7020B">
        <w:rPr>
          <w:rFonts w:ascii="Nobel-Book" w:hAnsi="Nobel-Book" w:cs="Nobel-Book"/>
          <w:lang w:val="pl-PL"/>
        </w:rPr>
        <w:t>W LC Convertible daje to jeszcze intensywniejszy efekt, bo sł</w:t>
      </w:r>
      <w:r w:rsidR="00D7020B">
        <w:rPr>
          <w:rFonts w:ascii="Nobel-Book" w:hAnsi="Nobel-Book" w:cs="Nobel-Book"/>
          <w:lang w:val="pl-PL"/>
        </w:rPr>
        <w:t>upki są wyraźnie widoczne po złożeniu dachu. Koordynacja barw rzuca się w oczy i akcentuje luksusową atmosferę wnętrza.</w:t>
      </w:r>
    </w:p>
    <w:p w14:paraId="1BE29DAB" w14:textId="7E24340D" w:rsidR="0000058C" w:rsidRPr="00EE659D" w:rsidRDefault="00B03005" w:rsidP="0000058C">
      <w:pPr>
        <w:spacing w:line="360" w:lineRule="auto"/>
        <w:jc w:val="both"/>
        <w:rPr>
          <w:rFonts w:ascii="Nobel-Book" w:hAnsi="Nobel-Book" w:cs="Nobel-Book"/>
          <w:lang w:val="pl-PL"/>
        </w:rPr>
      </w:pPr>
      <w:r w:rsidRPr="00B03005">
        <w:rPr>
          <w:rFonts w:ascii="Nobel-Book" w:hAnsi="Nobel-Book" w:cs="Nobel-Book"/>
          <w:lang w:val="pl-PL"/>
        </w:rPr>
        <w:t>Wyjątkową wagę p</w:t>
      </w:r>
      <w:r w:rsidR="00D3776F">
        <w:rPr>
          <w:rFonts w:ascii="Nobel-Book" w:hAnsi="Nobel-Book" w:cs="Nobel-Book"/>
          <w:lang w:val="pl-PL"/>
        </w:rPr>
        <w:t>o</w:t>
      </w:r>
      <w:r w:rsidRPr="00B03005">
        <w:rPr>
          <w:rFonts w:ascii="Nobel-Book" w:hAnsi="Nobel-Book" w:cs="Nobel-Book"/>
          <w:lang w:val="pl-PL"/>
        </w:rPr>
        <w:t xml:space="preserve">łożono także </w:t>
      </w:r>
      <w:r w:rsidR="00D3776F">
        <w:rPr>
          <w:rFonts w:ascii="Nobel-Book" w:hAnsi="Nobel-Book" w:cs="Nobel-Book"/>
          <w:lang w:val="pl-PL"/>
        </w:rPr>
        <w:t>na</w:t>
      </w:r>
      <w:r w:rsidRPr="00B03005">
        <w:rPr>
          <w:rFonts w:ascii="Nobel-Book" w:hAnsi="Nobel-Book" w:cs="Nobel-Book"/>
          <w:lang w:val="pl-PL"/>
        </w:rPr>
        <w:t xml:space="preserve"> </w:t>
      </w:r>
      <w:r>
        <w:rPr>
          <w:rFonts w:ascii="Nobel-Book" w:hAnsi="Nobel-Book" w:cs="Nobel-Book"/>
          <w:lang w:val="pl-PL"/>
        </w:rPr>
        <w:t>deta</w:t>
      </w:r>
      <w:r w:rsidR="00D3776F">
        <w:rPr>
          <w:rFonts w:ascii="Nobel-Book" w:hAnsi="Nobel-Book" w:cs="Nobel-Book"/>
          <w:lang w:val="pl-PL"/>
        </w:rPr>
        <w:t>le</w:t>
      </w:r>
      <w:r>
        <w:rPr>
          <w:rFonts w:ascii="Nobel-Book" w:hAnsi="Nobel-Book" w:cs="Nobel-Book"/>
          <w:lang w:val="pl-PL"/>
        </w:rPr>
        <w:t xml:space="preserve"> tapicerki foteli, w tym </w:t>
      </w:r>
      <w:r w:rsidR="00D3776F">
        <w:rPr>
          <w:rFonts w:ascii="Nobel-Book" w:hAnsi="Nobel-Book" w:cs="Nobel-Book"/>
          <w:lang w:val="pl-PL"/>
        </w:rPr>
        <w:t xml:space="preserve">na </w:t>
      </w:r>
      <w:r>
        <w:rPr>
          <w:rFonts w:ascii="Nobel-Book" w:hAnsi="Nobel-Book" w:cs="Nobel-Book"/>
          <w:lang w:val="pl-PL"/>
        </w:rPr>
        <w:t>wyjątkow</w:t>
      </w:r>
      <w:r w:rsidR="00D3776F">
        <w:rPr>
          <w:rFonts w:ascii="Nobel-Book" w:hAnsi="Nobel-Book" w:cs="Nobel-Book"/>
          <w:lang w:val="pl-PL"/>
        </w:rPr>
        <w:t>y</w:t>
      </w:r>
      <w:r>
        <w:rPr>
          <w:rFonts w:ascii="Nobel-Book" w:hAnsi="Nobel-Book" w:cs="Nobel-Book"/>
          <w:lang w:val="pl-PL"/>
        </w:rPr>
        <w:t xml:space="preserve"> spos</w:t>
      </w:r>
      <w:r w:rsidR="00D3776F">
        <w:rPr>
          <w:rFonts w:ascii="Nobel-Book" w:hAnsi="Nobel-Book" w:cs="Nobel-Book"/>
          <w:lang w:val="pl-PL"/>
        </w:rPr>
        <w:t>ób</w:t>
      </w:r>
      <w:r>
        <w:rPr>
          <w:rFonts w:ascii="Nobel-Book" w:hAnsi="Nobel-Book" w:cs="Nobel-Book"/>
          <w:lang w:val="pl-PL"/>
        </w:rPr>
        <w:t xml:space="preserve"> przeszycia w części barkowej oparć przednich, co daje efekt zarazem elegancji i </w:t>
      </w:r>
      <w:r w:rsidR="00D3776F">
        <w:rPr>
          <w:rFonts w:ascii="Nobel-Book" w:hAnsi="Nobel-Book" w:cs="Nobel-Book"/>
          <w:lang w:val="pl-PL"/>
        </w:rPr>
        <w:t xml:space="preserve">wysokiej </w:t>
      </w:r>
      <w:r>
        <w:rPr>
          <w:rFonts w:ascii="Nobel-Book" w:hAnsi="Nobel-Book" w:cs="Nobel-Book"/>
          <w:lang w:val="pl-PL"/>
        </w:rPr>
        <w:t>jakości. Perforacje o trzech różnych średnicach otworów zorganizowano w stopniujący wzór, dzięki czemu robią wrażenie progresywnego oddalania się.</w:t>
      </w:r>
    </w:p>
    <w:p w14:paraId="5FC76D87" w14:textId="48B34071" w:rsidR="0000058C" w:rsidRPr="00EE659D" w:rsidRDefault="0000058C" w:rsidP="0000058C">
      <w:pPr>
        <w:spacing w:line="360" w:lineRule="auto"/>
        <w:jc w:val="both"/>
        <w:rPr>
          <w:rFonts w:ascii="Nobel-Book" w:hAnsi="Nobel-Book" w:cs="Nobel-Book"/>
          <w:b/>
          <w:bCs/>
          <w:sz w:val="24"/>
          <w:lang w:val="pl-PL"/>
        </w:rPr>
      </w:pPr>
      <w:r>
        <w:rPr>
          <w:noProof/>
        </w:rPr>
        <w:drawing>
          <wp:anchor distT="274320" distB="274320" distL="457200" distR="114300" simplePos="0" relativeHeight="251725824" behindDoc="0" locked="0" layoutInCell="1" allowOverlap="1" wp14:anchorId="3D992A8F" wp14:editId="380282E5">
            <wp:simplePos x="0" y="0"/>
            <wp:positionH relativeFrom="column">
              <wp:posOffset>3734878</wp:posOffset>
            </wp:positionH>
            <wp:positionV relativeFrom="paragraph">
              <wp:posOffset>221157</wp:posOffset>
            </wp:positionV>
            <wp:extent cx="3182112" cy="2121408"/>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82112"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3005" w:rsidRPr="00EE659D">
        <w:rPr>
          <w:rFonts w:ascii="Nobel-Book" w:hAnsi="Nobel-Book" w:cs="Nobel-Book"/>
          <w:b/>
          <w:bCs/>
          <w:sz w:val="24"/>
          <w:lang w:val="pl-PL"/>
        </w:rPr>
        <w:t>LC BEZ NAJMNIEJSZYCH WĄTPLIWOŚCI</w:t>
      </w:r>
    </w:p>
    <w:p w14:paraId="73C8144B" w14:textId="1B6FBE86" w:rsidR="00653669" w:rsidRPr="00EE659D" w:rsidRDefault="00B03005" w:rsidP="00653669">
      <w:pPr>
        <w:spacing w:line="360" w:lineRule="auto"/>
        <w:jc w:val="both"/>
        <w:rPr>
          <w:rFonts w:ascii="Nobel-Book" w:hAnsi="Nobel-Book" w:cs="Nobel-Book"/>
          <w:lang w:val="pl-PL"/>
        </w:rPr>
      </w:pPr>
      <w:r w:rsidRPr="00B03005">
        <w:rPr>
          <w:rFonts w:ascii="Nobel-Book" w:hAnsi="Nobel-Book" w:cs="Nobel-Book"/>
          <w:lang w:val="pl-PL"/>
        </w:rPr>
        <w:t xml:space="preserve">Pod każdym innym względem design karoserii LC </w:t>
      </w:r>
      <w:r>
        <w:rPr>
          <w:rFonts w:ascii="Nobel-Book" w:hAnsi="Nobel-Book" w:cs="Nobel-Book"/>
          <w:lang w:val="pl-PL"/>
        </w:rPr>
        <w:t xml:space="preserve">Convertible </w:t>
      </w:r>
      <w:r w:rsidR="00653669">
        <w:rPr>
          <w:rFonts w:ascii="Nobel-Book" w:hAnsi="Nobel-Book" w:cs="Nobel-Book"/>
          <w:lang w:val="pl-PL"/>
        </w:rPr>
        <w:t>podtrzymuje tę samą potężną, muskularną stylistykę, zachowując detale, dzięki którym wersja Coupe aż dwukrotnie otrzymała nagrod</w:t>
      </w:r>
      <w:r w:rsidR="00D3776F">
        <w:rPr>
          <w:rFonts w:ascii="Nobel-Book" w:hAnsi="Nobel-Book" w:cs="Nobel-Book"/>
          <w:lang w:val="pl-PL"/>
        </w:rPr>
        <w:t>y</w:t>
      </w:r>
      <w:r w:rsidR="00653669">
        <w:rPr>
          <w:rFonts w:ascii="Nobel-Book" w:hAnsi="Nobel-Book" w:cs="Nobel-Book"/>
          <w:lang w:val="pl-PL"/>
        </w:rPr>
        <w:t xml:space="preserve"> i tytuł</w:t>
      </w:r>
      <w:r w:rsidR="00D3776F">
        <w:rPr>
          <w:rFonts w:ascii="Nobel-Book" w:hAnsi="Nobel-Book" w:cs="Nobel-Book"/>
          <w:lang w:val="pl-PL"/>
        </w:rPr>
        <w:t>y</w:t>
      </w:r>
      <w:r w:rsidR="00653669">
        <w:rPr>
          <w:rFonts w:ascii="Nobel-Book" w:hAnsi="Nobel-Book" w:cs="Nobel-Book"/>
          <w:lang w:val="pl-PL"/>
        </w:rPr>
        <w:t xml:space="preserve"> </w:t>
      </w:r>
      <w:proofErr w:type="spellStart"/>
      <w:r w:rsidR="00653669">
        <w:rPr>
          <w:rFonts w:ascii="Nobel-Book" w:hAnsi="Nobel-Book" w:cs="Nobel-Book"/>
          <w:lang w:val="pl-PL"/>
        </w:rPr>
        <w:t>EyesOn</w:t>
      </w:r>
      <w:proofErr w:type="spellEnd"/>
      <w:r w:rsidR="00D3776F">
        <w:rPr>
          <w:rFonts w:ascii="Nobel-Book" w:hAnsi="Nobel-Book" w:cs="Nobel-Book"/>
          <w:lang w:val="pl-PL"/>
        </w:rPr>
        <w:t xml:space="preserve"> </w:t>
      </w:r>
      <w:r w:rsidR="00D3776F" w:rsidRPr="00D3776F">
        <w:rPr>
          <w:rFonts w:ascii="Nobel-Book" w:hAnsi="Nobel-Book" w:cs="Nobel-Book"/>
          <w:lang w:val="pl-PL"/>
        </w:rPr>
        <w:t>Design</w:t>
      </w:r>
      <w:r w:rsidR="00653669">
        <w:rPr>
          <w:rFonts w:ascii="Nobel-Book" w:hAnsi="Nobel-Book" w:cs="Nobel-Book"/>
          <w:lang w:val="pl-PL"/>
        </w:rPr>
        <w:t>.</w:t>
      </w:r>
    </w:p>
    <w:p w14:paraId="2609B14B" w14:textId="0333E1F5" w:rsidR="0000058C" w:rsidRPr="00EE659D" w:rsidRDefault="00646AAA" w:rsidP="007063DF">
      <w:pPr>
        <w:spacing w:line="360" w:lineRule="auto"/>
        <w:jc w:val="both"/>
        <w:rPr>
          <w:rFonts w:ascii="Nobel-Book" w:hAnsi="Nobel-Book" w:cs="Nobel-Book"/>
          <w:lang w:val="pl-PL"/>
        </w:rPr>
      </w:pPr>
      <w:r w:rsidRPr="00646AAA">
        <w:rPr>
          <w:rFonts w:ascii="Nobel-Book" w:hAnsi="Nobel-Book" w:cs="Nobel-Book"/>
          <w:lang w:val="pl-PL"/>
        </w:rPr>
        <w:t>Owa „awangardowa elegancja” przebija z</w:t>
      </w:r>
      <w:r>
        <w:rPr>
          <w:rFonts w:ascii="Nobel-Book" w:hAnsi="Nobel-Book" w:cs="Nobel-Book"/>
          <w:lang w:val="pl-PL"/>
        </w:rPr>
        <w:t xml:space="preserve"> wielkiego grilla w kształcie klepsydry – charakterystyczn</w:t>
      </w:r>
      <w:r w:rsidR="00D3776F">
        <w:rPr>
          <w:rFonts w:ascii="Nobel-Book" w:hAnsi="Nobel-Book" w:cs="Nobel-Book"/>
          <w:lang w:val="pl-PL"/>
        </w:rPr>
        <w:t>ej</w:t>
      </w:r>
      <w:r>
        <w:rPr>
          <w:rFonts w:ascii="Nobel-Book" w:hAnsi="Nobel-Book" w:cs="Nobel-Book"/>
          <w:lang w:val="pl-PL"/>
        </w:rPr>
        <w:t xml:space="preserve"> cech</w:t>
      </w:r>
      <w:r w:rsidR="00D3776F">
        <w:rPr>
          <w:rFonts w:ascii="Nobel-Book" w:hAnsi="Nobel-Book" w:cs="Nobel-Book"/>
          <w:lang w:val="pl-PL"/>
        </w:rPr>
        <w:t>y</w:t>
      </w:r>
      <w:r>
        <w:rPr>
          <w:rFonts w:ascii="Nobel-Book" w:hAnsi="Nobel-Book" w:cs="Nobel-Book"/>
          <w:lang w:val="pl-PL"/>
        </w:rPr>
        <w:t xml:space="preserve"> stylistyczn</w:t>
      </w:r>
      <w:r w:rsidR="00D3776F">
        <w:rPr>
          <w:rFonts w:ascii="Nobel-Book" w:hAnsi="Nobel-Book" w:cs="Nobel-Book"/>
          <w:lang w:val="pl-PL"/>
        </w:rPr>
        <w:t>ej</w:t>
      </w:r>
      <w:r>
        <w:rPr>
          <w:rFonts w:ascii="Nobel-Book" w:hAnsi="Nobel-Book" w:cs="Nobel-Book"/>
          <w:lang w:val="pl-PL"/>
        </w:rPr>
        <w:t xml:space="preserve"> Lexusa – wykończonego chromem i wypełnionego siatką o splocie o zmiennej wielkości oczkach w miarę rozciągania się ku burtom auta. </w:t>
      </w:r>
      <w:r w:rsidR="007063DF">
        <w:rPr>
          <w:rFonts w:ascii="Nobel-Book" w:hAnsi="Nobel-Book" w:cs="Nobel-Book"/>
          <w:lang w:val="pl-PL"/>
        </w:rPr>
        <w:t xml:space="preserve">Wyrazista sygnatura świetlna to z kolei zasługa niezależnych lamp do jazdy dziennej w kształcie grotów strzał oraz niezwykle </w:t>
      </w:r>
      <w:r w:rsidR="00BD4E0F">
        <w:rPr>
          <w:rFonts w:ascii="Nobel-Book" w:hAnsi="Nobel-Book" w:cs="Nobel-Book"/>
          <w:lang w:val="pl-PL"/>
        </w:rPr>
        <w:t>zwartych</w:t>
      </w:r>
      <w:r w:rsidR="007063DF">
        <w:rPr>
          <w:rFonts w:ascii="Nobel-Book" w:hAnsi="Nobel-Book" w:cs="Nobel-Book"/>
          <w:lang w:val="pl-PL"/>
        </w:rPr>
        <w:t>, potrójnych lamp głównych LED. Skonstruowanie tak ekstremalnie wąskich i niskich lamp głównych odegrało ogromną rolę w projektowaniu nisko poprowadzonej maski i krótkiego zwisu przedniego, dając designerom większą swobodę twórczą.</w:t>
      </w:r>
    </w:p>
    <w:p w14:paraId="19F6A381" w14:textId="36FCA389" w:rsidR="0000058C" w:rsidRPr="00EE659D" w:rsidRDefault="007063DF" w:rsidP="007063DF">
      <w:pPr>
        <w:spacing w:line="360" w:lineRule="auto"/>
        <w:jc w:val="both"/>
        <w:rPr>
          <w:rFonts w:ascii="Nobel-Book" w:hAnsi="Nobel-Book" w:cs="Nobel-Book"/>
          <w:lang w:val="pl-PL"/>
        </w:rPr>
      </w:pPr>
      <w:r w:rsidRPr="007063DF">
        <w:rPr>
          <w:rFonts w:ascii="Nobel-Book" w:hAnsi="Nobel-Book" w:cs="Nobel-Book"/>
          <w:lang w:val="pl-PL"/>
        </w:rPr>
        <w:t>Tchnące siłą i stabilnością nadkola, zarówno przednie, jak i tyl</w:t>
      </w:r>
      <w:r>
        <w:rPr>
          <w:rFonts w:ascii="Nobel-Book" w:hAnsi="Nobel-Book" w:cs="Nobel-Book"/>
          <w:lang w:val="pl-PL"/>
        </w:rPr>
        <w:t>ne, są wysunięte szeroko na boki, by pomieścić ogromne koła. Efekt wzmacnia wciągnięcie płaszczyzn drzwi bliżej kabiny, dzięki czemu nadwozie emanuje potężną, muskularną formą odzwierciedlającą napięcie sugerowane przez design klepsydry grilla.</w:t>
      </w:r>
    </w:p>
    <w:p w14:paraId="151A9205" w14:textId="2AA91712" w:rsidR="00CB40A4" w:rsidRDefault="00CB40A4">
      <w:pPr>
        <w:rPr>
          <w:rFonts w:ascii="Nobel-Book" w:hAnsi="Nobel-Book" w:cs="Nobel-Book"/>
          <w:lang w:val="pl-PL"/>
        </w:rPr>
      </w:pPr>
      <w:r>
        <w:rPr>
          <w:rFonts w:ascii="Nobel-Book" w:hAnsi="Nobel-Book" w:cs="Nobel-Book"/>
          <w:lang w:val="pl-PL"/>
        </w:rPr>
        <w:br w:type="page"/>
      </w:r>
    </w:p>
    <w:p w14:paraId="33E6CA28" w14:textId="77777777" w:rsidR="007063DF" w:rsidRPr="00EE659D" w:rsidRDefault="007063DF" w:rsidP="007063DF">
      <w:pPr>
        <w:spacing w:line="360" w:lineRule="auto"/>
        <w:jc w:val="both"/>
        <w:rPr>
          <w:rFonts w:ascii="Nobel-Book" w:hAnsi="Nobel-Book" w:cs="Nobel-Book"/>
          <w:lang w:val="pl-PL"/>
        </w:rPr>
      </w:pPr>
    </w:p>
    <w:p w14:paraId="25EB57B1" w14:textId="319E99EF" w:rsidR="0000058C" w:rsidRDefault="00217500" w:rsidP="0000058C">
      <w:pPr>
        <w:pStyle w:val="Nagwek2"/>
      </w:pPr>
      <w:bookmarkStart w:id="4" w:name="_Toc51757775"/>
      <w:r>
        <w:t>OSIĄGI</w:t>
      </w:r>
      <w:bookmarkEnd w:id="4"/>
    </w:p>
    <w:p w14:paraId="508FF43F" w14:textId="77777777" w:rsidR="0000058C" w:rsidRPr="00F31726" w:rsidRDefault="0000058C" w:rsidP="0000058C">
      <w:pPr>
        <w:rPr>
          <w:sz w:val="6"/>
        </w:rPr>
      </w:pPr>
    </w:p>
    <w:p w14:paraId="3D99F1A6" w14:textId="78702AD9" w:rsidR="0000058C" w:rsidRPr="00EE659D" w:rsidRDefault="00217500" w:rsidP="0000058C">
      <w:pPr>
        <w:pStyle w:val="Akapitzlist"/>
        <w:numPr>
          <w:ilvl w:val="0"/>
          <w:numId w:val="6"/>
        </w:numPr>
        <w:spacing w:line="360" w:lineRule="auto"/>
        <w:jc w:val="both"/>
        <w:rPr>
          <w:rFonts w:ascii="Nobel-Book" w:hAnsi="Nobel-Book" w:cs="Nobel-Book"/>
          <w:lang w:val="pl-PL"/>
        </w:rPr>
      </w:pPr>
      <w:r w:rsidRPr="00EE659D">
        <w:rPr>
          <w:rFonts w:ascii="Nobel-Book" w:hAnsi="Nobel-Book" w:cs="Nobel-Book"/>
          <w:lang w:val="pl-PL"/>
        </w:rPr>
        <w:t>Struktura nadwozia wzmocniona dla lepszej ochrony zderzeniowej oraz minimalizacji wibracji i skręcania</w:t>
      </w:r>
    </w:p>
    <w:p w14:paraId="55D84233" w14:textId="4E286EEB" w:rsidR="0000058C" w:rsidRPr="00EE659D" w:rsidRDefault="00217500" w:rsidP="0000058C">
      <w:pPr>
        <w:pStyle w:val="Akapitzlist"/>
        <w:numPr>
          <w:ilvl w:val="0"/>
          <w:numId w:val="6"/>
        </w:numPr>
        <w:spacing w:line="360" w:lineRule="auto"/>
        <w:jc w:val="both"/>
        <w:rPr>
          <w:rFonts w:ascii="Nobel-Book" w:hAnsi="Nobel-Book" w:cs="Nobel-Book"/>
          <w:lang w:val="pl-PL"/>
        </w:rPr>
      </w:pPr>
      <w:r w:rsidRPr="00EE659D">
        <w:rPr>
          <w:rFonts w:ascii="Nobel-Book" w:hAnsi="Nobel-Book" w:cs="Nobel-Book"/>
          <w:lang w:val="pl-PL"/>
        </w:rPr>
        <w:t>Wśród systemów ochronnych są automatyczne pałąki przeciwkapotażowe oraz dodatkowe wielowarstwowe osłony słupków i ramy okiennej, pochłaniające energię uderzenia</w:t>
      </w:r>
    </w:p>
    <w:p w14:paraId="712F0F87" w14:textId="1CE29771" w:rsidR="00BD4E0F" w:rsidRPr="00BD4E0F" w:rsidRDefault="00217500" w:rsidP="00BD4E0F">
      <w:pPr>
        <w:pStyle w:val="Akapitzlist"/>
        <w:numPr>
          <w:ilvl w:val="0"/>
          <w:numId w:val="6"/>
        </w:numPr>
        <w:spacing w:line="360" w:lineRule="auto"/>
        <w:jc w:val="both"/>
        <w:rPr>
          <w:rFonts w:ascii="Nobel-Book" w:hAnsi="Nobel-Book" w:cs="Nobel-Book"/>
          <w:lang w:val="pl-PL"/>
        </w:rPr>
      </w:pPr>
      <w:r w:rsidRPr="00EE659D">
        <w:rPr>
          <w:rFonts w:ascii="Nobel-Book" w:hAnsi="Nobel-Book" w:cs="Nobel-Book"/>
          <w:lang w:val="pl-PL"/>
        </w:rPr>
        <w:t>Osiągi wolnossącego silnika V8 są identyczne jak w LC Coupe</w:t>
      </w:r>
    </w:p>
    <w:p w14:paraId="489E6D24" w14:textId="21931998" w:rsidR="0000058C" w:rsidRPr="00EE659D" w:rsidRDefault="00E4698C" w:rsidP="0000058C">
      <w:pPr>
        <w:spacing w:line="360" w:lineRule="auto"/>
        <w:jc w:val="both"/>
        <w:rPr>
          <w:rFonts w:ascii="Nobel-Book" w:hAnsi="Nobel-Book" w:cs="Nobel-Book"/>
          <w:b/>
          <w:bCs/>
          <w:sz w:val="24"/>
          <w:lang w:val="pl-PL"/>
        </w:rPr>
      </w:pPr>
      <w:r w:rsidRPr="00EE659D">
        <w:rPr>
          <w:rFonts w:ascii="Nobel-Book" w:hAnsi="Nobel-Book" w:cs="Nobel-Book"/>
          <w:b/>
          <w:bCs/>
          <w:sz w:val="24"/>
          <w:lang w:val="pl-PL"/>
        </w:rPr>
        <w:t>WZMOCNIONE NADWOZIE</w:t>
      </w:r>
    </w:p>
    <w:p w14:paraId="1F9B9E81" w14:textId="1DE9EC57" w:rsidR="00FA0548" w:rsidRDefault="0000058C" w:rsidP="00FA0548">
      <w:pPr>
        <w:spacing w:line="360" w:lineRule="auto"/>
        <w:jc w:val="both"/>
        <w:rPr>
          <w:rFonts w:ascii="Nobel-Book" w:hAnsi="Nobel-Book" w:cs="Nobel-Book"/>
          <w:lang w:val="pl-PL"/>
        </w:rPr>
      </w:pPr>
      <w:r w:rsidRPr="00E81297">
        <w:rPr>
          <w:rFonts w:ascii="Nobel-Book" w:hAnsi="Nobel-Book" w:cs="Nobel-Book"/>
          <w:b/>
          <w:bCs/>
          <w:noProof/>
          <w:sz w:val="24"/>
        </w:rPr>
        <w:drawing>
          <wp:anchor distT="0" distB="274320" distL="114300" distR="457200" simplePos="0" relativeHeight="251686912" behindDoc="0" locked="0" layoutInCell="1" allowOverlap="1" wp14:anchorId="536467F4" wp14:editId="4DF4D089">
            <wp:simplePos x="0" y="0"/>
            <wp:positionH relativeFrom="column">
              <wp:posOffset>13497</wp:posOffset>
            </wp:positionH>
            <wp:positionV relativeFrom="paragraph">
              <wp:posOffset>17145</wp:posOffset>
            </wp:positionV>
            <wp:extent cx="4816475" cy="2329815"/>
            <wp:effectExtent l="0" t="0" r="3175" b="0"/>
            <wp:wrapSquare wrapText="bothSides"/>
            <wp:docPr id="36" name="Picture Placeholder 28" descr="A picture containing flying, dark, black, plane&#10;&#10;Description automatically generated">
              <a:extLst xmlns:a="http://schemas.openxmlformats.org/drawingml/2006/main">
                <a:ext uri="{FF2B5EF4-FFF2-40B4-BE49-F238E27FC236}">
                  <a16:creationId xmlns:a16="http://schemas.microsoft.com/office/drawing/2014/main" id="{AFDEC401-82D3-2540-8434-D49822013DF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9" name="Picture Placeholder 28" descr="A picture containing flying, dark, black, plane&#10;&#10;Description automatically generated">
                      <a:extLst>
                        <a:ext uri="{FF2B5EF4-FFF2-40B4-BE49-F238E27FC236}">
                          <a16:creationId xmlns:a16="http://schemas.microsoft.com/office/drawing/2014/main" id="{AFDEC401-82D3-2540-8434-D49822013DFA}"/>
                        </a:ext>
                      </a:extLst>
                    </pic:cNvPr>
                    <pic:cNvPicPr>
                      <a:picLocks noGrp="1" noChangeAspect="1"/>
                    </pic:cNvPicPr>
                  </pic:nvPicPr>
                  <pic:blipFill>
                    <a:blip r:embed="rId27" cstate="print">
                      <a:extLst>
                        <a:ext uri="{28A0092B-C50C-407E-A947-70E740481C1C}">
                          <a14:useLocalDpi xmlns:a14="http://schemas.microsoft.com/office/drawing/2010/main" val="0"/>
                        </a:ext>
                      </a:extLst>
                    </a:blip>
                    <a:srcRect t="15764" b="15764"/>
                    <a:stretch>
                      <a:fillRect/>
                    </a:stretch>
                  </pic:blipFill>
                  <pic:spPr>
                    <a:xfrm>
                      <a:off x="0" y="0"/>
                      <a:ext cx="4816475" cy="2329815"/>
                    </a:xfrm>
                    <a:prstGeom prst="rect">
                      <a:avLst/>
                    </a:prstGeom>
                  </pic:spPr>
                </pic:pic>
              </a:graphicData>
            </a:graphic>
            <wp14:sizeRelH relativeFrom="margin">
              <wp14:pctWidth>0</wp14:pctWidth>
            </wp14:sizeRelH>
            <wp14:sizeRelV relativeFrom="margin">
              <wp14:pctHeight>0</wp14:pctHeight>
            </wp14:sizeRelV>
          </wp:anchor>
        </w:drawing>
      </w:r>
      <w:r w:rsidR="00E4698C" w:rsidRPr="00E4698C">
        <w:rPr>
          <w:rFonts w:ascii="Nobel-Book" w:hAnsi="Nobel-Book" w:cs="Nobel-Book"/>
          <w:lang w:val="pl-PL"/>
        </w:rPr>
        <w:t>Struktura szkieletu karoserii LC Convertible została wzmo</w:t>
      </w:r>
      <w:r w:rsidR="00E4698C">
        <w:rPr>
          <w:rFonts w:ascii="Nobel-Book" w:hAnsi="Nobel-Book" w:cs="Nobel-Book"/>
          <w:lang w:val="pl-PL"/>
        </w:rPr>
        <w:t>cniona, by zapewni</w:t>
      </w:r>
      <w:r w:rsidR="006465B2">
        <w:rPr>
          <w:rFonts w:ascii="Nobel-Book" w:hAnsi="Nobel-Book" w:cs="Nobel-Book"/>
          <w:lang w:val="pl-PL"/>
        </w:rPr>
        <w:t>ć</w:t>
      </w:r>
      <w:r w:rsidR="00E4698C">
        <w:rPr>
          <w:rFonts w:ascii="Nobel-Book" w:hAnsi="Nobel-Book" w:cs="Nobel-Book"/>
          <w:lang w:val="pl-PL"/>
        </w:rPr>
        <w:t xml:space="preserve"> najwyższy poziom bezpieczeństwa kolizyjnego oraz by prowadzenie auta </w:t>
      </w:r>
      <w:r w:rsidR="00FA0548">
        <w:rPr>
          <w:rFonts w:ascii="Nobel-Book" w:hAnsi="Nobel-Book" w:cs="Nobel-Book"/>
          <w:lang w:val="pl-PL"/>
        </w:rPr>
        <w:t xml:space="preserve">było komfortowe, </w:t>
      </w:r>
      <w:r w:rsidR="006465B2">
        <w:rPr>
          <w:rFonts w:ascii="Nobel-Book" w:hAnsi="Nobel-Book" w:cs="Nobel-Book"/>
          <w:lang w:val="pl-PL"/>
        </w:rPr>
        <w:t>bez</w:t>
      </w:r>
      <w:r w:rsidR="00FA0548">
        <w:rPr>
          <w:rFonts w:ascii="Nobel-Book" w:hAnsi="Nobel-Book" w:cs="Nobel-Book"/>
          <w:lang w:val="pl-PL"/>
        </w:rPr>
        <w:t xml:space="preserve"> wibracj</w:t>
      </w:r>
      <w:r w:rsidR="006465B2">
        <w:rPr>
          <w:rFonts w:ascii="Nobel-Book" w:hAnsi="Nobel-Book" w:cs="Nobel-Book"/>
          <w:lang w:val="pl-PL"/>
        </w:rPr>
        <w:t>i</w:t>
      </w:r>
      <w:r w:rsidR="00FA0548">
        <w:rPr>
          <w:rFonts w:ascii="Nobel-Book" w:hAnsi="Nobel-Book" w:cs="Nobel-Book"/>
          <w:lang w:val="pl-PL"/>
        </w:rPr>
        <w:t xml:space="preserve"> lub tzw. prac</w:t>
      </w:r>
      <w:r w:rsidR="006465B2">
        <w:rPr>
          <w:rFonts w:ascii="Nobel-Book" w:hAnsi="Nobel-Book" w:cs="Nobel-Book"/>
          <w:lang w:val="pl-PL"/>
        </w:rPr>
        <w:t>y</w:t>
      </w:r>
      <w:r w:rsidR="00FA0548">
        <w:rPr>
          <w:rFonts w:ascii="Nobel-Book" w:hAnsi="Nobel-Book" w:cs="Nobel-Book"/>
          <w:lang w:val="pl-PL"/>
        </w:rPr>
        <w:t xml:space="preserve"> nadwozia.</w:t>
      </w:r>
    </w:p>
    <w:p w14:paraId="742EC08C" w14:textId="247D6D3C" w:rsidR="0000058C" w:rsidRPr="00B07EB6" w:rsidRDefault="00FA0548" w:rsidP="00B07EB6">
      <w:pPr>
        <w:spacing w:line="360" w:lineRule="auto"/>
        <w:jc w:val="both"/>
        <w:rPr>
          <w:rFonts w:ascii="Nobel-Book" w:hAnsi="Nobel-Book" w:cs="Nobel-Book"/>
          <w:lang w:val="pl-PL"/>
        </w:rPr>
      </w:pPr>
      <w:r>
        <w:rPr>
          <w:rFonts w:ascii="Nobel-Book" w:hAnsi="Nobel-Book" w:cs="Nobel-Book"/>
          <w:lang w:val="pl-PL"/>
        </w:rPr>
        <w:t xml:space="preserve">W górnej części nadwozia zastosowano wzmocnienia, których zadaniem jest rozproszenie energii powstałej podczas kolizji oraz minimalizacja deformacji kabiny. </w:t>
      </w:r>
      <w:r w:rsidRPr="00FA0548">
        <w:rPr>
          <w:rFonts w:ascii="Nobel-Book" w:hAnsi="Nobel-Book" w:cs="Nobel-Book"/>
          <w:lang w:val="pl-PL"/>
        </w:rPr>
        <w:t>Wzmocnienia wykonano z wysokowytrzymałych, prasowanych na gorąco materiałów, tyleż m</w:t>
      </w:r>
      <w:r>
        <w:rPr>
          <w:rFonts w:ascii="Nobel-Book" w:hAnsi="Nobel-Book" w:cs="Nobel-Book"/>
          <w:lang w:val="pl-PL"/>
        </w:rPr>
        <w:t>ocnych, co ultralekkich. U nasady przednich i środkowych słupków zamontowano kliny, sięgnięto po lotnicze rozwiązanie usztywniające –</w:t>
      </w:r>
      <w:r w:rsidR="006465B2">
        <w:rPr>
          <w:rFonts w:ascii="Nobel-Book" w:hAnsi="Nobel-Book" w:cs="Nobel-Book"/>
          <w:lang w:val="pl-PL"/>
        </w:rPr>
        <w:t xml:space="preserve"> </w:t>
      </w:r>
      <w:r>
        <w:rPr>
          <w:rFonts w:ascii="Nobel-Book" w:hAnsi="Nobel-Book" w:cs="Nobel-Book"/>
          <w:lang w:val="pl-PL"/>
        </w:rPr>
        <w:t>przeciwdziałający siłom skrętnym</w:t>
      </w:r>
      <w:r w:rsidR="006465B2" w:rsidRPr="006465B2">
        <w:rPr>
          <w:rFonts w:ascii="Nobel-Book" w:hAnsi="Nobel-Book" w:cs="Nobel-Book"/>
          <w:lang w:val="pl-PL"/>
        </w:rPr>
        <w:t xml:space="preserve"> </w:t>
      </w:r>
      <w:r w:rsidR="006465B2">
        <w:rPr>
          <w:rFonts w:ascii="Nobel-Book" w:hAnsi="Nobel-Book" w:cs="Nobel-Book"/>
          <w:lang w:val="pl-PL"/>
        </w:rPr>
        <w:t>keson,</w:t>
      </w:r>
      <w:r>
        <w:rPr>
          <w:rFonts w:ascii="Nobel-Book" w:hAnsi="Nobel-Book" w:cs="Nobel-Book"/>
          <w:lang w:val="pl-PL"/>
        </w:rPr>
        <w:t xml:space="preserve"> wykonany tu z aluminiowego odlewu</w:t>
      </w:r>
      <w:r w:rsidR="006465B2">
        <w:rPr>
          <w:rFonts w:ascii="Nobel-Book" w:hAnsi="Nobel-Book" w:cs="Nobel-Book"/>
          <w:lang w:val="pl-PL"/>
        </w:rPr>
        <w:t>.</w:t>
      </w:r>
      <w:r w:rsidR="00B07EB6">
        <w:rPr>
          <w:rFonts w:ascii="Nobel-Book" w:hAnsi="Nobel-Book" w:cs="Nobel-Book"/>
          <w:lang w:val="pl-PL"/>
        </w:rPr>
        <w:t xml:space="preserve"> </w:t>
      </w:r>
      <w:r w:rsidR="006465B2">
        <w:rPr>
          <w:rFonts w:ascii="Nobel-Book" w:hAnsi="Nobel-Book" w:cs="Nobel-Book"/>
          <w:lang w:val="pl-PL"/>
        </w:rPr>
        <w:t>S</w:t>
      </w:r>
      <w:r w:rsidR="00B07EB6">
        <w:rPr>
          <w:rFonts w:ascii="Nobel-Book" w:hAnsi="Nobel-Book" w:cs="Nobel-Book"/>
          <w:lang w:val="pl-PL"/>
        </w:rPr>
        <w:t>pięto klamrą kielichy tylnych kolumn resorujących oraz specjalnymi klamrami połączono burty nadwozia ze skrajnymi elementami układu jezdnego, osiągając ogromną sztywność skrętną konstrukcji.</w:t>
      </w:r>
    </w:p>
    <w:p w14:paraId="315DF63C" w14:textId="4863329F" w:rsidR="00BD4E0F" w:rsidRPr="00EE659D" w:rsidRDefault="00B07EB6" w:rsidP="00B07EB6">
      <w:pPr>
        <w:spacing w:line="360" w:lineRule="auto"/>
        <w:jc w:val="both"/>
        <w:rPr>
          <w:rFonts w:ascii="Nobel-Book" w:hAnsi="Nobel-Book" w:cs="Nobel-Book"/>
          <w:lang w:val="pl-PL"/>
        </w:rPr>
      </w:pPr>
      <w:r>
        <w:rPr>
          <w:rFonts w:ascii="Nobel-Book" w:hAnsi="Nobel-Book" w:cs="Nobel-Book"/>
          <w:lang w:val="pl-PL"/>
        </w:rPr>
        <w:t>Sztywność panelowa została podniesiona dzięki szerokiemu zastosowaniu klejenia elementów nadwozia i dodatkowych punktów spawów, co zminimalizowało wibracje i poprawiło prowadzenie.</w:t>
      </w:r>
    </w:p>
    <w:p w14:paraId="7E9F8C33" w14:textId="68DC0C2B" w:rsidR="0000058C" w:rsidRPr="00EE659D" w:rsidRDefault="0000058C" w:rsidP="0000058C">
      <w:pPr>
        <w:spacing w:line="360" w:lineRule="auto"/>
        <w:jc w:val="both"/>
        <w:rPr>
          <w:rFonts w:ascii="Nobel-Book" w:hAnsi="Nobel-Book" w:cs="Nobel-Book"/>
          <w:b/>
          <w:bCs/>
          <w:sz w:val="24"/>
          <w:lang w:val="pl-PL"/>
        </w:rPr>
      </w:pPr>
      <w:r>
        <w:rPr>
          <w:noProof/>
        </w:rPr>
        <w:lastRenderedPageBreak/>
        <w:drawing>
          <wp:anchor distT="0" distB="0" distL="457200" distR="114300" simplePos="0" relativeHeight="251687936" behindDoc="1" locked="0" layoutInCell="1" allowOverlap="1" wp14:anchorId="43F0E9E4" wp14:editId="0C49ACAB">
            <wp:simplePos x="0" y="0"/>
            <wp:positionH relativeFrom="column">
              <wp:posOffset>2959573</wp:posOffset>
            </wp:positionH>
            <wp:positionV relativeFrom="paragraph">
              <wp:posOffset>43180</wp:posOffset>
            </wp:positionV>
            <wp:extent cx="3871595" cy="2732405"/>
            <wp:effectExtent l="0" t="0" r="0" b="0"/>
            <wp:wrapTight wrapText="bothSides">
              <wp:wrapPolygon edited="0">
                <wp:start x="0" y="0"/>
                <wp:lineTo x="0" y="21384"/>
                <wp:lineTo x="21469" y="21384"/>
                <wp:lineTo x="21469"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71595" cy="2732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0343" w:rsidRPr="00EE659D">
        <w:rPr>
          <w:rFonts w:ascii="Nobel-Book" w:hAnsi="Nobel-Book" w:cs="Nobel-Book"/>
          <w:b/>
          <w:bCs/>
          <w:sz w:val="24"/>
          <w:lang w:val="pl-PL"/>
        </w:rPr>
        <w:t>BEZPIECZEŃSTWO</w:t>
      </w:r>
    </w:p>
    <w:p w14:paraId="49D2859A" w14:textId="285D40BA" w:rsidR="0000058C" w:rsidRPr="00C90343" w:rsidRDefault="0000058C" w:rsidP="00C90343">
      <w:pPr>
        <w:spacing w:line="360" w:lineRule="auto"/>
        <w:jc w:val="both"/>
        <w:rPr>
          <w:rFonts w:ascii="Nobel-Book" w:hAnsi="Nobel-Book" w:cs="Nobel-Book"/>
          <w:lang w:val="pl-PL"/>
        </w:rPr>
      </w:pPr>
      <w:r w:rsidRPr="00C90343">
        <w:rPr>
          <w:rFonts w:ascii="Nobel-Book" w:hAnsi="Nobel-Book" w:cs="Nobel-Book"/>
          <w:lang w:val="pl-PL"/>
        </w:rPr>
        <w:t xml:space="preserve">LC Convertible </w:t>
      </w:r>
      <w:r w:rsidR="00C90343" w:rsidRPr="00C90343">
        <w:rPr>
          <w:rFonts w:ascii="Nobel-Book" w:hAnsi="Nobel-Book" w:cs="Nobel-Book"/>
          <w:lang w:val="pl-PL"/>
        </w:rPr>
        <w:t xml:space="preserve">został wyposażony w </w:t>
      </w:r>
      <w:r w:rsidR="00C90343">
        <w:rPr>
          <w:rFonts w:ascii="Nobel-Book" w:hAnsi="Nobel-Book" w:cs="Nobel-Book"/>
          <w:lang w:val="pl-PL"/>
        </w:rPr>
        <w:t xml:space="preserve">system aktywnych pałąków </w:t>
      </w:r>
      <w:proofErr w:type="spellStart"/>
      <w:r w:rsidR="00C90343">
        <w:rPr>
          <w:rFonts w:ascii="Nobel-Book" w:hAnsi="Nobel-Book" w:cs="Nobel-Book"/>
          <w:lang w:val="pl-PL"/>
        </w:rPr>
        <w:t>przeciwkapotażowych</w:t>
      </w:r>
      <w:proofErr w:type="spellEnd"/>
      <w:r w:rsidR="00C90343">
        <w:rPr>
          <w:rFonts w:ascii="Nobel-Book" w:hAnsi="Nobel-Book" w:cs="Nobel-Book"/>
          <w:lang w:val="pl-PL"/>
        </w:rPr>
        <w:t>, na który składają się dwa indywidualne filary, automatycznie wystrzeliwane spod tylnej półki po wykryciu zagrożenia wywrotką.</w:t>
      </w:r>
      <w:r w:rsidRPr="00C90343">
        <w:rPr>
          <w:rFonts w:ascii="Nobel-Book" w:hAnsi="Nobel-Book" w:cs="Nobel-Book"/>
          <w:lang w:val="pl-PL"/>
        </w:rPr>
        <w:t xml:space="preserve"> </w:t>
      </w:r>
    </w:p>
    <w:p w14:paraId="580146D0" w14:textId="44067FD7" w:rsidR="00BD4E0F" w:rsidRPr="00BD4E0F" w:rsidRDefault="00C90343" w:rsidP="0000058C">
      <w:pPr>
        <w:spacing w:line="360" w:lineRule="auto"/>
        <w:jc w:val="both"/>
        <w:rPr>
          <w:rFonts w:ascii="Nobel-Book" w:hAnsi="Nobel-Book" w:cs="Nobel-Book"/>
          <w:lang w:val="pl-PL"/>
        </w:rPr>
      </w:pPr>
      <w:r>
        <w:rPr>
          <w:rFonts w:ascii="Nobel-Book" w:hAnsi="Nobel-Book" w:cs="Nobel-Book"/>
          <w:lang w:val="pl-PL"/>
        </w:rPr>
        <w:t>Kolejnym elementem ochronnym podczas jazdy bez dachu jest specjalny, wielowarstwowy system obicia słupków przednich i górnej ramy szyby, który znakomicie pochłania energię uderzenia np. głową podczas kolizji.</w:t>
      </w:r>
    </w:p>
    <w:p w14:paraId="678B9197" w14:textId="7CBC1F14" w:rsidR="0000058C" w:rsidRPr="00EE659D" w:rsidRDefault="00081D7D" w:rsidP="0000058C">
      <w:pPr>
        <w:spacing w:line="360" w:lineRule="auto"/>
        <w:jc w:val="both"/>
        <w:rPr>
          <w:rFonts w:ascii="Nobel-Book" w:hAnsi="Nobel-Book" w:cs="Nobel-Book"/>
          <w:b/>
          <w:bCs/>
          <w:sz w:val="24"/>
          <w:lang w:val="pl-PL"/>
        </w:rPr>
      </w:pPr>
      <w:r w:rsidRPr="00EE659D">
        <w:rPr>
          <w:rFonts w:ascii="Nobel-Book" w:hAnsi="Nobel-Book" w:cs="Nobel-Book"/>
          <w:b/>
          <w:bCs/>
          <w:sz w:val="24"/>
          <w:lang w:val="pl-PL"/>
        </w:rPr>
        <w:t>PRĘDKOŚĆ I WYWAŻENIE</w:t>
      </w:r>
    </w:p>
    <w:p w14:paraId="0F8823EF" w14:textId="2BB42F8E" w:rsidR="00081D7D" w:rsidRPr="002B1D4A" w:rsidRDefault="0000058C" w:rsidP="0000058C">
      <w:pPr>
        <w:spacing w:line="360" w:lineRule="auto"/>
        <w:jc w:val="both"/>
        <w:rPr>
          <w:rFonts w:ascii="Nobel-Book" w:hAnsi="Nobel-Book" w:cs="Nobel-Book"/>
          <w:lang w:val="pl-PL"/>
        </w:rPr>
      </w:pPr>
      <w:r w:rsidRPr="002B1D4A">
        <w:rPr>
          <w:rFonts w:ascii="Nobel-Book" w:hAnsi="Nobel-Book" w:cs="Nobel-Book"/>
          <w:lang w:val="pl-PL"/>
        </w:rPr>
        <w:t xml:space="preserve">Lexus </w:t>
      </w:r>
      <w:r w:rsidR="002B1D4A" w:rsidRPr="002B1D4A">
        <w:rPr>
          <w:rFonts w:ascii="Nobel-Book" w:hAnsi="Nobel-Book" w:cs="Nobel-Book"/>
          <w:lang w:val="pl-PL"/>
        </w:rPr>
        <w:t>przyjął założenie, że</w:t>
      </w:r>
      <w:r w:rsidR="002B1D4A">
        <w:rPr>
          <w:rFonts w:ascii="Nobel-Book" w:hAnsi="Nobel-Book" w:cs="Nobel-Book"/>
          <w:lang w:val="pl-PL"/>
        </w:rPr>
        <w:t xml:space="preserve"> LC Convertible będzie pod każdym względem równie szybki jak LC 500 Coupe i wykorzystał zarówno tunel aerodynamiczny, jak </w:t>
      </w:r>
      <w:r w:rsidR="002206CB">
        <w:rPr>
          <w:rFonts w:ascii="Nobel-Book" w:hAnsi="Nobel-Book" w:cs="Nobel-Book"/>
          <w:lang w:val="pl-PL"/>
        </w:rPr>
        <w:t xml:space="preserve">i </w:t>
      </w:r>
      <w:r w:rsidR="002B1D4A">
        <w:rPr>
          <w:rFonts w:ascii="Nobel-Book" w:hAnsi="Nobel-Book" w:cs="Nobel-Book"/>
          <w:lang w:val="pl-PL"/>
        </w:rPr>
        <w:t xml:space="preserve">tor testowy, by sprawić, </w:t>
      </w:r>
      <w:r w:rsidR="002206CB">
        <w:rPr>
          <w:rFonts w:ascii="Nobel-Book" w:hAnsi="Nobel-Book" w:cs="Nobel-Book"/>
          <w:lang w:val="pl-PL"/>
        </w:rPr>
        <w:t>że</w:t>
      </w:r>
      <w:r w:rsidR="002B1D4A">
        <w:rPr>
          <w:rFonts w:ascii="Nobel-Book" w:hAnsi="Nobel-Book" w:cs="Nobel-Book"/>
          <w:lang w:val="pl-PL"/>
        </w:rPr>
        <w:t xml:space="preserve"> </w:t>
      </w:r>
      <w:r w:rsidR="002206CB">
        <w:rPr>
          <w:rFonts w:ascii="Nobel-Book" w:hAnsi="Nobel-Book" w:cs="Nobel-Book"/>
          <w:lang w:val="pl-PL"/>
        </w:rPr>
        <w:t xml:space="preserve">odpowiednia </w:t>
      </w:r>
      <w:r w:rsidR="002B1D4A">
        <w:rPr>
          <w:rFonts w:ascii="Nobel-Book" w:hAnsi="Nobel-Book" w:cs="Nobel-Book"/>
          <w:lang w:val="pl-PL"/>
        </w:rPr>
        <w:t>dynamika będzie zapewniona zarówno z dachem złożonym, jak i rozłożonym. Nowy rodzaj karoserii nie wpłynął negatywnie na prędkość maksymalną auta, co zweryfikowano w tunelu aerodynamicznym i na torze, zestawiając ze sobą oba warianty nadwoziowe.</w:t>
      </w:r>
    </w:p>
    <w:p w14:paraId="42B1535A" w14:textId="315C06E8" w:rsidR="0000058C" w:rsidRPr="00EE659D" w:rsidRDefault="002B1D4A" w:rsidP="002B1D4A">
      <w:pPr>
        <w:spacing w:line="360" w:lineRule="auto"/>
        <w:jc w:val="both"/>
        <w:rPr>
          <w:rFonts w:ascii="Nobel-Book" w:hAnsi="Nobel-Book" w:cs="Nobel-Book"/>
          <w:lang w:val="pl-PL"/>
        </w:rPr>
      </w:pPr>
      <w:r w:rsidRPr="002B1D4A">
        <w:rPr>
          <w:rFonts w:ascii="Nobel-Book" w:hAnsi="Nobel-Book" w:cs="Nobel-Book"/>
          <w:lang w:val="pl-PL"/>
        </w:rPr>
        <w:t>Wolnossący silnik 5.0 V8 oraz 10-stopniowa auto</w:t>
      </w:r>
      <w:r>
        <w:rPr>
          <w:rFonts w:ascii="Nobel-Book" w:hAnsi="Nobel-Book" w:cs="Nobel-Book"/>
          <w:lang w:val="pl-PL"/>
        </w:rPr>
        <w:t>matyczna skrzynia biegów Direct Shift mają identyczne parametry, jak w modelu LC 500 Coupe (szczegóły w rozdziale o zespole napędowym poniżej). W modelu Convertible pozwalają one na zryw od 0-100 km/h w czasie 5 s oraz na elektronicznie ograniczoną prędkość maksymalną 270 km/h.</w:t>
      </w:r>
    </w:p>
    <w:p w14:paraId="27D7730C" w14:textId="19867FC1" w:rsidR="0000058C" w:rsidRPr="00EE659D" w:rsidRDefault="0033409F" w:rsidP="00C06082">
      <w:pPr>
        <w:spacing w:line="360" w:lineRule="auto"/>
        <w:jc w:val="both"/>
        <w:rPr>
          <w:rFonts w:ascii="Nobel-Book" w:hAnsi="Nobel-Book" w:cs="Nobel-Book"/>
          <w:lang w:val="pl-PL"/>
        </w:rPr>
      </w:pPr>
      <w:r w:rsidRPr="0033409F">
        <w:rPr>
          <w:rFonts w:ascii="Nobel-Book" w:hAnsi="Nobel-Book" w:cs="Nobel-Book"/>
          <w:lang w:val="pl-PL"/>
        </w:rPr>
        <w:t>Jeśli chodzi o własności jezdne</w:t>
      </w:r>
      <w:r>
        <w:rPr>
          <w:rFonts w:ascii="Nobel-Book" w:hAnsi="Nobel-Book" w:cs="Nobel-Book"/>
          <w:lang w:val="pl-PL"/>
        </w:rPr>
        <w:t xml:space="preserve">, nowy rodzaj dachu ma wręcz pozytywny wpływ na dynamikę auta. Ponieważ jego struktura jest ultralekka, waży on mniej od </w:t>
      </w:r>
      <w:proofErr w:type="spellStart"/>
      <w:r w:rsidR="00B65A4C">
        <w:rPr>
          <w:rFonts w:ascii="Nobel-Book" w:hAnsi="Nobel-Book" w:cs="Nobel-Book"/>
          <w:lang w:val="pl-PL"/>
        </w:rPr>
        <w:t>hardtopu</w:t>
      </w:r>
      <w:proofErr w:type="spellEnd"/>
      <w:r w:rsidR="00B65A4C">
        <w:rPr>
          <w:rFonts w:ascii="Nobel-Book" w:hAnsi="Nobel-Book" w:cs="Nobel-Book"/>
          <w:lang w:val="pl-PL"/>
        </w:rPr>
        <w:t>, co oznacza obniżenie środka ciężkości wobec wersji Coupe.</w:t>
      </w:r>
      <w:r w:rsidR="0009263B">
        <w:rPr>
          <w:rFonts w:ascii="Nobel-Book" w:hAnsi="Nobel-Book" w:cs="Nobel-Book"/>
          <w:lang w:val="pl-PL"/>
        </w:rPr>
        <w:t xml:space="preserve"> </w:t>
      </w:r>
      <w:r w:rsidR="002206CB">
        <w:rPr>
          <w:rFonts w:ascii="Nobel-Book" w:hAnsi="Nobel-Book" w:cs="Nobel-Book"/>
          <w:lang w:val="pl-PL"/>
        </w:rPr>
        <w:t>W</w:t>
      </w:r>
      <w:r w:rsidR="0009263B">
        <w:rPr>
          <w:rFonts w:ascii="Nobel-Book" w:hAnsi="Nobel-Book" w:cs="Nobel-Book"/>
          <w:lang w:val="pl-PL"/>
        </w:rPr>
        <w:t xml:space="preserve">szystkie elementy sterujące i strukturalne dachu umieszczono w obrębie rozstawu osi auta, </w:t>
      </w:r>
      <w:r w:rsidR="002206CB">
        <w:rPr>
          <w:rFonts w:ascii="Nobel-Book" w:hAnsi="Nobel-Book" w:cs="Nobel-Book"/>
          <w:lang w:val="pl-PL"/>
        </w:rPr>
        <w:t xml:space="preserve">co stanowi </w:t>
      </w:r>
      <w:r w:rsidR="0009263B">
        <w:rPr>
          <w:rFonts w:ascii="Nobel-Book" w:hAnsi="Nobel-Book" w:cs="Nobel-Book"/>
          <w:lang w:val="pl-PL"/>
        </w:rPr>
        <w:t>kluczowy czynnik wpływający na wyważenie dynamiczne modelu Convertible i charakter prowadzenia. Szkielet dachu wykonano z rzadkiej kombinacji magnezu i aluminium, dzięki czemu zminimalizowano masę struktury bez obniżania jej wytrzymałości czy pogarszania jakości i płynności działania.</w:t>
      </w:r>
    </w:p>
    <w:p w14:paraId="3C38C0FF" w14:textId="37E63859" w:rsidR="00CB40A4" w:rsidRDefault="00CB40A4">
      <w:pPr>
        <w:rPr>
          <w:rFonts w:ascii="Nobel-Book" w:hAnsi="Nobel-Book" w:cs="Nobel-Book"/>
          <w:lang w:val="pl-PL"/>
        </w:rPr>
      </w:pPr>
      <w:r>
        <w:rPr>
          <w:rFonts w:ascii="Nobel-Book" w:hAnsi="Nobel-Book" w:cs="Nobel-Book"/>
          <w:lang w:val="pl-PL"/>
        </w:rPr>
        <w:br w:type="page"/>
      </w:r>
    </w:p>
    <w:p w14:paraId="160C83AE" w14:textId="77777777" w:rsidR="00C06082" w:rsidRPr="00EE659D" w:rsidRDefault="00C06082" w:rsidP="00C06082">
      <w:pPr>
        <w:spacing w:line="360" w:lineRule="auto"/>
        <w:jc w:val="both"/>
        <w:rPr>
          <w:rFonts w:ascii="Nobel-Book" w:hAnsi="Nobel-Book" w:cs="Nobel-Book"/>
          <w:lang w:val="pl-PL"/>
        </w:rPr>
      </w:pPr>
    </w:p>
    <w:p w14:paraId="0F65548D" w14:textId="42C52283" w:rsidR="0000058C" w:rsidRDefault="00C06082" w:rsidP="0000058C">
      <w:pPr>
        <w:pStyle w:val="Nagwek2"/>
        <w:jc w:val="both"/>
      </w:pPr>
      <w:bookmarkStart w:id="5" w:name="_Toc51757776"/>
      <w:r w:rsidRPr="00955214">
        <w:t>K</w:t>
      </w:r>
      <w:r w:rsidR="0000058C" w:rsidRPr="00955214">
        <w:t xml:space="preserve">OMFORT </w:t>
      </w:r>
      <w:r w:rsidRPr="00955214">
        <w:t>I AERODYNAMIK</w:t>
      </w:r>
      <w:r w:rsidR="0000058C" w:rsidRPr="00955214">
        <w:t>A</w:t>
      </w:r>
      <w:bookmarkEnd w:id="5"/>
    </w:p>
    <w:p w14:paraId="3D6959BF" w14:textId="77777777" w:rsidR="0000058C" w:rsidRPr="00340175" w:rsidRDefault="0000058C" w:rsidP="0000058C">
      <w:pPr>
        <w:jc w:val="both"/>
        <w:rPr>
          <w:sz w:val="8"/>
        </w:rPr>
      </w:pPr>
    </w:p>
    <w:p w14:paraId="0DA4DAE4" w14:textId="1025C1E0" w:rsidR="0000058C" w:rsidRPr="00EE659D" w:rsidRDefault="00C06082" w:rsidP="0000058C">
      <w:pPr>
        <w:pStyle w:val="Akapitzlist"/>
        <w:numPr>
          <w:ilvl w:val="0"/>
          <w:numId w:val="7"/>
        </w:numPr>
        <w:spacing w:line="360" w:lineRule="auto"/>
        <w:jc w:val="both"/>
        <w:rPr>
          <w:rFonts w:ascii="Nobel-Book" w:hAnsi="Nobel-Book" w:cs="Nobel-Book"/>
          <w:lang w:val="pl-PL"/>
        </w:rPr>
      </w:pPr>
      <w:r w:rsidRPr="00EE659D">
        <w:rPr>
          <w:rFonts w:ascii="Nobel-Book" w:hAnsi="Nobel-Book" w:cs="Nobel-Book"/>
          <w:lang w:val="pl-PL"/>
        </w:rPr>
        <w:t>Zarządzanie opływem powietrza i funkcjonowaniem klimatyzacji dostosowano tak, by zapewnić identyczny komfort podczas jazdy z dachem złożonym i rozłożonym</w:t>
      </w:r>
    </w:p>
    <w:p w14:paraId="086E22E4" w14:textId="60FB7EDC" w:rsidR="0000058C" w:rsidRPr="00EE659D" w:rsidRDefault="00C06082" w:rsidP="0000058C">
      <w:pPr>
        <w:pStyle w:val="Akapitzlist"/>
        <w:numPr>
          <w:ilvl w:val="0"/>
          <w:numId w:val="7"/>
        </w:numPr>
        <w:spacing w:line="360" w:lineRule="auto"/>
        <w:jc w:val="both"/>
        <w:rPr>
          <w:rFonts w:ascii="Nobel-Book" w:hAnsi="Nobel-Book" w:cs="Nobel-Book"/>
          <w:lang w:val="pl-PL"/>
        </w:rPr>
      </w:pPr>
      <w:r w:rsidRPr="00EE659D">
        <w:rPr>
          <w:rFonts w:ascii="Nobel-Book" w:hAnsi="Nobel-Book" w:cs="Nobel-Book"/>
          <w:lang w:val="pl-PL"/>
        </w:rPr>
        <w:t xml:space="preserve">Elementy aerodynamiczne (deflektor i opcjonalny wiatrochron) ograniczają dostawanie się powietrza do kabiny i jego zawirowania </w:t>
      </w:r>
    </w:p>
    <w:p w14:paraId="043D31F0" w14:textId="37D2E567" w:rsidR="0000058C" w:rsidRPr="001E4E51" w:rsidRDefault="00C06082" w:rsidP="00F74365">
      <w:pPr>
        <w:spacing w:line="360" w:lineRule="auto"/>
        <w:jc w:val="both"/>
        <w:rPr>
          <w:rFonts w:ascii="Nobel-Book" w:hAnsi="Nobel-Book" w:cs="Nobel-Book"/>
          <w:lang w:val="pl-PL"/>
        </w:rPr>
      </w:pPr>
      <w:r w:rsidRPr="00C06082">
        <w:rPr>
          <w:rFonts w:ascii="Nobel-Book" w:hAnsi="Nobel-Book" w:cs="Nobel-Book"/>
          <w:lang w:val="pl-PL"/>
        </w:rPr>
        <w:t xml:space="preserve">Tradycyjną przyjemnością związaną z prowadzeniem kabrioletu jest </w:t>
      </w:r>
      <w:r w:rsidR="00FF16AF">
        <w:rPr>
          <w:rFonts w:ascii="Nobel-Book" w:hAnsi="Nobel-Book" w:cs="Nobel-Book"/>
          <w:lang w:val="pl-PL"/>
        </w:rPr>
        <w:t>doświadczenie</w:t>
      </w:r>
      <w:r w:rsidR="00EE659D">
        <w:rPr>
          <w:rFonts w:ascii="Nobel-Book" w:hAnsi="Nobel-Book" w:cs="Nobel-Book"/>
          <w:lang w:val="pl-PL"/>
        </w:rPr>
        <w:t xml:space="preserve">, </w:t>
      </w:r>
      <w:r w:rsidR="00FF16AF">
        <w:rPr>
          <w:rFonts w:ascii="Nobel-Book" w:hAnsi="Nobel-Book" w:cs="Nobel-Book"/>
          <w:lang w:val="pl-PL"/>
        </w:rPr>
        <w:t>które</w:t>
      </w:r>
      <w:r w:rsidR="00EE659D">
        <w:rPr>
          <w:rFonts w:ascii="Nobel-Book" w:hAnsi="Nobel-Book" w:cs="Nobel-Book"/>
          <w:lang w:val="pl-PL"/>
        </w:rPr>
        <w:t xml:space="preserve"> potocznie określa się jako „wiatr we włosach” jako opis doznań związanych z bliskością zewnętrznego świata. Jeśli </w:t>
      </w:r>
      <w:r w:rsidR="00F74365">
        <w:rPr>
          <w:rFonts w:ascii="Nobel-Book" w:hAnsi="Nobel-Book" w:cs="Nobel-Book"/>
          <w:lang w:val="pl-PL"/>
        </w:rPr>
        <w:t>uczucia</w:t>
      </w:r>
      <w:r w:rsidR="00EE659D">
        <w:rPr>
          <w:rFonts w:ascii="Nobel-Book" w:hAnsi="Nobel-Book" w:cs="Nobel-Book"/>
          <w:lang w:val="pl-PL"/>
        </w:rPr>
        <w:t xml:space="preserve"> te połączyć ze stawiającym na sztorc włosy na karku pomrukiem potężnego silnika, można już mówić o </w:t>
      </w:r>
      <w:r w:rsidR="00F74365">
        <w:rPr>
          <w:rFonts w:ascii="Nobel-Book" w:hAnsi="Nobel-Book" w:cs="Nobel-Book"/>
          <w:lang w:val="pl-PL"/>
        </w:rPr>
        <w:t>ekscytujących doznaniach.</w:t>
      </w:r>
    </w:p>
    <w:p w14:paraId="6E913F63" w14:textId="1E68E0C6" w:rsidR="00F74365" w:rsidRPr="001E4E51" w:rsidRDefault="00F74365" w:rsidP="00F74365">
      <w:pPr>
        <w:spacing w:line="360" w:lineRule="auto"/>
        <w:jc w:val="both"/>
        <w:rPr>
          <w:rFonts w:ascii="Nobel-Book" w:hAnsi="Nobel-Book" w:cs="Nobel-Book"/>
          <w:lang w:val="pl-PL"/>
        </w:rPr>
      </w:pPr>
      <w:r>
        <w:rPr>
          <w:rFonts w:ascii="Nobel-Book" w:hAnsi="Nobel-Book" w:cs="Nobel-Book"/>
          <w:lang w:val="pl-PL"/>
        </w:rPr>
        <w:t xml:space="preserve">Tworząc model LC Convertible, </w:t>
      </w:r>
      <w:r w:rsidRPr="00F74365">
        <w:rPr>
          <w:rFonts w:ascii="Nobel-Book" w:hAnsi="Nobel-Book" w:cs="Nobel-Book"/>
          <w:lang w:val="pl-PL"/>
        </w:rPr>
        <w:t>Lexus sięgnął po najbardziej wyrafinow</w:t>
      </w:r>
      <w:r>
        <w:rPr>
          <w:rFonts w:ascii="Nobel-Book" w:hAnsi="Nobel-Book" w:cs="Nobel-Book"/>
          <w:lang w:val="pl-PL"/>
        </w:rPr>
        <w:t xml:space="preserve">ane metody, by zapewnić, </w:t>
      </w:r>
      <w:r w:rsidR="00FF16AF">
        <w:rPr>
          <w:rFonts w:ascii="Nobel-Book" w:hAnsi="Nobel-Book" w:cs="Nobel-Book"/>
          <w:lang w:val="pl-PL"/>
        </w:rPr>
        <w:t>by</w:t>
      </w:r>
      <w:r>
        <w:rPr>
          <w:rFonts w:ascii="Nobel-Book" w:hAnsi="Nobel-Book" w:cs="Nobel-Book"/>
          <w:lang w:val="pl-PL"/>
        </w:rPr>
        <w:t xml:space="preserve"> ani komfort, ani jakość jazdy nie poniosły najmniejszego uszczerbku w wyniku złożenia dachu. </w:t>
      </w:r>
      <w:r w:rsidRPr="00F74365">
        <w:rPr>
          <w:rFonts w:ascii="Nobel-Book" w:hAnsi="Nobel-Book" w:cs="Nobel-Book"/>
          <w:lang w:val="pl-PL"/>
        </w:rPr>
        <w:t xml:space="preserve">Celem było zapobieganie wychładzaniu </w:t>
      </w:r>
      <w:r w:rsidR="00FF16AF">
        <w:rPr>
          <w:rFonts w:ascii="Nobel-Book" w:hAnsi="Nobel-Book" w:cs="Nobel-Book"/>
          <w:lang w:val="pl-PL"/>
        </w:rPr>
        <w:t>się</w:t>
      </w:r>
      <w:r w:rsidRPr="00F74365">
        <w:rPr>
          <w:rFonts w:ascii="Nobel-Book" w:hAnsi="Nobel-Book" w:cs="Nobel-Book"/>
          <w:lang w:val="pl-PL"/>
        </w:rPr>
        <w:t xml:space="preserve"> pasażerów przez zimny przeciąg</w:t>
      </w:r>
      <w:r>
        <w:rPr>
          <w:rFonts w:ascii="Nobel-Book" w:hAnsi="Nobel-Book" w:cs="Nobel-Book"/>
          <w:lang w:val="pl-PL"/>
        </w:rPr>
        <w:t xml:space="preserve"> i takie zarządzanie temperaturą nawiewu oraz jego strumieniem, by podróżni cieszyli się przyjemną bryzą bez poczucia ziębienia czy szarpania przez turbulencje.</w:t>
      </w:r>
    </w:p>
    <w:p w14:paraId="054F2604" w14:textId="630690C7" w:rsidR="0000058C" w:rsidRPr="001E4E51" w:rsidRDefault="00F74365" w:rsidP="0000058C">
      <w:pPr>
        <w:spacing w:line="360" w:lineRule="auto"/>
        <w:jc w:val="both"/>
        <w:rPr>
          <w:rFonts w:ascii="Nobel-Book" w:hAnsi="Nobel-Book" w:cs="Nobel-Book"/>
          <w:b/>
          <w:bCs/>
          <w:sz w:val="24"/>
          <w:lang w:val="pl-PL"/>
        </w:rPr>
      </w:pPr>
      <w:r w:rsidRPr="001E4E51">
        <w:rPr>
          <w:rFonts w:ascii="Nobel-Book" w:hAnsi="Nobel-Book" w:cs="Nobel-Book"/>
          <w:b/>
          <w:bCs/>
          <w:sz w:val="24"/>
          <w:lang w:val="pl-PL"/>
        </w:rPr>
        <w:t>KLIMATYZACJA</w:t>
      </w:r>
    </w:p>
    <w:p w14:paraId="4872262B" w14:textId="781C5F94" w:rsidR="0000058C" w:rsidRPr="00EE76DE" w:rsidRDefault="00F74365" w:rsidP="0000058C">
      <w:pPr>
        <w:spacing w:line="360" w:lineRule="auto"/>
        <w:jc w:val="both"/>
        <w:rPr>
          <w:rFonts w:ascii="Nobel-Book" w:hAnsi="Nobel-Book" w:cs="Nobel-Book"/>
          <w:lang w:val="pl-PL"/>
        </w:rPr>
      </w:pPr>
      <w:r w:rsidRPr="00EE76DE">
        <w:rPr>
          <w:rFonts w:ascii="Nobel-Book" w:hAnsi="Nobel-Book" w:cs="Nobel-Book"/>
          <w:lang w:val="pl-PL"/>
        </w:rPr>
        <w:t xml:space="preserve">System automatycznej klimatyzacji stworzony dla modelu LC przekonfigurowano i skalibrowano od nowa dla potrzeb wersji Convertible, by </w:t>
      </w:r>
      <w:r w:rsidR="00EE76DE" w:rsidRPr="00EE76DE">
        <w:rPr>
          <w:rFonts w:ascii="Nobel-Book" w:hAnsi="Nobel-Book" w:cs="Nobel-Book"/>
          <w:lang w:val="pl-PL"/>
        </w:rPr>
        <w:t>jego działanie dostosowywało się także do zmian po złożeniu dachu</w:t>
      </w:r>
      <w:r w:rsidR="0000058C" w:rsidRPr="00EE76DE">
        <w:rPr>
          <w:rFonts w:ascii="Nobel-Book" w:hAnsi="Nobel-Book" w:cs="Nobel-Book"/>
          <w:lang w:val="pl-PL"/>
        </w:rPr>
        <w:t>.</w:t>
      </w:r>
    </w:p>
    <w:p w14:paraId="5E2F1ABB" w14:textId="3F15C047" w:rsidR="0000058C" w:rsidRDefault="0000058C" w:rsidP="0000058C">
      <w:pPr>
        <w:spacing w:line="360" w:lineRule="auto"/>
        <w:jc w:val="both"/>
        <w:rPr>
          <w:rFonts w:ascii="Nobel-Book" w:hAnsi="Nobel-Book" w:cs="Nobel-Book"/>
          <w:lang w:val="pl-PL"/>
        </w:rPr>
      </w:pPr>
      <w:r w:rsidRPr="001014A1">
        <w:rPr>
          <w:rFonts w:ascii="Nobel-Book" w:hAnsi="Nobel-Book" w:cs="Nobel-Book"/>
          <w:b/>
          <w:bCs/>
          <w:noProof/>
          <w:sz w:val="24"/>
        </w:rPr>
        <w:drawing>
          <wp:anchor distT="0" distB="274320" distL="114300" distR="457200" simplePos="0" relativeHeight="251688960" behindDoc="1" locked="0" layoutInCell="1" allowOverlap="1" wp14:anchorId="0171D1A0" wp14:editId="06838EC4">
            <wp:simplePos x="0" y="0"/>
            <wp:positionH relativeFrom="column">
              <wp:posOffset>28102</wp:posOffset>
            </wp:positionH>
            <wp:positionV relativeFrom="paragraph">
              <wp:posOffset>40640</wp:posOffset>
            </wp:positionV>
            <wp:extent cx="4016375" cy="2827655"/>
            <wp:effectExtent l="0" t="0" r="3175" b="0"/>
            <wp:wrapTight wrapText="bothSides">
              <wp:wrapPolygon edited="0">
                <wp:start x="0" y="0"/>
                <wp:lineTo x="0" y="21391"/>
                <wp:lineTo x="21515" y="21391"/>
                <wp:lineTo x="21515"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16375" cy="2827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1AA0" w:rsidRPr="006B1AA0">
        <w:rPr>
          <w:rFonts w:ascii="Nobel-Book" w:hAnsi="Nobel-Book" w:cs="Nobel-Book"/>
          <w:lang w:val="pl-PL"/>
        </w:rPr>
        <w:t>Sterownik klimatyzacji wykorzystuje czujnik dachowy, by stwierdzić, czy dach jest złożony czy rozłożony i odpowiednio dostosowuje funkcjonowanie automatycznej klimatyzacji</w:t>
      </w:r>
      <w:r w:rsidR="006B1AA0">
        <w:rPr>
          <w:rFonts w:ascii="Nobel-Book" w:hAnsi="Nobel-Book" w:cs="Nobel-Book"/>
          <w:lang w:val="pl-PL"/>
        </w:rPr>
        <w:t xml:space="preserve">. </w:t>
      </w:r>
      <w:r w:rsidR="006B1AA0" w:rsidRPr="006B1AA0">
        <w:rPr>
          <w:rFonts w:ascii="Nobel-Book" w:hAnsi="Nobel-Book" w:cs="Nobel-Book"/>
          <w:lang w:val="pl-PL"/>
        </w:rPr>
        <w:t>Jeśli dach jest schowany, temperatura i rodzaj oraz siła nawiewu są automatycznie dopasowywane do takich czynników, jak nasłonecznienie kabiny, temperatura zewnę</w:t>
      </w:r>
      <w:r w:rsidR="006B1AA0">
        <w:rPr>
          <w:rFonts w:ascii="Nobel-Book" w:hAnsi="Nobel-Book" w:cs="Nobel-Book"/>
          <w:lang w:val="pl-PL"/>
        </w:rPr>
        <w:t>trzna i prędkość auta</w:t>
      </w:r>
      <w:r w:rsidRPr="006B1AA0">
        <w:rPr>
          <w:rFonts w:ascii="Nobel-Book" w:hAnsi="Nobel-Book" w:cs="Nobel-Book"/>
          <w:lang w:val="pl-PL"/>
        </w:rPr>
        <w:t>.</w:t>
      </w:r>
    </w:p>
    <w:p w14:paraId="07809EFD" w14:textId="09E87D7A" w:rsidR="00B577FA" w:rsidRPr="001E4E51" w:rsidRDefault="00B577FA" w:rsidP="00B577FA">
      <w:pPr>
        <w:spacing w:line="360" w:lineRule="auto"/>
        <w:jc w:val="both"/>
        <w:rPr>
          <w:rFonts w:ascii="Nobel-Book" w:hAnsi="Nobel-Book" w:cs="Nobel-Book"/>
          <w:lang w:val="pl-PL"/>
        </w:rPr>
      </w:pPr>
      <w:r>
        <w:rPr>
          <w:rFonts w:ascii="Nobel-Book" w:hAnsi="Nobel-Book" w:cs="Nobel-Book"/>
          <w:lang w:val="pl-PL"/>
        </w:rPr>
        <w:t xml:space="preserve">Regulowane dysze grzewcze wbudowane w zagłówki kierują nawiew na kark pasażerów, więc natychmiast odczuwają oni ciepło. </w:t>
      </w:r>
      <w:r w:rsidRPr="00B577FA">
        <w:rPr>
          <w:rFonts w:ascii="Nobel-Book" w:hAnsi="Nobel-Book" w:cs="Nobel-Book"/>
          <w:lang w:val="pl-PL"/>
        </w:rPr>
        <w:t>System zaprojektowano tak, by dostosowywał się do ludzi o ró</w:t>
      </w:r>
      <w:r>
        <w:rPr>
          <w:rFonts w:ascii="Nobel-Book" w:hAnsi="Nobel-Book" w:cs="Nobel-Book"/>
          <w:lang w:val="pl-PL"/>
        </w:rPr>
        <w:t>ż</w:t>
      </w:r>
      <w:r w:rsidRPr="00B577FA">
        <w:rPr>
          <w:rFonts w:ascii="Nobel-Book" w:hAnsi="Nobel-Book" w:cs="Nobel-Book"/>
          <w:lang w:val="pl-PL"/>
        </w:rPr>
        <w:t>nym wzroście</w:t>
      </w:r>
      <w:r>
        <w:rPr>
          <w:rFonts w:ascii="Nobel-Book" w:hAnsi="Nobel-Book" w:cs="Nobel-Book"/>
          <w:lang w:val="pl-PL"/>
        </w:rPr>
        <w:t xml:space="preserve"> – działa on automatycznie lub może być ręcznie regulowany w ramach trzech </w:t>
      </w:r>
      <w:r w:rsidR="00FF16AF">
        <w:rPr>
          <w:rFonts w:ascii="Nobel-Book" w:hAnsi="Nobel-Book" w:cs="Nobel-Book"/>
          <w:lang w:val="pl-PL"/>
        </w:rPr>
        <w:t>ustawień</w:t>
      </w:r>
      <w:r>
        <w:rPr>
          <w:rFonts w:ascii="Nobel-Book" w:hAnsi="Nobel-Book" w:cs="Nobel-Book"/>
          <w:lang w:val="pl-PL"/>
        </w:rPr>
        <w:t>.</w:t>
      </w:r>
    </w:p>
    <w:p w14:paraId="6D4B7D31" w14:textId="3EB26A13" w:rsidR="00F63C52" w:rsidRPr="001E4E51" w:rsidRDefault="00397FDF" w:rsidP="00F63C52">
      <w:pPr>
        <w:spacing w:line="360" w:lineRule="auto"/>
        <w:jc w:val="both"/>
        <w:rPr>
          <w:rFonts w:ascii="Nobel-Book" w:hAnsi="Nobel-Book" w:cs="Nobel-Book"/>
          <w:lang w:val="pl-PL"/>
        </w:rPr>
      </w:pPr>
      <w:r w:rsidRPr="00397FDF">
        <w:rPr>
          <w:rFonts w:ascii="Nobel-Book" w:hAnsi="Nobel-Book" w:cs="Nobel-Book"/>
          <w:lang w:val="pl-PL"/>
        </w:rPr>
        <w:t xml:space="preserve">Inteligentny system </w:t>
      </w:r>
      <w:proofErr w:type="spellStart"/>
      <w:r w:rsidRPr="00397FDF">
        <w:rPr>
          <w:rFonts w:ascii="Nobel-Book" w:hAnsi="Nobel-Book" w:cs="Nobel-Book"/>
          <w:lang w:val="pl-PL"/>
        </w:rPr>
        <w:t>Climate</w:t>
      </w:r>
      <w:proofErr w:type="spellEnd"/>
      <w:r w:rsidRPr="00397FDF">
        <w:rPr>
          <w:rFonts w:ascii="Nobel-Book" w:hAnsi="Nobel-Book" w:cs="Nobel-Book"/>
          <w:lang w:val="pl-PL"/>
        </w:rPr>
        <w:t xml:space="preserve"> </w:t>
      </w:r>
      <w:proofErr w:type="spellStart"/>
      <w:r w:rsidRPr="00397FDF">
        <w:rPr>
          <w:rFonts w:ascii="Nobel-Book" w:hAnsi="Nobel-Book" w:cs="Nobel-Book"/>
          <w:lang w:val="pl-PL"/>
        </w:rPr>
        <w:t>Concierge</w:t>
      </w:r>
      <w:proofErr w:type="spellEnd"/>
      <w:r w:rsidRPr="00397FDF">
        <w:rPr>
          <w:rFonts w:ascii="Nobel-Book" w:hAnsi="Nobel-Book" w:cs="Nobel-Book"/>
          <w:lang w:val="pl-PL"/>
        </w:rPr>
        <w:t xml:space="preserve"> Lexusa dostosowano do zadań </w:t>
      </w:r>
      <w:r>
        <w:rPr>
          <w:rFonts w:ascii="Nobel-Book" w:hAnsi="Nobel-Book" w:cs="Nobel-Book"/>
          <w:lang w:val="pl-PL"/>
        </w:rPr>
        <w:t xml:space="preserve">w kabriolecie tak, że zapewnia tak samo jak w </w:t>
      </w:r>
      <w:r w:rsidR="00FF16AF">
        <w:rPr>
          <w:rFonts w:ascii="Nobel-Book" w:hAnsi="Nobel-Book" w:cs="Nobel-Book"/>
          <w:lang w:val="pl-PL"/>
        </w:rPr>
        <w:t>C</w:t>
      </w:r>
      <w:r>
        <w:rPr>
          <w:rFonts w:ascii="Nobel-Book" w:hAnsi="Nobel-Book" w:cs="Nobel-Book"/>
          <w:lang w:val="pl-PL"/>
        </w:rPr>
        <w:t>oupe maksymalną wydajność, koordynując</w:t>
      </w:r>
      <w:r w:rsidR="00D56490">
        <w:rPr>
          <w:rFonts w:ascii="Nobel-Book" w:hAnsi="Nobel-Book" w:cs="Nobel-Book"/>
          <w:lang w:val="pl-PL"/>
        </w:rPr>
        <w:t xml:space="preserve"> funkcjonowanie automatycznej klimatyzacji, ogrzewania foteli oraz karku i </w:t>
      </w:r>
      <w:r w:rsidR="00D56490">
        <w:rPr>
          <w:rFonts w:ascii="Nobel-Book" w:hAnsi="Nobel-Book" w:cs="Nobel-Book"/>
          <w:lang w:val="pl-PL"/>
        </w:rPr>
        <w:lastRenderedPageBreak/>
        <w:t xml:space="preserve">podgrzewania kierownicy. </w:t>
      </w:r>
      <w:r w:rsidR="00D56490" w:rsidRPr="00D56490">
        <w:rPr>
          <w:rFonts w:ascii="Nobel-Book" w:hAnsi="Nobel-Book" w:cs="Nobel-Book"/>
          <w:lang w:val="pl-PL"/>
        </w:rPr>
        <w:t>System rozpoznaje, czy fotel pasażera jest zajęty, i jeśli nie, automatycznie dezakt</w:t>
      </w:r>
      <w:r w:rsidR="00D56490">
        <w:rPr>
          <w:rFonts w:ascii="Nobel-Book" w:hAnsi="Nobel-Book" w:cs="Nobel-Book"/>
          <w:lang w:val="pl-PL"/>
        </w:rPr>
        <w:t>ywuje ogrzewanie fotela i karku, by oszczędzać energi</w:t>
      </w:r>
      <w:r w:rsidR="00F63C52">
        <w:rPr>
          <w:rFonts w:ascii="Nobel-Book" w:hAnsi="Nobel-Book" w:cs="Nobel-Book"/>
          <w:lang w:val="pl-PL"/>
        </w:rPr>
        <w:t>ę</w:t>
      </w:r>
      <w:r w:rsidR="00D56490">
        <w:rPr>
          <w:rFonts w:ascii="Nobel-Book" w:hAnsi="Nobel-Book" w:cs="Nobel-Book"/>
          <w:lang w:val="pl-PL"/>
        </w:rPr>
        <w:t xml:space="preserve">. </w:t>
      </w:r>
      <w:r w:rsidR="00F63C52">
        <w:rPr>
          <w:rFonts w:ascii="Nobel-Book" w:hAnsi="Nobel-Book" w:cs="Nobel-Book"/>
          <w:lang w:val="pl-PL"/>
        </w:rPr>
        <w:t>O dbałości o najdrobniejsze szczegóły świadczy np. zwiększanie objętości nawiewu w określonych miejscach, które wymagają dodatkowej troski – jak np. aby także grzbiety dłoni kierowcy były owiewane ciepłym powietrzem.</w:t>
      </w:r>
    </w:p>
    <w:p w14:paraId="35503E5A" w14:textId="1038CE03" w:rsidR="0000058C" w:rsidRPr="001E4E51" w:rsidRDefault="00F63C52" w:rsidP="00F63C52">
      <w:pPr>
        <w:spacing w:line="360" w:lineRule="auto"/>
        <w:jc w:val="both"/>
        <w:rPr>
          <w:rFonts w:ascii="Nobel-Book" w:hAnsi="Nobel-Book" w:cs="Nobel-Book"/>
          <w:b/>
          <w:bCs/>
          <w:sz w:val="24"/>
          <w:lang w:val="pl-PL"/>
        </w:rPr>
      </w:pPr>
      <w:r w:rsidRPr="001E4E51">
        <w:rPr>
          <w:rFonts w:ascii="Nobel-Book" w:hAnsi="Nobel-Book" w:cs="Nobel-Book"/>
          <w:b/>
          <w:bCs/>
          <w:sz w:val="24"/>
          <w:lang w:val="pl-PL"/>
        </w:rPr>
        <w:t>DETALE A</w:t>
      </w:r>
      <w:r w:rsidR="0000058C" w:rsidRPr="001E4E51">
        <w:rPr>
          <w:rFonts w:ascii="Nobel-Book" w:hAnsi="Nobel-Book" w:cs="Nobel-Book"/>
          <w:b/>
          <w:bCs/>
          <w:sz w:val="24"/>
          <w:lang w:val="pl-PL"/>
        </w:rPr>
        <w:t>ERODYNAMIC</w:t>
      </w:r>
      <w:r w:rsidRPr="001E4E51">
        <w:rPr>
          <w:rFonts w:ascii="Nobel-Book" w:hAnsi="Nobel-Book" w:cs="Nobel-Book"/>
          <w:b/>
          <w:bCs/>
          <w:sz w:val="24"/>
          <w:lang w:val="pl-PL"/>
        </w:rPr>
        <w:t>ZNE</w:t>
      </w:r>
    </w:p>
    <w:p w14:paraId="6274DF4E" w14:textId="5D9C2574" w:rsidR="0000058C" w:rsidRPr="00F63C52" w:rsidRDefault="0000058C" w:rsidP="0000058C">
      <w:pPr>
        <w:spacing w:line="360" w:lineRule="auto"/>
        <w:rPr>
          <w:rFonts w:ascii="Nobel-Book" w:hAnsi="Nobel-Book" w:cs="Nobel-Book"/>
          <w:lang w:val="pl-PL"/>
        </w:rPr>
      </w:pPr>
      <w:r w:rsidRPr="001E4E51">
        <w:rPr>
          <w:rFonts w:ascii="Nobel-Book" w:hAnsi="Nobel-Book" w:cs="Nobel-Book"/>
          <w:lang w:val="pl-PL"/>
        </w:rPr>
        <w:t xml:space="preserve">Lexus </w:t>
      </w:r>
      <w:r w:rsidR="00F63C52" w:rsidRPr="001E4E51">
        <w:rPr>
          <w:rFonts w:ascii="Nobel-Book" w:hAnsi="Nobel-Book" w:cs="Nobel-Book"/>
          <w:lang w:val="pl-PL"/>
        </w:rPr>
        <w:t xml:space="preserve">zadbał o równowagę między doskonałą aerodynamiką karoserii a wydajnością i skutecznością klimatyzacji w kabinie. </w:t>
      </w:r>
      <w:r w:rsidR="00F63C52" w:rsidRPr="00F63C52">
        <w:rPr>
          <w:rFonts w:ascii="Nobel-Book" w:hAnsi="Nobel-Book" w:cs="Nobel-Book"/>
          <w:lang w:val="pl-PL"/>
        </w:rPr>
        <w:t>Zespół inżynierów pracował</w:t>
      </w:r>
      <w:r w:rsidR="00FF16AF">
        <w:rPr>
          <w:rFonts w:ascii="Nobel-Book" w:hAnsi="Nobel-Book" w:cs="Nobel-Book"/>
          <w:lang w:val="pl-PL"/>
        </w:rPr>
        <w:t>,</w:t>
      </w:r>
      <w:r w:rsidR="00F63C52" w:rsidRPr="00F63C52">
        <w:rPr>
          <w:rFonts w:ascii="Nobel-Book" w:hAnsi="Nobel-Book" w:cs="Nobel-Book"/>
          <w:lang w:val="pl-PL"/>
        </w:rPr>
        <w:t xml:space="preserve"> pamiętając o zasadzie, że najważniejszy jest człowiek – zgodnie z regułami </w:t>
      </w:r>
      <w:proofErr w:type="spellStart"/>
      <w:r w:rsidR="00F63C52" w:rsidRPr="00F63C52">
        <w:rPr>
          <w:rFonts w:ascii="Nobel-Book" w:hAnsi="Nobel-Book" w:cs="Nobel-Book"/>
          <w:lang w:val="pl-PL"/>
        </w:rPr>
        <w:t>Omotenashi</w:t>
      </w:r>
      <w:proofErr w:type="spellEnd"/>
      <w:r w:rsidR="00F63C52" w:rsidRPr="00F63C52">
        <w:rPr>
          <w:rFonts w:ascii="Nobel-Book" w:hAnsi="Nobel-Book" w:cs="Nobel-Book"/>
          <w:lang w:val="pl-PL"/>
        </w:rPr>
        <w:t xml:space="preserve">, </w:t>
      </w:r>
      <w:r w:rsidR="00F63C52">
        <w:rPr>
          <w:rFonts w:ascii="Nobel-Book" w:hAnsi="Nobel-Book" w:cs="Nobel-Book"/>
          <w:lang w:val="pl-PL"/>
        </w:rPr>
        <w:t xml:space="preserve">zapewniania gościowi </w:t>
      </w:r>
      <w:r w:rsidR="00F63C52" w:rsidRPr="00F63C52">
        <w:rPr>
          <w:rFonts w:ascii="Nobel-Book" w:hAnsi="Nobel-Book" w:cs="Nobel-Book"/>
          <w:lang w:val="pl-PL"/>
        </w:rPr>
        <w:t>najwyższe</w:t>
      </w:r>
      <w:r w:rsidR="00F63C52">
        <w:rPr>
          <w:rFonts w:ascii="Nobel-Book" w:hAnsi="Nobel-Book" w:cs="Nobel-Book"/>
          <w:lang w:val="pl-PL"/>
        </w:rPr>
        <w:t>go</w:t>
      </w:r>
      <w:r w:rsidR="00F63C52" w:rsidRPr="00F63C52">
        <w:rPr>
          <w:rFonts w:ascii="Nobel-Book" w:hAnsi="Nobel-Book" w:cs="Nobel-Book"/>
          <w:lang w:val="pl-PL"/>
        </w:rPr>
        <w:t xml:space="preserve"> komfortu.</w:t>
      </w:r>
    </w:p>
    <w:p w14:paraId="061582AC" w14:textId="3176C281" w:rsidR="00B72A79" w:rsidRPr="001E4E51" w:rsidRDefault="0000058C" w:rsidP="00B72A79">
      <w:pPr>
        <w:spacing w:line="360" w:lineRule="auto"/>
        <w:jc w:val="both"/>
        <w:rPr>
          <w:rFonts w:ascii="Nobel-Book" w:hAnsi="Nobel-Book" w:cs="Nobel-Book"/>
          <w:lang w:val="pl-PL"/>
        </w:rPr>
      </w:pPr>
      <w:r>
        <w:rPr>
          <w:noProof/>
        </w:rPr>
        <w:drawing>
          <wp:anchor distT="274320" distB="274320" distL="457200" distR="114300" simplePos="0" relativeHeight="251689984" behindDoc="0" locked="0" layoutInCell="1" allowOverlap="1" wp14:anchorId="0008AC0E" wp14:editId="50588082">
            <wp:simplePos x="0" y="0"/>
            <wp:positionH relativeFrom="column">
              <wp:posOffset>3813651</wp:posOffset>
            </wp:positionH>
            <wp:positionV relativeFrom="paragraph">
              <wp:posOffset>346552</wp:posOffset>
            </wp:positionV>
            <wp:extent cx="3072384" cy="2167128"/>
            <wp:effectExtent l="0" t="0" r="0" b="508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2384" cy="21671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3E56" w:rsidRPr="00DF3E56">
        <w:rPr>
          <w:rFonts w:ascii="Nobel-Book" w:hAnsi="Nobel-Book" w:cs="Nobel-Book"/>
          <w:lang w:val="pl-PL"/>
        </w:rPr>
        <w:t xml:space="preserve">Badając przepływ powietrza wokół karoserii ze zdjętym dachem, </w:t>
      </w:r>
      <w:r w:rsidR="00CE503A">
        <w:rPr>
          <w:rFonts w:ascii="Nobel-Book" w:hAnsi="Nobel-Book" w:cs="Nobel-Book"/>
          <w:lang w:val="pl-PL"/>
        </w:rPr>
        <w:t>opracowano</w:t>
      </w:r>
      <w:r w:rsidR="00DF3E56">
        <w:rPr>
          <w:rFonts w:ascii="Nobel-Book" w:hAnsi="Nobel-Book" w:cs="Nobel-Book"/>
          <w:lang w:val="pl-PL"/>
        </w:rPr>
        <w:t xml:space="preserve"> lini</w:t>
      </w:r>
      <w:r w:rsidR="00CE503A">
        <w:rPr>
          <w:rFonts w:ascii="Nobel-Book" w:hAnsi="Nobel-Book" w:cs="Nobel-Book"/>
          <w:lang w:val="pl-PL"/>
        </w:rPr>
        <w:t>ę</w:t>
      </w:r>
      <w:r w:rsidR="00DF3E56">
        <w:rPr>
          <w:rFonts w:ascii="Nobel-Book" w:hAnsi="Nobel-Book" w:cs="Nobel-Book"/>
          <w:lang w:val="pl-PL"/>
        </w:rPr>
        <w:t xml:space="preserve"> boczn</w:t>
      </w:r>
      <w:r w:rsidR="00CE503A">
        <w:rPr>
          <w:rFonts w:ascii="Nobel-Book" w:hAnsi="Nobel-Book" w:cs="Nobel-Book"/>
          <w:lang w:val="pl-PL"/>
        </w:rPr>
        <w:t>ą</w:t>
      </w:r>
      <w:r w:rsidR="00B72A79">
        <w:rPr>
          <w:rFonts w:ascii="Nobel-Book" w:hAnsi="Nobel-Book" w:cs="Nobel-Book"/>
          <w:lang w:val="pl-PL"/>
        </w:rPr>
        <w:t>, która przy końcu drzwi gwałtownie się wznosi, wychodząc naprzeciwko pokrywie chowanego dachu. Takie zestrojenie detali pozwoliło „wygładzić” strugi powietrza obiegającego burty, przez co nie ma mowy o szarpaniu pasażerów przez turbulencje.</w:t>
      </w:r>
    </w:p>
    <w:p w14:paraId="05B96EEE" w14:textId="77777777" w:rsidR="00B72A79" w:rsidRPr="001E4E51" w:rsidRDefault="00B72A79" w:rsidP="00B72A79">
      <w:pPr>
        <w:spacing w:line="360" w:lineRule="auto"/>
        <w:jc w:val="both"/>
        <w:rPr>
          <w:rFonts w:ascii="Nobel-Book" w:hAnsi="Nobel-Book" w:cs="Nobel-Book"/>
          <w:lang w:val="pl-PL"/>
        </w:rPr>
      </w:pPr>
      <w:r w:rsidRPr="00B72A79">
        <w:rPr>
          <w:rFonts w:ascii="Nobel-Book" w:hAnsi="Nobel-Book" w:cs="Nobel-Book"/>
          <w:lang w:val="pl-PL"/>
        </w:rPr>
        <w:t xml:space="preserve">Za tylnymi oparciami chowa się </w:t>
      </w:r>
      <w:r>
        <w:rPr>
          <w:rFonts w:ascii="Nobel-Book" w:hAnsi="Nobel-Book" w:cs="Nobel-Book"/>
          <w:lang w:val="pl-PL"/>
        </w:rPr>
        <w:t>seryjnie montowany szklany deflektor strugi, który przeciwdziała niepożądanemu zawirowaniu powietrza w kabinie i zapewnia ciszę pozwalającą na swobodną rozmowę pasażerów bez podnoszenia głosu przy prędkościach do 60 km/h. Mimo że tak mały, że niemal niedostrzegalny, aż o 20% redukuje wiatr mogący zaatakować twarze pasażerów.</w:t>
      </w:r>
    </w:p>
    <w:p w14:paraId="68C93A86" w14:textId="0244F979" w:rsidR="002B53D6" w:rsidRPr="001E4E51" w:rsidRDefault="002B53D6" w:rsidP="002B53D6">
      <w:pPr>
        <w:spacing w:line="360" w:lineRule="auto"/>
        <w:jc w:val="both"/>
        <w:rPr>
          <w:rFonts w:ascii="Nobel-Book" w:hAnsi="Nobel-Book" w:cs="Nobel-Book"/>
          <w:lang w:val="pl-PL"/>
        </w:rPr>
      </w:pPr>
      <w:r w:rsidRPr="002B53D6">
        <w:rPr>
          <w:rFonts w:ascii="Nobel-Book" w:hAnsi="Nobel-Book" w:cs="Nobel-Book"/>
          <w:lang w:val="pl-PL"/>
        </w:rPr>
        <w:t>Klienci mają możliwość dokupienia o</w:t>
      </w:r>
      <w:r>
        <w:rPr>
          <w:rFonts w:ascii="Nobel-Book" w:hAnsi="Nobel-Book" w:cs="Nobel-Book"/>
          <w:lang w:val="pl-PL"/>
        </w:rPr>
        <w:t xml:space="preserve">pcjonalnego wiatrochronu podnoszącego komfort jazdy przy wyższych prędkościach – </w:t>
      </w:r>
      <w:r w:rsidR="00CE503A">
        <w:rPr>
          <w:rFonts w:ascii="Nobel-Book" w:hAnsi="Nobel-Book" w:cs="Nobel-Book"/>
          <w:lang w:val="pl-PL"/>
        </w:rPr>
        <w:t>może</w:t>
      </w:r>
      <w:r>
        <w:rPr>
          <w:rFonts w:ascii="Nobel-Book" w:hAnsi="Nobel-Book" w:cs="Nobel-Book"/>
          <w:lang w:val="pl-PL"/>
        </w:rPr>
        <w:t xml:space="preserve"> o</w:t>
      </w:r>
      <w:r w:rsidR="00CE503A">
        <w:rPr>
          <w:rFonts w:ascii="Nobel-Book" w:hAnsi="Nobel-Book" w:cs="Nobel-Book"/>
          <w:lang w:val="pl-PL"/>
        </w:rPr>
        <w:t>n</w:t>
      </w:r>
      <w:r>
        <w:rPr>
          <w:rFonts w:ascii="Nobel-Book" w:hAnsi="Nobel-Book" w:cs="Nobel-Book"/>
          <w:lang w:val="pl-PL"/>
        </w:rPr>
        <w:t xml:space="preserve"> zredukować strugi wokół głów aż o 67% przy prędkościac</w:t>
      </w:r>
      <w:r w:rsidR="00CE503A">
        <w:rPr>
          <w:rFonts w:ascii="Nobel-Book" w:hAnsi="Nobel-Book" w:cs="Nobel-Book"/>
          <w:lang w:val="pl-PL"/>
        </w:rPr>
        <w:t>h</w:t>
      </w:r>
      <w:r>
        <w:rPr>
          <w:rFonts w:ascii="Nobel-Book" w:hAnsi="Nobel-Book" w:cs="Nobel-Book"/>
          <w:lang w:val="pl-PL"/>
        </w:rPr>
        <w:t xml:space="preserve"> do 100 km/h. Ten siatkowy windszot mocowany jest między burtami tylnych siedzeń i nie trzeba go składać przed rozłożeniem dachu.</w:t>
      </w:r>
    </w:p>
    <w:p w14:paraId="3BDB259C" w14:textId="152F785F" w:rsidR="00CB40A4" w:rsidRDefault="00EF5CC8" w:rsidP="00EF5CC8">
      <w:pPr>
        <w:spacing w:line="360" w:lineRule="auto"/>
        <w:jc w:val="both"/>
        <w:rPr>
          <w:rFonts w:ascii="Nobel-Book" w:hAnsi="Nobel-Book" w:cs="Nobel-Book"/>
          <w:lang w:val="pl-PL"/>
        </w:rPr>
      </w:pPr>
      <w:r w:rsidRPr="00EF5CC8">
        <w:rPr>
          <w:rFonts w:ascii="Nobel-Book" w:hAnsi="Nobel-Book" w:cs="Nobel-Book"/>
          <w:lang w:val="pl-PL"/>
        </w:rPr>
        <w:t>Zanim uzyskano optymalny wzór siat</w:t>
      </w:r>
      <w:r>
        <w:rPr>
          <w:rFonts w:ascii="Nobel-Book" w:hAnsi="Nobel-Book" w:cs="Nobel-Book"/>
          <w:lang w:val="pl-PL"/>
        </w:rPr>
        <w:t>ki wiatrochronu, długo testowano różne opcje – przy czym nie sama siatka była przedmiotem badań, bo liczył się również wygląd windszotu. Ten, który ostatecznie zaproponowano, doskonale pasuje do designu kabrioletu.</w:t>
      </w:r>
    </w:p>
    <w:p w14:paraId="5929945A" w14:textId="77777777" w:rsidR="00CB40A4" w:rsidRDefault="00CB40A4">
      <w:pPr>
        <w:rPr>
          <w:rFonts w:ascii="Nobel-Book" w:hAnsi="Nobel-Book" w:cs="Nobel-Book"/>
          <w:lang w:val="pl-PL"/>
        </w:rPr>
      </w:pPr>
      <w:r>
        <w:rPr>
          <w:rFonts w:ascii="Nobel-Book" w:hAnsi="Nobel-Book" w:cs="Nobel-Book"/>
          <w:lang w:val="pl-PL"/>
        </w:rPr>
        <w:br w:type="page"/>
      </w:r>
    </w:p>
    <w:p w14:paraId="028721FC" w14:textId="77777777" w:rsidR="00EF5CC8" w:rsidRDefault="00EF5CC8" w:rsidP="00EF5CC8">
      <w:pPr>
        <w:spacing w:line="360" w:lineRule="auto"/>
        <w:jc w:val="both"/>
        <w:rPr>
          <w:rFonts w:ascii="Nobel-Book" w:hAnsi="Nobel-Book" w:cs="Nobel-Book"/>
        </w:rPr>
      </w:pPr>
    </w:p>
    <w:p w14:paraId="4E1E2259" w14:textId="3AD07C02" w:rsidR="00CE503A" w:rsidRDefault="00CE503A" w:rsidP="00CE503A">
      <w:pPr>
        <w:pStyle w:val="Nagwek2"/>
        <w:jc w:val="both"/>
      </w:pPr>
      <w:bookmarkStart w:id="6" w:name="_Toc51757777"/>
      <w:r>
        <w:t>AKUSTYKA</w:t>
      </w:r>
      <w:bookmarkEnd w:id="6"/>
    </w:p>
    <w:p w14:paraId="75189003" w14:textId="77777777" w:rsidR="00CE503A" w:rsidRPr="00340175" w:rsidRDefault="00CE503A" w:rsidP="00CE503A">
      <w:pPr>
        <w:jc w:val="both"/>
        <w:rPr>
          <w:sz w:val="8"/>
        </w:rPr>
      </w:pPr>
    </w:p>
    <w:p w14:paraId="4598A757" w14:textId="2208A964" w:rsidR="0000058C" w:rsidRPr="00EF5CC8" w:rsidRDefault="0000058C" w:rsidP="0000058C">
      <w:pPr>
        <w:pStyle w:val="Akapitzlist"/>
        <w:numPr>
          <w:ilvl w:val="0"/>
          <w:numId w:val="8"/>
        </w:numPr>
        <w:spacing w:line="360" w:lineRule="auto"/>
        <w:jc w:val="both"/>
        <w:rPr>
          <w:rFonts w:ascii="Nobel-Book" w:hAnsi="Nobel-Book" w:cs="Nobel-Book"/>
          <w:lang w:val="pl-PL"/>
        </w:rPr>
      </w:pPr>
      <w:r>
        <w:rPr>
          <w:noProof/>
        </w:rPr>
        <w:drawing>
          <wp:anchor distT="274320" distB="274320" distL="457200" distR="114300" simplePos="0" relativeHeight="251691008" behindDoc="1" locked="0" layoutInCell="1" allowOverlap="1" wp14:anchorId="65151EBA" wp14:editId="7648B55C">
            <wp:simplePos x="0" y="0"/>
            <wp:positionH relativeFrom="column">
              <wp:posOffset>-64770</wp:posOffset>
            </wp:positionH>
            <wp:positionV relativeFrom="paragraph">
              <wp:posOffset>708025</wp:posOffset>
            </wp:positionV>
            <wp:extent cx="6958330" cy="3353435"/>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7287" b="14667"/>
                    <a:stretch/>
                  </pic:blipFill>
                  <pic:spPr bwMode="auto">
                    <a:xfrm>
                      <a:off x="0" y="0"/>
                      <a:ext cx="6958330" cy="3353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CC8" w:rsidRPr="00EF5CC8">
        <w:rPr>
          <w:rFonts w:ascii="Nobel-Book" w:hAnsi="Nobel-Book" w:cs="Nobel-Book"/>
          <w:lang w:val="pl-PL"/>
        </w:rPr>
        <w:t>Brzmienie silnika i wydechu dostrojone, by zwiększyć przyjemność z jazdy bez dachu</w:t>
      </w:r>
    </w:p>
    <w:p w14:paraId="036673CA" w14:textId="38903CFB" w:rsidR="00EF5CC8" w:rsidRPr="00CE503A" w:rsidRDefault="00EF5CC8" w:rsidP="0000058C">
      <w:pPr>
        <w:pStyle w:val="Akapitzlist"/>
        <w:numPr>
          <w:ilvl w:val="0"/>
          <w:numId w:val="8"/>
        </w:numPr>
        <w:spacing w:line="360" w:lineRule="auto"/>
        <w:jc w:val="both"/>
        <w:rPr>
          <w:rFonts w:ascii="Nobel-Book" w:hAnsi="Nobel-Book" w:cs="Nobel-Book"/>
          <w:lang w:val="pl-PL"/>
        </w:rPr>
      </w:pPr>
      <w:r w:rsidRPr="001E4E51">
        <w:rPr>
          <w:rFonts w:ascii="Nobel-Book" w:hAnsi="Nobel-Book" w:cs="Nobel-Book"/>
          <w:lang w:val="pl-PL"/>
        </w:rPr>
        <w:t>Wyciszenie kabiny na poziomie wersji coupe</w:t>
      </w:r>
    </w:p>
    <w:p w14:paraId="417F9713" w14:textId="10B2DCC1" w:rsidR="006D5295" w:rsidRPr="001E4E51" w:rsidRDefault="00EF5CC8" w:rsidP="006D5295">
      <w:pPr>
        <w:spacing w:line="360" w:lineRule="auto"/>
        <w:jc w:val="both"/>
        <w:rPr>
          <w:rFonts w:ascii="Nobel-Book" w:hAnsi="Nobel-Book" w:cs="Nobel-Book"/>
          <w:lang w:val="pl-PL"/>
        </w:rPr>
      </w:pPr>
      <w:r w:rsidRPr="00EF5CC8">
        <w:rPr>
          <w:rFonts w:ascii="Nobel-Book" w:hAnsi="Nobel-Book" w:cs="Nobel-Book"/>
          <w:lang w:val="pl-PL"/>
        </w:rPr>
        <w:t xml:space="preserve">Pełne </w:t>
      </w:r>
      <w:r w:rsidR="00CE503A">
        <w:rPr>
          <w:rFonts w:ascii="Nobel-Book" w:hAnsi="Nobel-Book" w:cs="Nobel-Book"/>
          <w:lang w:val="pl-PL"/>
        </w:rPr>
        <w:t>mocy</w:t>
      </w:r>
      <w:r w:rsidRPr="00EF5CC8">
        <w:rPr>
          <w:rFonts w:ascii="Nobel-Book" w:hAnsi="Nobel-Book" w:cs="Nobel-Book"/>
          <w:lang w:val="pl-PL"/>
        </w:rPr>
        <w:t xml:space="preserve"> dźwięki generowane przez silnik</w:t>
      </w:r>
      <w:r>
        <w:rPr>
          <w:rFonts w:ascii="Nobel-Book" w:hAnsi="Nobel-Book" w:cs="Nobel-Book"/>
          <w:lang w:val="pl-PL"/>
        </w:rPr>
        <w:t xml:space="preserve"> i wydech to kluczowy element doznań z prowadzenia nowego Lexusa LC Convertible. </w:t>
      </w:r>
      <w:r w:rsidR="006D5295">
        <w:rPr>
          <w:rFonts w:ascii="Nobel-Book" w:hAnsi="Nobel-Book" w:cs="Nobel-Book"/>
          <w:lang w:val="pl-PL"/>
        </w:rPr>
        <w:t>Najwyższa jakość akustyki była bardzo ważnym celem zespołu opracowującego aut</w:t>
      </w:r>
      <w:r w:rsidR="00CE503A">
        <w:rPr>
          <w:rFonts w:ascii="Nobel-Book" w:hAnsi="Nobel-Book" w:cs="Nobel-Book"/>
          <w:lang w:val="pl-PL"/>
        </w:rPr>
        <w:t>o</w:t>
      </w:r>
      <w:r w:rsidR="006D5295">
        <w:rPr>
          <w:rFonts w:ascii="Nobel-Book" w:hAnsi="Nobel-Book" w:cs="Nobel-Book"/>
          <w:lang w:val="pl-PL"/>
        </w:rPr>
        <w:t>. Realizacja tego celu wymagała sięgnięcia po wyjątkowo precyzyjne techniki inżynierskie.</w:t>
      </w:r>
    </w:p>
    <w:p w14:paraId="09E3A6E0" w14:textId="317379C6" w:rsidR="006D5295" w:rsidRPr="00715411" w:rsidRDefault="00CE503A" w:rsidP="006D5295">
      <w:pPr>
        <w:spacing w:line="360" w:lineRule="auto"/>
        <w:jc w:val="both"/>
        <w:rPr>
          <w:rFonts w:ascii="Nobel-Book" w:hAnsi="Nobel-Book" w:cs="Nobel-Book"/>
          <w:lang w:val="pl-PL"/>
        </w:rPr>
      </w:pPr>
      <w:r>
        <w:rPr>
          <w:rFonts w:ascii="Nobel-Book" w:hAnsi="Nobel-Book" w:cs="Nobel-Book"/>
          <w:lang w:val="pl-PL"/>
        </w:rPr>
        <w:t>E</w:t>
      </w:r>
      <w:r w:rsidR="00715411" w:rsidRPr="00715411">
        <w:rPr>
          <w:rFonts w:ascii="Nobel-Book" w:hAnsi="Nobel-Book" w:cs="Nobel-Book"/>
          <w:lang w:val="pl-PL"/>
        </w:rPr>
        <w:t xml:space="preserve">kskluzywny sportowy </w:t>
      </w:r>
      <w:proofErr w:type="spellStart"/>
      <w:r>
        <w:rPr>
          <w:rFonts w:ascii="Nobel-Book" w:hAnsi="Nobel-Book" w:cs="Nobel-Book"/>
          <w:lang w:val="pl-PL"/>
        </w:rPr>
        <w:t>supersamochód</w:t>
      </w:r>
      <w:proofErr w:type="spellEnd"/>
      <w:r w:rsidR="00715411" w:rsidRPr="00715411">
        <w:rPr>
          <w:rFonts w:ascii="Nobel-Book" w:hAnsi="Nobel-Book" w:cs="Nobel-Book"/>
          <w:lang w:val="pl-PL"/>
        </w:rPr>
        <w:t xml:space="preserve"> Lexus LFA był pierwszym autem, w którym Lexus poświęcił aż tyle uwagi dźwiękowi silnika. </w:t>
      </w:r>
      <w:r>
        <w:rPr>
          <w:rFonts w:ascii="Nobel-Book" w:hAnsi="Nobel-Book" w:cs="Nobel-Book"/>
          <w:lang w:val="pl-PL"/>
        </w:rPr>
        <w:t>S</w:t>
      </w:r>
      <w:r w:rsidR="00715411">
        <w:rPr>
          <w:rFonts w:ascii="Nobel-Book" w:hAnsi="Nobel-Book" w:cs="Nobel-Book"/>
          <w:lang w:val="pl-PL"/>
        </w:rPr>
        <w:t>pecjaliści, którzy wówczas opracowywali silnik V10, jako pierwsi zidentyfikowali poszczególne cechy, akcenty</w:t>
      </w:r>
      <w:r>
        <w:rPr>
          <w:rFonts w:ascii="Nobel-Book" w:hAnsi="Nobel-Book" w:cs="Nobel-Book"/>
          <w:lang w:val="pl-PL"/>
        </w:rPr>
        <w:t xml:space="preserve"> i</w:t>
      </w:r>
      <w:r w:rsidR="00715411">
        <w:rPr>
          <w:rFonts w:ascii="Nobel-Book" w:hAnsi="Nobel-Book" w:cs="Nobel-Book"/>
          <w:lang w:val="pl-PL"/>
        </w:rPr>
        <w:t xml:space="preserve"> elementy, które łącznie składają się na idealną </w:t>
      </w:r>
      <w:proofErr w:type="spellStart"/>
      <w:r w:rsidR="00715411">
        <w:rPr>
          <w:rFonts w:ascii="Nobel-Book" w:hAnsi="Nobel-Book" w:cs="Nobel-Book"/>
          <w:lang w:val="pl-PL"/>
        </w:rPr>
        <w:t>lexusową</w:t>
      </w:r>
      <w:proofErr w:type="spellEnd"/>
      <w:r w:rsidR="00715411">
        <w:rPr>
          <w:rFonts w:ascii="Nobel-Book" w:hAnsi="Nobel-Book" w:cs="Nobel-Book"/>
          <w:lang w:val="pl-PL"/>
        </w:rPr>
        <w:t xml:space="preserve"> „atmosferę dźwiękową”.</w:t>
      </w:r>
    </w:p>
    <w:p w14:paraId="7F7DFDA0" w14:textId="7F8DF748" w:rsidR="0000058C" w:rsidRPr="001E4E51" w:rsidRDefault="006D7E8E" w:rsidP="00462A3E">
      <w:pPr>
        <w:spacing w:line="360" w:lineRule="auto"/>
        <w:jc w:val="both"/>
        <w:rPr>
          <w:rFonts w:ascii="Nobel-Book" w:hAnsi="Nobel-Book" w:cs="Nobel-Book"/>
          <w:lang w:val="pl-PL"/>
        </w:rPr>
      </w:pPr>
      <w:r w:rsidRPr="006D7E8E">
        <w:rPr>
          <w:rFonts w:ascii="Nobel-Book" w:hAnsi="Nobel-Book" w:cs="Nobel-Book"/>
          <w:lang w:val="pl-PL"/>
        </w:rPr>
        <w:t xml:space="preserve">Jeśli chodzi o LC </w:t>
      </w:r>
      <w:proofErr w:type="spellStart"/>
      <w:r w:rsidRPr="006D7E8E">
        <w:rPr>
          <w:rFonts w:ascii="Nobel-Book" w:hAnsi="Nobel-Book" w:cs="Nobel-Book"/>
          <w:lang w:val="pl-PL"/>
        </w:rPr>
        <w:t>Con</w:t>
      </w:r>
      <w:r>
        <w:rPr>
          <w:rFonts w:ascii="Nobel-Book" w:hAnsi="Nobel-Book" w:cs="Nobel-Book"/>
          <w:lang w:val="pl-PL"/>
        </w:rPr>
        <w:t>vertible</w:t>
      </w:r>
      <w:proofErr w:type="spellEnd"/>
      <w:r>
        <w:rPr>
          <w:rFonts w:ascii="Nobel-Book" w:hAnsi="Nobel-Book" w:cs="Nobel-Book"/>
          <w:lang w:val="pl-PL"/>
        </w:rPr>
        <w:t xml:space="preserve">, potęga </w:t>
      </w:r>
      <w:r w:rsidR="00CE503A">
        <w:rPr>
          <w:rFonts w:ascii="Nobel-Book" w:hAnsi="Nobel-Book" w:cs="Nobel-Book"/>
          <w:lang w:val="pl-PL"/>
        </w:rPr>
        <w:t>brzmienia</w:t>
      </w:r>
      <w:r>
        <w:rPr>
          <w:rFonts w:ascii="Nobel-Book" w:hAnsi="Nobel-Book" w:cs="Nobel-Book"/>
          <w:lang w:val="pl-PL"/>
        </w:rPr>
        <w:t xml:space="preserve"> silnika V8 musiała być zrównoważona przez wyciszenie kabiny, które miało za zadanie obalić uprzedzenia związane z akustyką podczas jazdy kabrioletem – to zadanie w Lexusie określono jako „harmonia przeciwieństw”. Aby uzyskać właściwy efekt, dźwięk silnika zmienia się wraz ze wzrostem lub spadkiem jego prędkości obrotowej, ale zgodnie ze sposobem, w jaki kierowca operuje pedałem gazu – jest więc potężniejszy i intensywniejszy, gdy kierowca </w:t>
      </w:r>
      <w:r w:rsidR="00462A3E">
        <w:rPr>
          <w:rFonts w:ascii="Nobel-Book" w:hAnsi="Nobel-Book" w:cs="Nobel-Book"/>
          <w:lang w:val="pl-PL"/>
        </w:rPr>
        <w:t>prowadzi ostro, a błyskawicznie działająca, 10-stopniowa skrzynia automatyczna Direct Shift wchodzi w tryb sportowy</w:t>
      </w:r>
      <w:r w:rsidR="005B4A90">
        <w:rPr>
          <w:rFonts w:ascii="Nobel-Book" w:hAnsi="Nobel-Book" w:cs="Nobel-Book"/>
          <w:lang w:val="pl-PL"/>
        </w:rPr>
        <w:t>.</w:t>
      </w:r>
      <w:r w:rsidR="00462A3E">
        <w:rPr>
          <w:rFonts w:ascii="Nobel-Book" w:hAnsi="Nobel-Book" w:cs="Nobel-Book"/>
          <w:lang w:val="pl-PL"/>
        </w:rPr>
        <w:t xml:space="preserve"> Również dźwięk dochodzący z układu wydechowego przyczynia się do wzmacniania doznań. Kontrastowo – podczas spokojnego </w:t>
      </w:r>
      <w:proofErr w:type="spellStart"/>
      <w:r w:rsidR="00462A3E">
        <w:rPr>
          <w:rFonts w:ascii="Nobel-Book" w:hAnsi="Nobel-Book" w:cs="Nobel-Book"/>
          <w:lang w:val="pl-PL"/>
        </w:rPr>
        <w:t>cruisingu</w:t>
      </w:r>
      <w:proofErr w:type="spellEnd"/>
      <w:r w:rsidR="00462A3E">
        <w:rPr>
          <w:rFonts w:ascii="Nobel-Book" w:hAnsi="Nobel-Book" w:cs="Nobel-Book"/>
          <w:lang w:val="pl-PL"/>
        </w:rPr>
        <w:t xml:space="preserve"> jego dźwięk jest wyciszony, by prowadzenie rozmowy było łatwe także bez dachu.</w:t>
      </w:r>
    </w:p>
    <w:p w14:paraId="7E6DD3C5" w14:textId="77777777" w:rsidR="00CB40A4" w:rsidRDefault="00CB40A4">
      <w:pPr>
        <w:rPr>
          <w:rFonts w:ascii="Nobel-Book" w:hAnsi="Nobel-Book" w:cs="Nobel-Book"/>
          <w:b/>
          <w:bCs/>
          <w:sz w:val="24"/>
          <w:lang w:val="pl-PL"/>
        </w:rPr>
      </w:pPr>
      <w:r>
        <w:rPr>
          <w:rFonts w:ascii="Nobel-Book" w:hAnsi="Nobel-Book" w:cs="Nobel-Book"/>
          <w:b/>
          <w:bCs/>
          <w:sz w:val="24"/>
          <w:lang w:val="pl-PL"/>
        </w:rPr>
        <w:br w:type="page"/>
      </w:r>
    </w:p>
    <w:p w14:paraId="1482431E" w14:textId="2B2D283F" w:rsidR="0000058C" w:rsidRPr="005B4A90" w:rsidRDefault="00462A3E" w:rsidP="0000058C">
      <w:pPr>
        <w:spacing w:line="360" w:lineRule="auto"/>
        <w:jc w:val="both"/>
        <w:rPr>
          <w:rFonts w:ascii="Nobel-Book" w:hAnsi="Nobel-Book" w:cs="Nobel-Book"/>
          <w:b/>
          <w:bCs/>
          <w:sz w:val="24"/>
          <w:lang w:val="pl-PL"/>
        </w:rPr>
      </w:pPr>
      <w:r w:rsidRPr="005B4A90">
        <w:rPr>
          <w:rFonts w:ascii="Nobel-Book" w:hAnsi="Nobel-Book" w:cs="Nobel-Book"/>
          <w:b/>
          <w:bCs/>
          <w:sz w:val="24"/>
          <w:lang w:val="pl-PL"/>
        </w:rPr>
        <w:lastRenderedPageBreak/>
        <w:t>KOMPONOWANIE IDEALNEGO BRZMIENIA SILNIKA</w:t>
      </w:r>
    </w:p>
    <w:p w14:paraId="5AF37616" w14:textId="63129782" w:rsidR="00587EB1" w:rsidRPr="005B4A90" w:rsidRDefault="00587EB1" w:rsidP="005B4A90">
      <w:pPr>
        <w:spacing w:line="360" w:lineRule="auto"/>
        <w:jc w:val="both"/>
        <w:rPr>
          <w:rFonts w:ascii="Nobel-Book" w:hAnsi="Nobel-Book" w:cs="Nobel-Book"/>
          <w:lang w:val="pl-PL"/>
        </w:rPr>
      </w:pPr>
      <w:r w:rsidRPr="005B4A90">
        <w:rPr>
          <w:rFonts w:ascii="Nobel-Book" w:hAnsi="Nobel-Book" w:cs="Nobel-Book"/>
          <w:lang w:val="pl-PL"/>
        </w:rPr>
        <w:t xml:space="preserve">Dudniący, tętniący siłą dźwięk to charakterystyczna cecha wolnossących silników V8 dużej pojemności – </w:t>
      </w:r>
      <w:r w:rsidR="005B4A90" w:rsidRPr="005B4A90">
        <w:rPr>
          <w:rFonts w:ascii="Nobel-Book" w:hAnsi="Nobel-Book" w:cs="Nobel-Book"/>
          <w:lang w:val="pl-PL"/>
        </w:rPr>
        <w:t>dotyczy to także</w:t>
      </w:r>
      <w:r w:rsidRPr="005B4A90">
        <w:rPr>
          <w:rFonts w:ascii="Nobel-Book" w:hAnsi="Nobel-Book" w:cs="Nobel-Book"/>
          <w:lang w:val="pl-PL"/>
        </w:rPr>
        <w:t xml:space="preserve"> jednostk</w:t>
      </w:r>
      <w:r w:rsidR="005B4A90" w:rsidRPr="005B4A90">
        <w:rPr>
          <w:rFonts w:ascii="Nobel-Book" w:hAnsi="Nobel-Book" w:cs="Nobel-Book"/>
          <w:lang w:val="pl-PL"/>
        </w:rPr>
        <w:t>i</w:t>
      </w:r>
      <w:r w:rsidRPr="005B4A90">
        <w:rPr>
          <w:rFonts w:ascii="Nobel-Book" w:hAnsi="Nobel-Book" w:cs="Nobel-Book"/>
          <w:lang w:val="pl-PL"/>
        </w:rPr>
        <w:t xml:space="preserve"> o pojemności 5,0 l, napędzając</w:t>
      </w:r>
      <w:r w:rsidR="005B4A90" w:rsidRPr="005B4A90">
        <w:rPr>
          <w:rFonts w:ascii="Nobel-Book" w:hAnsi="Nobel-Book" w:cs="Nobel-Book"/>
          <w:lang w:val="pl-PL"/>
        </w:rPr>
        <w:t>ej</w:t>
      </w:r>
      <w:r w:rsidRPr="005B4A90">
        <w:rPr>
          <w:rFonts w:ascii="Nobel-Book" w:hAnsi="Nobel-Book" w:cs="Nobel-Book"/>
          <w:lang w:val="pl-PL"/>
        </w:rPr>
        <w:t xml:space="preserve"> LC 500 </w:t>
      </w:r>
      <w:proofErr w:type="spellStart"/>
      <w:r w:rsidRPr="005B4A90">
        <w:rPr>
          <w:rFonts w:ascii="Nobel-Book" w:hAnsi="Nobel-Book" w:cs="Nobel-Book"/>
          <w:lang w:val="pl-PL"/>
        </w:rPr>
        <w:t>Convertible</w:t>
      </w:r>
      <w:proofErr w:type="spellEnd"/>
      <w:r w:rsidRPr="005B4A90">
        <w:rPr>
          <w:rFonts w:ascii="Nobel-Book" w:hAnsi="Nobel-Book" w:cs="Nobel-Book"/>
          <w:lang w:val="pl-PL"/>
        </w:rPr>
        <w:t xml:space="preserve">. Lexus sięgnął po specjalne technologie akustyczne, by </w:t>
      </w:r>
      <w:r w:rsidR="005B4A90" w:rsidRPr="005B4A90">
        <w:rPr>
          <w:rFonts w:ascii="Nobel-Book" w:hAnsi="Nobel-Book" w:cs="Nobel-Book"/>
          <w:lang w:val="pl-PL"/>
        </w:rPr>
        <w:t>nadać brzmieniu silnika</w:t>
      </w:r>
      <w:r w:rsidRPr="005B4A90">
        <w:rPr>
          <w:rFonts w:ascii="Nobel-Book" w:hAnsi="Nobel-Book" w:cs="Nobel-Book"/>
          <w:lang w:val="pl-PL"/>
        </w:rPr>
        <w:t xml:space="preserve"> harmoni</w:t>
      </w:r>
      <w:r w:rsidR="005B4A90" w:rsidRPr="005B4A90">
        <w:rPr>
          <w:rFonts w:ascii="Nobel-Book" w:hAnsi="Nobel-Book" w:cs="Nobel-Book"/>
          <w:lang w:val="pl-PL"/>
        </w:rPr>
        <w:t>ę</w:t>
      </w:r>
      <w:r w:rsidRPr="005B4A90">
        <w:rPr>
          <w:rFonts w:ascii="Nobel-Book" w:hAnsi="Nobel-Book" w:cs="Nobel-Book"/>
          <w:lang w:val="pl-PL"/>
        </w:rPr>
        <w:t xml:space="preserve"> spektralną (perfekcyjn</w:t>
      </w:r>
      <w:r w:rsidR="005B4A90" w:rsidRPr="005B4A90">
        <w:rPr>
          <w:rFonts w:ascii="Nobel-Book" w:hAnsi="Nobel-Book" w:cs="Nobel-Book"/>
          <w:lang w:val="pl-PL"/>
        </w:rPr>
        <w:t>e</w:t>
      </w:r>
      <w:r w:rsidRPr="005B4A90">
        <w:rPr>
          <w:rFonts w:ascii="Nobel-Book" w:hAnsi="Nobel-Book" w:cs="Nobel-Book"/>
          <w:lang w:val="pl-PL"/>
        </w:rPr>
        <w:t xml:space="preserve"> interwał</w:t>
      </w:r>
      <w:r w:rsidR="005B4A90" w:rsidRPr="005B4A90">
        <w:rPr>
          <w:rFonts w:ascii="Nobel-Book" w:hAnsi="Nobel-Book" w:cs="Nobel-Book"/>
          <w:lang w:val="pl-PL"/>
        </w:rPr>
        <w:t>y</w:t>
      </w:r>
      <w:r w:rsidRPr="005B4A90">
        <w:rPr>
          <w:rFonts w:ascii="Nobel-Book" w:hAnsi="Nobel-Book" w:cs="Nobel-Book"/>
          <w:lang w:val="pl-PL"/>
        </w:rPr>
        <w:t xml:space="preserve"> dźwiękow</w:t>
      </w:r>
      <w:r w:rsidR="005B4A90" w:rsidRPr="005B4A90">
        <w:rPr>
          <w:rFonts w:ascii="Nobel-Book" w:hAnsi="Nobel-Book" w:cs="Nobel-Book"/>
          <w:lang w:val="pl-PL"/>
        </w:rPr>
        <w:t>e</w:t>
      </w:r>
      <w:r w:rsidRPr="005B4A90">
        <w:rPr>
          <w:rFonts w:ascii="Nobel-Book" w:hAnsi="Nobel-Book" w:cs="Nobel-Book"/>
          <w:lang w:val="pl-PL"/>
        </w:rPr>
        <w:t xml:space="preserve">, które koją słuch człowieka), stereofoniczne brzmienie, przydające dźwiękowi głębi, oraz formanty – akustyczne </w:t>
      </w:r>
      <w:r w:rsidR="00782F00" w:rsidRPr="005B4A90">
        <w:rPr>
          <w:rFonts w:ascii="Nobel-Book" w:hAnsi="Nobel-Book" w:cs="Nobel-Book"/>
          <w:lang w:val="pl-PL"/>
        </w:rPr>
        <w:t>impulsy wpływające na zmysły, wywołujące wrażenie przyjemności.</w:t>
      </w:r>
    </w:p>
    <w:p w14:paraId="5C201616" w14:textId="1BF59948" w:rsidR="00782F00" w:rsidRPr="005B4A90" w:rsidRDefault="0000058C" w:rsidP="005B4A90">
      <w:pPr>
        <w:spacing w:line="360" w:lineRule="auto"/>
        <w:jc w:val="both"/>
        <w:rPr>
          <w:rFonts w:ascii="Nobel-Book" w:hAnsi="Nobel-Book" w:cs="Nobel-Book"/>
          <w:lang w:val="pl-PL"/>
        </w:rPr>
      </w:pPr>
      <w:r w:rsidRPr="005B4A90">
        <w:rPr>
          <w:rFonts w:ascii="Nobel-Book" w:hAnsi="Nobel-Book" w:cs="Nobel-Book"/>
          <w:noProof/>
          <w:lang w:val="pl-PL"/>
        </w:rPr>
        <w:drawing>
          <wp:anchor distT="274320" distB="274320" distL="114300" distR="457200" simplePos="0" relativeHeight="251692032" behindDoc="1" locked="0" layoutInCell="1" allowOverlap="1" wp14:anchorId="5E628AEC" wp14:editId="05786D5C">
            <wp:simplePos x="0" y="0"/>
            <wp:positionH relativeFrom="column">
              <wp:posOffset>26488</wp:posOffset>
            </wp:positionH>
            <wp:positionV relativeFrom="paragraph">
              <wp:posOffset>712935</wp:posOffset>
            </wp:positionV>
            <wp:extent cx="4241800" cy="2998470"/>
            <wp:effectExtent l="0" t="0" r="6350" b="0"/>
            <wp:wrapTight wrapText="bothSides">
              <wp:wrapPolygon edited="0">
                <wp:start x="0" y="0"/>
                <wp:lineTo x="0" y="21408"/>
                <wp:lineTo x="21535" y="21408"/>
                <wp:lineTo x="21535"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41800" cy="2998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2F00" w:rsidRPr="005B4A90">
        <w:rPr>
          <w:rFonts w:ascii="Nobel-Book" w:hAnsi="Nobel-Book" w:cs="Nobel-Book"/>
          <w:lang w:val="pl-PL"/>
        </w:rPr>
        <w:t>Do czyszczenia częstotliwości dźwięków postrzegalnych w kabinie wykorzystywany jest system aktywnej kontroli hałasu (</w:t>
      </w:r>
      <w:r w:rsidRPr="005B4A90">
        <w:rPr>
          <w:rFonts w:ascii="Nobel-Book" w:hAnsi="Nobel-Book" w:cs="Nobel-Book"/>
          <w:lang w:val="pl-PL"/>
        </w:rPr>
        <w:t xml:space="preserve">Active </w:t>
      </w:r>
      <w:proofErr w:type="spellStart"/>
      <w:r w:rsidRPr="005B4A90">
        <w:rPr>
          <w:rFonts w:ascii="Nobel-Book" w:hAnsi="Nobel-Book" w:cs="Nobel-Book"/>
          <w:lang w:val="pl-PL"/>
        </w:rPr>
        <w:t>Noise</w:t>
      </w:r>
      <w:proofErr w:type="spellEnd"/>
      <w:r w:rsidRPr="005B4A90">
        <w:rPr>
          <w:rFonts w:ascii="Nobel-Book" w:hAnsi="Nobel-Book" w:cs="Nobel-Book"/>
          <w:lang w:val="pl-PL"/>
        </w:rPr>
        <w:t xml:space="preserve"> Control</w:t>
      </w:r>
      <w:r w:rsidR="00782F00" w:rsidRPr="005B4A90">
        <w:rPr>
          <w:rFonts w:ascii="Nobel-Book" w:hAnsi="Nobel-Book" w:cs="Nobel-Book"/>
          <w:lang w:val="pl-PL"/>
        </w:rPr>
        <w:t xml:space="preserve">, ANC). Emituje on </w:t>
      </w:r>
      <w:proofErr w:type="spellStart"/>
      <w:r w:rsidR="00782F00" w:rsidRPr="005B4A90">
        <w:rPr>
          <w:rFonts w:ascii="Nobel-Book" w:hAnsi="Nobel-Book" w:cs="Nobel-Book"/>
          <w:lang w:val="pl-PL"/>
        </w:rPr>
        <w:t>przeciwsygnały</w:t>
      </w:r>
      <w:proofErr w:type="spellEnd"/>
      <w:r w:rsidR="00782F00" w:rsidRPr="005B4A90">
        <w:rPr>
          <w:rFonts w:ascii="Nobel-Book" w:hAnsi="Nobel-Book" w:cs="Nobel-Book"/>
          <w:lang w:val="pl-PL"/>
        </w:rPr>
        <w:t xml:space="preserve"> akustyczne, które wygaszają wszelkie niepożądane dudnienie niskiej częstotliwości, jakie mogłyby się pojawić ze strony zespołu napędowego czy układu jezdnego.</w:t>
      </w:r>
    </w:p>
    <w:p w14:paraId="08340BF8" w14:textId="3806231E" w:rsidR="00782F00" w:rsidRPr="005B4A90" w:rsidRDefault="00782F00" w:rsidP="005B4A90">
      <w:pPr>
        <w:spacing w:line="360" w:lineRule="auto"/>
        <w:jc w:val="both"/>
        <w:rPr>
          <w:rFonts w:ascii="Nobel-Book" w:hAnsi="Nobel-Book" w:cs="Nobel-Book"/>
          <w:lang w:val="pl-PL"/>
        </w:rPr>
      </w:pPr>
      <w:r w:rsidRPr="005B4A90">
        <w:rPr>
          <w:rFonts w:ascii="Nobel-Book" w:hAnsi="Nobel-Book" w:cs="Nobel-Book"/>
          <w:lang w:val="pl-PL"/>
        </w:rPr>
        <w:t>W modelu LC Coupe hałas we wnętrzu kabiny jest monitorowany z wykorzystaniem mikrofonu zamontowanego w podsufitce dachu. W wersji Convertible trzeba go było przenieść do zagłówka kierowcy. Dzięki ulokowaniu obok ucha kierowcy, jest on w stanie wychwycić szerszy zakres częstotliwości, ale konieczne było stworzenie skomplikowanego algorytmu dla jego sterowania, by funkcjonował równie doskonale przy każdym ustawieniu fotela.</w:t>
      </w:r>
    </w:p>
    <w:p w14:paraId="1615369B" w14:textId="693AF9A6" w:rsidR="0000058C" w:rsidRPr="005B4A90" w:rsidRDefault="0000058C" w:rsidP="005B4A90">
      <w:pPr>
        <w:spacing w:line="360" w:lineRule="auto"/>
        <w:jc w:val="both"/>
        <w:rPr>
          <w:rFonts w:ascii="Nobel-Book" w:hAnsi="Nobel-Book" w:cs="Nobel-Book"/>
          <w:b/>
          <w:bCs/>
          <w:sz w:val="24"/>
          <w:lang w:val="pl-PL"/>
        </w:rPr>
      </w:pPr>
      <w:r w:rsidRPr="005B4A90">
        <w:rPr>
          <w:rFonts w:ascii="Nobel-Book" w:hAnsi="Nobel-Book" w:cs="Nobel-Book"/>
          <w:b/>
          <w:bCs/>
          <w:noProof/>
          <w:sz w:val="24"/>
          <w:lang w:val="pl-PL"/>
        </w:rPr>
        <w:drawing>
          <wp:anchor distT="274320" distB="274320" distL="457200" distR="114300" simplePos="0" relativeHeight="251726848" behindDoc="1" locked="0" layoutInCell="1" allowOverlap="1" wp14:anchorId="78080BEE" wp14:editId="67BE9B6D">
            <wp:simplePos x="0" y="0"/>
            <wp:positionH relativeFrom="column">
              <wp:posOffset>2988077</wp:posOffset>
            </wp:positionH>
            <wp:positionV relativeFrom="paragraph">
              <wp:posOffset>59011</wp:posOffset>
            </wp:positionV>
            <wp:extent cx="3922776" cy="1965960"/>
            <wp:effectExtent l="0" t="0" r="1905"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6735" t="25299" b="22913"/>
                    <a:stretch/>
                  </pic:blipFill>
                  <pic:spPr bwMode="auto">
                    <a:xfrm>
                      <a:off x="0" y="0"/>
                      <a:ext cx="3922776" cy="1965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040E" w:rsidRPr="005B4A90">
        <w:rPr>
          <w:rFonts w:ascii="Nobel-Book" w:hAnsi="Nobel-Book" w:cs="Nobel-Book"/>
          <w:b/>
          <w:bCs/>
          <w:sz w:val="24"/>
          <w:lang w:val="pl-PL"/>
        </w:rPr>
        <w:t>WYCISZENIE</w:t>
      </w:r>
      <w:r w:rsidR="00760CE2" w:rsidRPr="005B4A90">
        <w:rPr>
          <w:rFonts w:ascii="Nobel-Book" w:hAnsi="Nobel-Book" w:cs="Nobel-Book"/>
          <w:b/>
          <w:bCs/>
          <w:sz w:val="24"/>
          <w:lang w:val="pl-PL"/>
        </w:rPr>
        <w:t xml:space="preserve"> KABIN</w:t>
      </w:r>
      <w:r w:rsidR="00F0040E" w:rsidRPr="005B4A90">
        <w:rPr>
          <w:rFonts w:ascii="Nobel-Book" w:hAnsi="Nobel-Book" w:cs="Nobel-Book"/>
          <w:b/>
          <w:bCs/>
          <w:sz w:val="24"/>
          <w:lang w:val="pl-PL"/>
        </w:rPr>
        <w:t>Y</w:t>
      </w:r>
    </w:p>
    <w:p w14:paraId="7DA1F19E" w14:textId="71877589" w:rsidR="00CE59E8" w:rsidRPr="005B4A90" w:rsidRDefault="00760CE2" w:rsidP="005B4A90">
      <w:pPr>
        <w:spacing w:line="360" w:lineRule="auto"/>
        <w:jc w:val="both"/>
        <w:rPr>
          <w:rFonts w:ascii="Nobel-Book" w:hAnsi="Nobel-Book" w:cs="Nobel-Book"/>
          <w:lang w:val="pl-PL"/>
        </w:rPr>
      </w:pPr>
      <w:r w:rsidRPr="005B4A90">
        <w:rPr>
          <w:rFonts w:ascii="Nobel-Book" w:hAnsi="Nobel-Book" w:cs="Nobel-Book"/>
          <w:lang w:val="pl-PL"/>
        </w:rPr>
        <w:t>Choć LC Convertible ma miękki dach, Lexus postanowił zapewnić tu taki sam poziom wyciszenia kabiny przy rozłożonym dachu</w:t>
      </w:r>
      <w:r w:rsidR="005B4A90" w:rsidRPr="005B4A90">
        <w:rPr>
          <w:rFonts w:ascii="Nobel-Book" w:hAnsi="Nobel-Book" w:cs="Nobel-Book"/>
          <w:lang w:val="pl-PL"/>
        </w:rPr>
        <w:t>, jak w Coupe</w:t>
      </w:r>
      <w:r w:rsidRPr="005B4A90">
        <w:rPr>
          <w:rFonts w:ascii="Nobel-Book" w:hAnsi="Nobel-Book" w:cs="Nobel-Book"/>
          <w:lang w:val="pl-PL"/>
        </w:rPr>
        <w:t xml:space="preserve">. Wygenerowano tysiące wzorców akustycznych symulacji, by określić miejsca, w których dominanty dźwiękowe </w:t>
      </w:r>
      <w:r w:rsidR="00CE59E8" w:rsidRPr="005B4A90">
        <w:rPr>
          <w:rFonts w:ascii="Nobel-Book" w:hAnsi="Nobel-Book" w:cs="Nobel-Book"/>
          <w:lang w:val="pl-PL"/>
        </w:rPr>
        <w:t>wytwarzają hałas w przestrzeni kabiny, a tym samym by stwierdzić, gdzie zlokalizować materiały dźwiękochłonne lub blokujące hałas.</w:t>
      </w:r>
    </w:p>
    <w:p w14:paraId="2638DFE2" w14:textId="6F599B86" w:rsidR="001E4E51" w:rsidRPr="005B4A90" w:rsidRDefault="001E4E51" w:rsidP="005B4A90">
      <w:pPr>
        <w:spacing w:line="360" w:lineRule="auto"/>
        <w:jc w:val="both"/>
        <w:rPr>
          <w:rFonts w:ascii="Nobel-Book" w:hAnsi="Nobel-Book" w:cs="Nobel-Book"/>
          <w:lang w:val="pl-PL"/>
        </w:rPr>
      </w:pPr>
      <w:r w:rsidRPr="005B4A90">
        <w:rPr>
          <w:rFonts w:ascii="Nobel-Book" w:hAnsi="Nobel-Book" w:cs="Nobel-Book"/>
          <w:lang w:val="pl-PL"/>
        </w:rPr>
        <w:lastRenderedPageBreak/>
        <w:t>Szczególnym wyzwaniem była przestrzeń za tylnymi siedzeniami, służąca do chowania złożonego dachu, jako że stanowiła naturalny przesmyk do kabiny dla hałasów toczenia i wydechu. Nie było tam wystarczająco miejsca na dodanie materiałów dźwiękoszczelnych, więc zespół skupił się na wymyśleniu obejścia problemu: zaadaptowania do tej roli samej tapicerki. Pozwalając na przepływ powietrza poprzez schowek oraz wykorzystując materiały dźwiękochłonne na jego wewnętrznej powierzchni uzyskano kompletną strukturę wyg</w:t>
      </w:r>
      <w:r w:rsidR="005B4A90" w:rsidRPr="005B4A90">
        <w:rPr>
          <w:rFonts w:ascii="Nobel-Book" w:hAnsi="Nobel-Book" w:cs="Nobel-Book"/>
          <w:lang w:val="pl-PL"/>
        </w:rPr>
        <w:t>łu</w:t>
      </w:r>
      <w:r w:rsidRPr="005B4A90">
        <w:rPr>
          <w:rFonts w:ascii="Nobel-Book" w:hAnsi="Nobel-Book" w:cs="Nobel-Book"/>
          <w:lang w:val="pl-PL"/>
        </w:rPr>
        <w:t>szającą hałasy.</w:t>
      </w:r>
    </w:p>
    <w:p w14:paraId="1546B745" w14:textId="378AF33D" w:rsidR="0000058C" w:rsidRDefault="001E4E51" w:rsidP="005B4A90">
      <w:pPr>
        <w:spacing w:line="360" w:lineRule="auto"/>
        <w:jc w:val="both"/>
        <w:rPr>
          <w:rFonts w:ascii="Nobel-Book" w:hAnsi="Nobel-Book" w:cs="Nobel-Book"/>
          <w:lang w:val="pl-PL"/>
        </w:rPr>
      </w:pPr>
      <w:r w:rsidRPr="005B4A90">
        <w:rPr>
          <w:rFonts w:ascii="Nobel-Book" w:hAnsi="Nobel-Book" w:cs="Nobel-Book"/>
          <w:lang w:val="pl-PL"/>
        </w:rPr>
        <w:t>Ponieważ jednak jest to element widoczny i należący do kabiny, musiał też dobrze wyglądać. Lexus dokonał oceny wielu różnych materiałów, zanim wybrał materiał zwykle wykorzystywany do obicia wewnętrznej części nadkoli. Materiał ten spełnia wszelkie wymogi bezpieczeństwa i – nałożony z dodatkowym zagęszczeniem – ma odpowiedni wygląd.</w:t>
      </w:r>
    </w:p>
    <w:p w14:paraId="68A22E38" w14:textId="30D409FD" w:rsidR="005B4A90" w:rsidRDefault="005B4A90" w:rsidP="005B4A90">
      <w:pPr>
        <w:spacing w:line="360" w:lineRule="auto"/>
        <w:jc w:val="both"/>
        <w:rPr>
          <w:rFonts w:ascii="Nobel-Book" w:hAnsi="Nobel-Book" w:cs="Nobel-Book"/>
          <w:lang w:val="pl-PL"/>
        </w:rPr>
      </w:pPr>
    </w:p>
    <w:p w14:paraId="518FFB1D" w14:textId="77777777" w:rsidR="005B4A90" w:rsidRPr="005B4A90" w:rsidRDefault="005B4A90" w:rsidP="005B4A90">
      <w:pPr>
        <w:spacing w:line="360" w:lineRule="auto"/>
        <w:jc w:val="both"/>
        <w:rPr>
          <w:rFonts w:ascii="Nobel-Book" w:hAnsi="Nobel-Book" w:cs="Nobel-Book"/>
          <w:lang w:val="pl-PL"/>
        </w:rPr>
      </w:pPr>
    </w:p>
    <w:p w14:paraId="54F18039" w14:textId="77777777" w:rsidR="0000058C" w:rsidRPr="00696F62" w:rsidRDefault="0000058C" w:rsidP="0000058C">
      <w:pPr>
        <w:rPr>
          <w:sz w:val="4"/>
          <w:lang w:val="pl-PL"/>
        </w:rPr>
      </w:pPr>
      <w:r>
        <w:rPr>
          <w:rFonts w:cs="Nobel-Regular"/>
          <w:bCs/>
          <w:noProof/>
          <w:sz w:val="72"/>
        </w:rPr>
        <mc:AlternateContent>
          <mc:Choice Requires="wps">
            <w:drawing>
              <wp:anchor distT="0" distB="0" distL="114300" distR="114300" simplePos="0" relativeHeight="251693056" behindDoc="0" locked="0" layoutInCell="1" allowOverlap="1" wp14:anchorId="165D8914" wp14:editId="1D608DFF">
                <wp:simplePos x="0" y="0"/>
                <wp:positionH relativeFrom="column">
                  <wp:posOffset>1384935</wp:posOffset>
                </wp:positionH>
                <wp:positionV relativeFrom="paragraph">
                  <wp:posOffset>100026</wp:posOffset>
                </wp:positionV>
                <wp:extent cx="4027170" cy="0"/>
                <wp:effectExtent l="0" t="0" r="0" b="0"/>
                <wp:wrapNone/>
                <wp:docPr id="45" name="Straight Connector 45"/>
                <wp:cNvGraphicFramePr/>
                <a:graphic xmlns:a="http://schemas.openxmlformats.org/drawingml/2006/main">
                  <a:graphicData uri="http://schemas.microsoft.com/office/word/2010/wordprocessingShape">
                    <wps:wsp>
                      <wps:cNvCnPr/>
                      <wps:spPr>
                        <a:xfrm flipV="1">
                          <a:off x="0" y="0"/>
                          <a:ext cx="402717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DD4A41" id="Straight Connector 45" o:spid="_x0000_s1026" style="position:absolute;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05pt,7.9pt" to="426.15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" strokecolor="black [3200]" strokeweight="1.5pt">
                <v:stroke joinstyle="miter"/>
              </v:line>
            </w:pict>
          </mc:Fallback>
        </mc:AlternateContent>
      </w:r>
    </w:p>
    <w:p w14:paraId="4FD0E059" w14:textId="74FEF3D4" w:rsidR="0000058C" w:rsidRPr="00F0040E" w:rsidRDefault="00F0040E" w:rsidP="0000058C">
      <w:pPr>
        <w:pStyle w:val="Nagwek1"/>
        <w:jc w:val="center"/>
        <w:rPr>
          <w:lang w:val="pl-PL"/>
        </w:rPr>
      </w:pPr>
      <w:bookmarkStart w:id="7" w:name="_Toc51757778"/>
      <w:r w:rsidRPr="00F0040E">
        <w:rPr>
          <w:lang w:val="pl-PL"/>
        </w:rPr>
        <w:t>ZMIANY W MODELU LC COUPE NA ROK 2021</w:t>
      </w:r>
      <w:bookmarkEnd w:id="7"/>
      <w:r w:rsidR="0000058C" w:rsidRPr="00F0040E">
        <w:rPr>
          <w:lang w:val="pl-PL"/>
        </w:rPr>
        <w:t xml:space="preserve"> </w:t>
      </w:r>
    </w:p>
    <w:p w14:paraId="1B3BA7C7" w14:textId="77777777" w:rsidR="0000058C" w:rsidRPr="00F0040E" w:rsidRDefault="0000058C" w:rsidP="0000058C">
      <w:pPr>
        <w:rPr>
          <w:lang w:val="pl-PL"/>
        </w:rPr>
      </w:pPr>
      <w:r>
        <w:rPr>
          <w:rFonts w:cs="Nobel-Regular"/>
          <w:bCs/>
          <w:noProof/>
          <w:sz w:val="72"/>
        </w:rPr>
        <mc:AlternateContent>
          <mc:Choice Requires="wps">
            <w:drawing>
              <wp:anchor distT="0" distB="0" distL="114300" distR="114300" simplePos="0" relativeHeight="251727872" behindDoc="0" locked="0" layoutInCell="1" allowOverlap="1" wp14:anchorId="1C343F4A" wp14:editId="1B6CB095">
                <wp:simplePos x="0" y="0"/>
                <wp:positionH relativeFrom="column">
                  <wp:posOffset>1384300</wp:posOffset>
                </wp:positionH>
                <wp:positionV relativeFrom="paragraph">
                  <wp:posOffset>50745</wp:posOffset>
                </wp:positionV>
                <wp:extent cx="4027170" cy="0"/>
                <wp:effectExtent l="0" t="0" r="0" b="0"/>
                <wp:wrapNone/>
                <wp:docPr id="55" name="Straight Connector 55"/>
                <wp:cNvGraphicFramePr/>
                <a:graphic xmlns:a="http://schemas.openxmlformats.org/drawingml/2006/main">
                  <a:graphicData uri="http://schemas.microsoft.com/office/word/2010/wordprocessingShape">
                    <wps:wsp>
                      <wps:cNvCnPr/>
                      <wps:spPr>
                        <a:xfrm flipV="1">
                          <a:off x="0" y="0"/>
                          <a:ext cx="402717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A31D7A" id="Straight Connector 55" o:spid="_x0000_s1026" style="position:absolute;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pt,4pt" to="426.1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" strokecolor="black [3200]" strokeweight="1.5pt">
                <v:stroke joinstyle="miter"/>
              </v:line>
            </w:pict>
          </mc:Fallback>
        </mc:AlternateContent>
      </w:r>
    </w:p>
    <w:p w14:paraId="5AA030EB" w14:textId="4ED69437" w:rsidR="0000058C" w:rsidRPr="00F0040E" w:rsidRDefault="00F0040E" w:rsidP="0000058C">
      <w:pPr>
        <w:pStyle w:val="Akapitzlist"/>
        <w:numPr>
          <w:ilvl w:val="0"/>
          <w:numId w:val="9"/>
        </w:numPr>
        <w:spacing w:line="360" w:lineRule="auto"/>
        <w:jc w:val="both"/>
        <w:rPr>
          <w:rFonts w:ascii="Nobel-Book" w:hAnsi="Nobel-Book" w:cs="Nobel-Book"/>
          <w:b/>
          <w:bCs/>
          <w:lang w:val="pl-PL"/>
        </w:rPr>
      </w:pPr>
      <w:r w:rsidRPr="00F0040E">
        <w:rPr>
          <w:rFonts w:ascii="Nobel-Book" w:hAnsi="Nobel-Book" w:cs="Nobel-Book"/>
          <w:lang w:val="pl-PL"/>
        </w:rPr>
        <w:t>Komfort, własności jezdne i prowadzenie poprawione dzięki zmianom w zawieszeniu, obniżeniu masy i dostrojeniu amortyzatorów</w:t>
      </w:r>
    </w:p>
    <w:p w14:paraId="4E8186FB" w14:textId="1C83DA79" w:rsidR="0000058C" w:rsidRPr="00F0040E" w:rsidRDefault="00F0040E" w:rsidP="0000058C">
      <w:pPr>
        <w:pStyle w:val="Akapitzlist"/>
        <w:numPr>
          <w:ilvl w:val="0"/>
          <w:numId w:val="9"/>
        </w:numPr>
        <w:spacing w:line="360" w:lineRule="auto"/>
        <w:jc w:val="both"/>
        <w:rPr>
          <w:rFonts w:ascii="Nobel-Book" w:hAnsi="Nobel-Book" w:cs="Nobel-Book"/>
          <w:lang w:val="pl-PL"/>
        </w:rPr>
      </w:pPr>
      <w:r w:rsidRPr="00F0040E">
        <w:rPr>
          <w:rFonts w:ascii="Nobel-Book" w:hAnsi="Nobel-Book" w:cs="Nobel-Book"/>
          <w:lang w:val="pl-PL"/>
        </w:rPr>
        <w:t xml:space="preserve">Poprawa osiągów dzięki zmianom w działaniu </w:t>
      </w:r>
      <w:r w:rsidR="005B4A90">
        <w:rPr>
          <w:rFonts w:ascii="Nobel-Book" w:hAnsi="Nobel-Book" w:cs="Nobel-Book"/>
          <w:lang w:val="pl-PL"/>
        </w:rPr>
        <w:t>napędu</w:t>
      </w:r>
      <w:r>
        <w:rPr>
          <w:rFonts w:ascii="Nobel-Book" w:hAnsi="Nobel-Book" w:cs="Nobel-Book"/>
          <w:lang w:val="pl-PL"/>
        </w:rPr>
        <w:t xml:space="preserve"> </w:t>
      </w:r>
      <w:r w:rsidRPr="00F0040E">
        <w:rPr>
          <w:rFonts w:ascii="Nobel-Book" w:hAnsi="Nobel-Book" w:cs="Nobel-Book"/>
          <w:lang w:val="pl-PL"/>
        </w:rPr>
        <w:t xml:space="preserve">Multi </w:t>
      </w:r>
      <w:proofErr w:type="spellStart"/>
      <w:r w:rsidRPr="00F0040E">
        <w:rPr>
          <w:rFonts w:ascii="Nobel-Book" w:hAnsi="Nobel-Book" w:cs="Nobel-Book"/>
          <w:lang w:val="pl-PL"/>
        </w:rPr>
        <w:t>Stage</w:t>
      </w:r>
      <w:proofErr w:type="spellEnd"/>
      <w:r w:rsidRPr="00F0040E">
        <w:rPr>
          <w:rFonts w:ascii="Nobel-Book" w:hAnsi="Nobel-Book" w:cs="Nobel-Book"/>
          <w:lang w:val="pl-PL"/>
        </w:rPr>
        <w:t xml:space="preserve"> </w:t>
      </w:r>
      <w:proofErr w:type="spellStart"/>
      <w:r w:rsidRPr="00F0040E">
        <w:rPr>
          <w:rFonts w:ascii="Nobel-Book" w:hAnsi="Nobel-Book" w:cs="Nobel-Book"/>
          <w:lang w:val="pl-PL"/>
        </w:rPr>
        <w:t>Hybrid</w:t>
      </w:r>
      <w:proofErr w:type="spellEnd"/>
      <w:r w:rsidRPr="00F0040E">
        <w:rPr>
          <w:rFonts w:ascii="Nobel-Book" w:hAnsi="Nobel-Book" w:cs="Nobel-Book"/>
          <w:lang w:val="pl-PL"/>
        </w:rPr>
        <w:t xml:space="preserve"> System</w:t>
      </w:r>
      <w:r>
        <w:rPr>
          <w:rFonts w:ascii="Nobel-Book" w:hAnsi="Nobel-Book" w:cs="Nobel-Book"/>
          <w:lang w:val="pl-PL"/>
        </w:rPr>
        <w:t xml:space="preserve"> i wysokoprądowych akumulatorów trakcyjnych w LC 500h</w:t>
      </w:r>
    </w:p>
    <w:p w14:paraId="5A241C54" w14:textId="2FAA3999" w:rsidR="0000058C" w:rsidRPr="00F0040E" w:rsidRDefault="00F0040E" w:rsidP="0000058C">
      <w:pPr>
        <w:pStyle w:val="Akapitzlist"/>
        <w:numPr>
          <w:ilvl w:val="0"/>
          <w:numId w:val="9"/>
        </w:numPr>
        <w:spacing w:line="360" w:lineRule="auto"/>
        <w:jc w:val="both"/>
        <w:rPr>
          <w:rFonts w:ascii="Nobel-Book" w:hAnsi="Nobel-Book" w:cs="Nobel-Book"/>
          <w:lang w:val="pl-PL"/>
        </w:rPr>
      </w:pPr>
      <w:r w:rsidRPr="00F0040E">
        <w:rPr>
          <w:rFonts w:ascii="Nobel-Book" w:hAnsi="Nobel-Book" w:cs="Nobel-Book"/>
          <w:lang w:val="pl-PL"/>
        </w:rPr>
        <w:t xml:space="preserve">Usprawniony algorytm zmiany przełożeń w 10-stopniowej automatycznej skrzyni biegów </w:t>
      </w:r>
      <w:r w:rsidR="0000058C" w:rsidRPr="00F0040E">
        <w:rPr>
          <w:rFonts w:ascii="Nobel-Book" w:hAnsi="Nobel-Book" w:cs="Nobel-Book"/>
          <w:lang w:val="pl-PL"/>
        </w:rPr>
        <w:t xml:space="preserve">Direct Shift </w:t>
      </w:r>
      <w:r>
        <w:rPr>
          <w:rFonts w:ascii="Nobel-Book" w:hAnsi="Nobel-Book" w:cs="Nobel-Book"/>
          <w:lang w:val="pl-PL"/>
        </w:rPr>
        <w:t>w LC 500</w:t>
      </w:r>
    </w:p>
    <w:p w14:paraId="365FB7DB" w14:textId="6151EC57" w:rsidR="0000058C" w:rsidRPr="00F95FD8" w:rsidRDefault="00F95FD8" w:rsidP="0000058C">
      <w:pPr>
        <w:pStyle w:val="Akapitzlist"/>
        <w:numPr>
          <w:ilvl w:val="0"/>
          <w:numId w:val="9"/>
        </w:numPr>
        <w:spacing w:line="360" w:lineRule="auto"/>
        <w:jc w:val="both"/>
        <w:rPr>
          <w:rFonts w:ascii="Nobel-Book" w:hAnsi="Nobel-Book" w:cs="Nobel-Book"/>
          <w:lang w:val="pl-PL"/>
        </w:rPr>
      </w:pPr>
      <w:r w:rsidRPr="00F95FD8">
        <w:rPr>
          <w:rFonts w:ascii="Nobel-Book" w:hAnsi="Nobel-Book" w:cs="Nobel-Book"/>
          <w:lang w:val="pl-PL"/>
        </w:rPr>
        <w:t xml:space="preserve">System multimedialny wzbogacony o funkcje integracji smartfonów w ramach </w:t>
      </w:r>
      <w:r w:rsidR="0000058C" w:rsidRPr="00F95FD8">
        <w:rPr>
          <w:rFonts w:ascii="Nobel-Book" w:hAnsi="Nobel-Book" w:cs="Nobel-Book"/>
          <w:lang w:val="pl-PL"/>
        </w:rPr>
        <w:t xml:space="preserve">Apple </w:t>
      </w:r>
      <w:proofErr w:type="spellStart"/>
      <w:r w:rsidR="0000058C" w:rsidRPr="00F95FD8">
        <w:rPr>
          <w:rFonts w:ascii="Nobel-Book" w:hAnsi="Nobel-Book" w:cs="Nobel-Book"/>
          <w:lang w:val="pl-PL"/>
        </w:rPr>
        <w:t>CarPlay</w:t>
      </w:r>
      <w:proofErr w:type="spellEnd"/>
      <w:r w:rsidR="0000058C" w:rsidRPr="00F95FD8">
        <w:rPr>
          <w:rFonts w:ascii="Nobel-Book" w:eastAsia="Times New Roman" w:hAnsi="Nobel-Book" w:cs="Nobel-Book"/>
          <w:color w:val="000000"/>
          <w:vertAlign w:val="superscript"/>
          <w:lang w:val="pl-PL" w:eastAsia="ja-JP"/>
        </w:rPr>
        <w:t>®</w:t>
      </w:r>
      <w:r w:rsidR="0000058C" w:rsidRPr="00F95FD8">
        <w:rPr>
          <w:rFonts w:ascii="Nobel-Book" w:hAnsi="Nobel-Book" w:cs="Nobel-Book"/>
          <w:lang w:val="pl-PL"/>
        </w:rPr>
        <w:t xml:space="preserve"> </w:t>
      </w:r>
      <w:r>
        <w:rPr>
          <w:rFonts w:ascii="Nobel-Book" w:hAnsi="Nobel-Book" w:cs="Nobel-Book"/>
          <w:lang w:val="pl-PL"/>
        </w:rPr>
        <w:t>oraz</w:t>
      </w:r>
      <w:r w:rsidR="0000058C" w:rsidRPr="00F95FD8">
        <w:rPr>
          <w:rFonts w:ascii="Nobel-Book" w:hAnsi="Nobel-Book" w:cs="Nobel-Book"/>
          <w:lang w:val="pl-PL"/>
        </w:rPr>
        <w:t xml:space="preserve"> Android Auto</w:t>
      </w:r>
      <w:r w:rsidR="0000058C" w:rsidRPr="00F95FD8">
        <w:rPr>
          <w:rFonts w:ascii="Nobel-Book" w:eastAsia="Times New Roman" w:hAnsi="Nobel-Book" w:cs="Nobel-Book"/>
          <w:color w:val="000000"/>
          <w:vertAlign w:val="superscript"/>
          <w:lang w:val="pl-PL" w:eastAsia="ja-JP"/>
        </w:rPr>
        <w:t>®</w:t>
      </w:r>
    </w:p>
    <w:p w14:paraId="111D1145" w14:textId="1EE4A3A5" w:rsidR="0000058C" w:rsidRPr="00F95FD8" w:rsidRDefault="00CB40A4" w:rsidP="0000058C">
      <w:pPr>
        <w:pStyle w:val="Akapitzlist"/>
        <w:spacing w:line="360" w:lineRule="auto"/>
        <w:ind w:left="0"/>
        <w:jc w:val="right"/>
        <w:rPr>
          <w:rFonts w:ascii="Nobel-Book" w:hAnsi="Nobel-Book" w:cs="Nobel-Book"/>
          <w:b/>
          <w:bCs/>
          <w:sz w:val="28"/>
          <w:lang w:val="pl-PL"/>
        </w:rPr>
      </w:pPr>
      <w:r w:rsidRPr="001B37D8">
        <w:rPr>
          <w:noProof/>
        </w:rPr>
        <w:drawing>
          <wp:anchor distT="0" distB="0" distL="457200" distR="114300" simplePos="0" relativeHeight="251694080" behindDoc="1" locked="0" layoutInCell="1" allowOverlap="1" wp14:anchorId="33BF0E89" wp14:editId="109D4DD9">
            <wp:simplePos x="0" y="0"/>
            <wp:positionH relativeFrom="column">
              <wp:posOffset>3017520</wp:posOffset>
            </wp:positionH>
            <wp:positionV relativeFrom="paragraph">
              <wp:posOffset>225121</wp:posOffset>
            </wp:positionV>
            <wp:extent cx="4014216" cy="3264408"/>
            <wp:effectExtent l="0" t="0" r="5715" b="0"/>
            <wp:wrapTight wrapText="bothSides">
              <wp:wrapPolygon edited="0">
                <wp:start x="0" y="0"/>
                <wp:lineTo x="0" y="21432"/>
                <wp:lineTo x="21528" y="21432"/>
                <wp:lineTo x="21528"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14216" cy="32644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2C4D33" w14:textId="6FFD0254" w:rsidR="0000058C" w:rsidRPr="009A0A48" w:rsidRDefault="00E259CF" w:rsidP="0000058C">
      <w:pPr>
        <w:pStyle w:val="Akapitzlist"/>
        <w:spacing w:line="360" w:lineRule="auto"/>
        <w:ind w:left="0"/>
        <w:jc w:val="right"/>
        <w:rPr>
          <w:rFonts w:ascii="Nobel-Book" w:hAnsi="Nobel-Book" w:cs="Nobel-Book"/>
          <w:sz w:val="18"/>
          <w:lang w:val="pl-PL"/>
        </w:rPr>
      </w:pPr>
      <w:r w:rsidRPr="00E259CF">
        <w:rPr>
          <w:rFonts w:ascii="Nobel-Book" w:hAnsi="Nobel-Book" w:cs="Nobel-Book"/>
          <w:b/>
          <w:bCs/>
          <w:sz w:val="28"/>
          <w:lang w:val="pl-PL"/>
        </w:rPr>
        <w:t xml:space="preserve">„Dla mnie LC 500h to po prostu świat emocji. Zastosowano w nim najbardziej wyrafinowane technologie </w:t>
      </w:r>
      <w:r>
        <w:rPr>
          <w:rFonts w:ascii="Nobel-Book" w:hAnsi="Nobel-Book" w:cs="Nobel-Book"/>
          <w:b/>
          <w:bCs/>
          <w:sz w:val="28"/>
          <w:lang w:val="pl-PL"/>
        </w:rPr>
        <w:t xml:space="preserve">stworzone kiedykolwiek w </w:t>
      </w:r>
      <w:r w:rsidRPr="00E259CF">
        <w:rPr>
          <w:rFonts w:ascii="Nobel-Book" w:hAnsi="Nobel-Book" w:cs="Nobel-Book"/>
          <w:b/>
          <w:bCs/>
          <w:sz w:val="28"/>
          <w:lang w:val="pl-PL"/>
        </w:rPr>
        <w:t>motoryzacji, jak choćby hybrydowy napęd</w:t>
      </w:r>
      <w:r w:rsidR="0000058C" w:rsidRPr="00E259CF">
        <w:rPr>
          <w:rFonts w:ascii="Nobel-Book" w:hAnsi="Nobel-Book" w:cs="Nobel-Book"/>
          <w:b/>
          <w:bCs/>
          <w:sz w:val="28"/>
          <w:lang w:val="pl-PL"/>
        </w:rPr>
        <w:t xml:space="preserve"> Lexus Multi </w:t>
      </w:r>
      <w:proofErr w:type="spellStart"/>
      <w:r w:rsidR="0000058C" w:rsidRPr="00E259CF">
        <w:rPr>
          <w:rFonts w:ascii="Nobel-Book" w:hAnsi="Nobel-Book" w:cs="Nobel-Book"/>
          <w:b/>
          <w:bCs/>
          <w:sz w:val="28"/>
          <w:lang w:val="pl-PL"/>
        </w:rPr>
        <w:t>Stage</w:t>
      </w:r>
      <w:proofErr w:type="spellEnd"/>
      <w:r w:rsidR="0000058C" w:rsidRPr="00E259CF">
        <w:rPr>
          <w:rFonts w:ascii="Nobel-Book" w:hAnsi="Nobel-Book" w:cs="Nobel-Book"/>
          <w:b/>
          <w:bCs/>
          <w:sz w:val="28"/>
          <w:lang w:val="pl-PL"/>
        </w:rPr>
        <w:t xml:space="preserve"> </w:t>
      </w:r>
      <w:proofErr w:type="spellStart"/>
      <w:r w:rsidR="0000058C" w:rsidRPr="00E259CF">
        <w:rPr>
          <w:rFonts w:ascii="Nobel-Book" w:hAnsi="Nobel-Book" w:cs="Nobel-Book"/>
          <w:b/>
          <w:bCs/>
          <w:sz w:val="28"/>
          <w:lang w:val="pl-PL"/>
        </w:rPr>
        <w:t>Hybrid</w:t>
      </w:r>
      <w:proofErr w:type="spellEnd"/>
      <w:r w:rsidR="0000058C" w:rsidRPr="00E259CF">
        <w:rPr>
          <w:rFonts w:ascii="Nobel-Book" w:hAnsi="Nobel-Book" w:cs="Nobel-Book"/>
          <w:b/>
          <w:bCs/>
          <w:sz w:val="28"/>
          <w:lang w:val="pl-PL"/>
        </w:rPr>
        <w:t xml:space="preserve"> System </w:t>
      </w:r>
      <w:r>
        <w:rPr>
          <w:rFonts w:ascii="Nobel-Book" w:hAnsi="Nobel-Book" w:cs="Nobel-Book"/>
          <w:b/>
          <w:bCs/>
          <w:sz w:val="28"/>
          <w:lang w:val="pl-PL"/>
        </w:rPr>
        <w:t xml:space="preserve">czy kompleksowy system </w:t>
      </w:r>
      <w:r w:rsidR="005B4A90">
        <w:rPr>
          <w:rFonts w:ascii="Nobel-Book" w:hAnsi="Nobel-Book" w:cs="Nobel-Book"/>
          <w:b/>
          <w:bCs/>
          <w:sz w:val="28"/>
          <w:lang w:val="pl-PL"/>
        </w:rPr>
        <w:t>bezpieczeństwa</w:t>
      </w:r>
      <w:r>
        <w:rPr>
          <w:rFonts w:ascii="Nobel-Book" w:hAnsi="Nobel-Book" w:cs="Nobel-Book"/>
          <w:b/>
          <w:bCs/>
          <w:sz w:val="28"/>
          <w:lang w:val="pl-PL"/>
        </w:rPr>
        <w:t xml:space="preserve"> </w:t>
      </w:r>
      <w:r w:rsidR="0000058C" w:rsidRPr="00E259CF">
        <w:rPr>
          <w:rFonts w:ascii="Nobel-Book" w:hAnsi="Nobel-Book" w:cs="Nobel-Book"/>
          <w:b/>
          <w:bCs/>
          <w:sz w:val="28"/>
          <w:lang w:val="pl-PL"/>
        </w:rPr>
        <w:t>Lexus Safety System +</w:t>
      </w:r>
      <w:r>
        <w:rPr>
          <w:rFonts w:ascii="Nobel-Book" w:hAnsi="Nobel-Book" w:cs="Nobel-Book"/>
          <w:b/>
          <w:bCs/>
          <w:sz w:val="28"/>
          <w:lang w:val="pl-PL"/>
        </w:rPr>
        <w:t xml:space="preserve">, ale </w:t>
      </w:r>
      <w:r w:rsidR="009A0A48">
        <w:rPr>
          <w:rFonts w:ascii="Nobel-Book" w:hAnsi="Nobel-Book" w:cs="Nobel-Book"/>
          <w:b/>
          <w:bCs/>
          <w:sz w:val="28"/>
          <w:lang w:val="pl-PL"/>
        </w:rPr>
        <w:t>w LC</w:t>
      </w:r>
      <w:r>
        <w:rPr>
          <w:rFonts w:ascii="Nobel-Book" w:hAnsi="Nobel-Book" w:cs="Nobel-Book"/>
          <w:b/>
          <w:bCs/>
          <w:sz w:val="28"/>
          <w:lang w:val="pl-PL"/>
        </w:rPr>
        <w:t xml:space="preserve"> nie </w:t>
      </w:r>
      <w:r w:rsidR="009A0A48">
        <w:rPr>
          <w:rFonts w:ascii="Nobel-Book" w:hAnsi="Nobel-Book" w:cs="Nobel-Book"/>
          <w:b/>
          <w:bCs/>
          <w:sz w:val="28"/>
          <w:lang w:val="pl-PL"/>
        </w:rPr>
        <w:t xml:space="preserve">owe </w:t>
      </w:r>
      <w:r w:rsidR="009A0A48">
        <w:rPr>
          <w:rFonts w:ascii="Nobel-Book" w:hAnsi="Nobel-Book" w:cs="Nobel-Book"/>
          <w:b/>
          <w:bCs/>
          <w:sz w:val="28"/>
          <w:lang w:val="pl-PL"/>
        </w:rPr>
        <w:lastRenderedPageBreak/>
        <w:t xml:space="preserve">kosmiczne rozwiązania najbardziej mnie ekscytują. </w:t>
      </w:r>
      <w:r w:rsidR="009A0A48" w:rsidRPr="009A0A48">
        <w:rPr>
          <w:rFonts w:ascii="Nobel-Book" w:hAnsi="Nobel-Book" w:cs="Nobel-Book"/>
          <w:b/>
          <w:bCs/>
          <w:sz w:val="28"/>
          <w:lang w:val="pl-PL"/>
        </w:rPr>
        <w:t>Najlepsze jest patrzenie, jak ludzi</w:t>
      </w:r>
      <w:r w:rsidR="005B4A90">
        <w:rPr>
          <w:rFonts w:ascii="Nobel-Book" w:hAnsi="Nobel-Book" w:cs="Nobel-Book"/>
          <w:b/>
          <w:bCs/>
          <w:sz w:val="28"/>
          <w:lang w:val="pl-PL"/>
        </w:rPr>
        <w:t>e</w:t>
      </w:r>
      <w:r w:rsidR="009A0A48" w:rsidRPr="009A0A48">
        <w:rPr>
          <w:rFonts w:ascii="Nobel-Book" w:hAnsi="Nobel-Book" w:cs="Nobel-Book"/>
          <w:b/>
          <w:bCs/>
          <w:sz w:val="28"/>
          <w:lang w:val="pl-PL"/>
        </w:rPr>
        <w:t xml:space="preserve"> zakochują się w LC, kiedy tylko </w:t>
      </w:r>
      <w:r w:rsidR="009A0A48">
        <w:rPr>
          <w:rFonts w:ascii="Nobel-Book" w:hAnsi="Nobel-Book" w:cs="Nobel-Book"/>
          <w:b/>
          <w:bCs/>
          <w:sz w:val="28"/>
          <w:lang w:val="pl-PL"/>
        </w:rPr>
        <w:t>go poprowadzą</w:t>
      </w:r>
      <w:r w:rsidR="0000058C" w:rsidRPr="009A0A48">
        <w:rPr>
          <w:rFonts w:ascii="Nobel-Book" w:hAnsi="Nobel-Book" w:cs="Nobel-Book"/>
          <w:b/>
          <w:bCs/>
          <w:sz w:val="28"/>
          <w:lang w:val="pl-PL"/>
        </w:rPr>
        <w:t>”</w:t>
      </w:r>
      <w:r w:rsidR="0000058C" w:rsidRPr="009A0A48">
        <w:rPr>
          <w:rFonts w:ascii="Nobel-Book" w:hAnsi="Nobel-Book" w:cs="Nobel-Book"/>
          <w:sz w:val="18"/>
          <w:lang w:val="pl-PL"/>
        </w:rPr>
        <w:t xml:space="preserve"> </w:t>
      </w:r>
    </w:p>
    <w:p w14:paraId="759A5BCA" w14:textId="77777777" w:rsidR="0000058C" w:rsidRPr="00696F62" w:rsidRDefault="0000058C" w:rsidP="0000058C">
      <w:pPr>
        <w:pStyle w:val="Akapitzlist"/>
        <w:spacing w:line="240" w:lineRule="auto"/>
        <w:jc w:val="right"/>
        <w:rPr>
          <w:rFonts w:ascii="Nobel-Book" w:hAnsi="Nobel-Book" w:cs="Nobel-Book"/>
          <w:lang w:val="pl-PL"/>
        </w:rPr>
      </w:pPr>
      <w:r w:rsidRPr="00696F62">
        <w:rPr>
          <w:rFonts w:ascii="Nobel-Book" w:hAnsi="Nobel-Book" w:cs="Nobel-Book"/>
          <w:bCs/>
          <w:sz w:val="28"/>
          <w:lang w:val="pl-PL"/>
        </w:rPr>
        <w:t>KOJI SATO</w:t>
      </w:r>
      <w:r w:rsidRPr="00696F62">
        <w:rPr>
          <w:rFonts w:ascii="Nobel-Book" w:hAnsi="Nobel-Book" w:cs="Nobel-Book"/>
          <w:lang w:val="pl-PL"/>
        </w:rPr>
        <w:t xml:space="preserve"> </w:t>
      </w:r>
    </w:p>
    <w:p w14:paraId="3DC0526A" w14:textId="1546F0E2" w:rsidR="0000058C" w:rsidRPr="009A0A48" w:rsidRDefault="009A0A48" w:rsidP="0000058C">
      <w:pPr>
        <w:pStyle w:val="Akapitzlist"/>
        <w:spacing w:line="240" w:lineRule="auto"/>
        <w:jc w:val="right"/>
        <w:rPr>
          <w:lang w:val="pl-PL"/>
        </w:rPr>
      </w:pPr>
      <w:r w:rsidRPr="009A0A48">
        <w:rPr>
          <w:rFonts w:ascii="Nobel-Book" w:hAnsi="Nobel-Book" w:cs="Nobel-Book"/>
          <w:bCs/>
          <w:sz w:val="28"/>
          <w:lang w:val="pl-PL"/>
        </w:rPr>
        <w:t xml:space="preserve">GŁÓWNY INŻYNIER </w:t>
      </w:r>
      <w:r w:rsidR="005B4A90">
        <w:rPr>
          <w:rFonts w:ascii="Nobel-Book" w:hAnsi="Nobel-Book" w:cs="Nobel-Book"/>
          <w:bCs/>
          <w:sz w:val="28"/>
          <w:lang w:val="pl-PL"/>
        </w:rPr>
        <w:t>MODELU</w:t>
      </w:r>
      <w:r w:rsidRPr="009A0A48">
        <w:rPr>
          <w:rFonts w:ascii="Nobel-Book" w:hAnsi="Nobel-Book" w:cs="Nobel-Book"/>
          <w:bCs/>
          <w:sz w:val="28"/>
          <w:lang w:val="pl-PL"/>
        </w:rPr>
        <w:t xml:space="preserve"> </w:t>
      </w:r>
      <w:r w:rsidR="0000058C" w:rsidRPr="009A0A48">
        <w:rPr>
          <w:rFonts w:ascii="Nobel-Book" w:hAnsi="Nobel-Book" w:cs="Nobel-Book"/>
          <w:bCs/>
          <w:sz w:val="28"/>
          <w:lang w:val="pl-PL"/>
        </w:rPr>
        <w:t xml:space="preserve">LC </w:t>
      </w:r>
    </w:p>
    <w:p w14:paraId="16267411" w14:textId="77777777" w:rsidR="0000058C" w:rsidRPr="009A0A48" w:rsidRDefault="0000058C" w:rsidP="0000058C">
      <w:pPr>
        <w:spacing w:line="360" w:lineRule="auto"/>
        <w:jc w:val="both"/>
        <w:rPr>
          <w:rFonts w:ascii="Nobel-Book" w:hAnsi="Nobel-Book" w:cs="Nobel-Book"/>
          <w:lang w:val="pl-PL"/>
        </w:rPr>
      </w:pPr>
    </w:p>
    <w:p w14:paraId="601A088C" w14:textId="405C7CAF" w:rsidR="009A0A48" w:rsidRPr="00696F62" w:rsidRDefault="009A0A48" w:rsidP="009A0A48">
      <w:pPr>
        <w:spacing w:line="360" w:lineRule="auto"/>
        <w:jc w:val="both"/>
        <w:rPr>
          <w:rFonts w:ascii="Nobel-Book" w:hAnsi="Nobel-Book" w:cs="Nobel-Book"/>
          <w:lang w:val="pl-PL"/>
        </w:rPr>
      </w:pPr>
      <w:r w:rsidRPr="009A0A48">
        <w:rPr>
          <w:rFonts w:ascii="Nobel-Book" w:hAnsi="Nobel-Book" w:cs="Nobel-Book"/>
          <w:lang w:val="pl-PL"/>
        </w:rPr>
        <w:t xml:space="preserve">Flagowe coupe </w:t>
      </w:r>
      <w:r>
        <w:rPr>
          <w:rFonts w:ascii="Nobel-Book" w:hAnsi="Nobel-Book" w:cs="Nobel-Book"/>
          <w:lang w:val="pl-PL"/>
        </w:rPr>
        <w:t>Lexusa zawsze miało zapewniać „</w:t>
      </w:r>
      <w:r w:rsidR="005B4A90">
        <w:rPr>
          <w:rFonts w:ascii="Nobel-Book" w:hAnsi="Nobel-Book" w:cs="Nobel-Book"/>
          <w:lang w:val="pl-PL"/>
        </w:rPr>
        <w:t>j</w:t>
      </w:r>
      <w:r>
        <w:rPr>
          <w:rFonts w:ascii="Nobel-Book" w:hAnsi="Nobel-Book" w:cs="Nobel-Book"/>
          <w:lang w:val="pl-PL"/>
        </w:rPr>
        <w:t xml:space="preserve">eszcze ostrzejsze, jeszcze bardziej wyrafinowane” doznania z prowadzenia. Zmiany wprowadzone w modelu 2021 (dotyczące także modelu LC </w:t>
      </w:r>
      <w:proofErr w:type="spellStart"/>
      <w:r>
        <w:rPr>
          <w:rFonts w:ascii="Nobel-Book" w:hAnsi="Nobel-Book" w:cs="Nobel-Book"/>
          <w:lang w:val="pl-PL"/>
        </w:rPr>
        <w:t>Convertible</w:t>
      </w:r>
      <w:proofErr w:type="spellEnd"/>
      <w:r>
        <w:rPr>
          <w:rFonts w:ascii="Nobel-Book" w:hAnsi="Nobel-Book" w:cs="Nobel-Book"/>
          <w:lang w:val="pl-PL"/>
        </w:rPr>
        <w:t xml:space="preserve">) zapewniają </w:t>
      </w:r>
      <w:r w:rsidR="00955214">
        <w:rPr>
          <w:rFonts w:ascii="Nobel-Book" w:hAnsi="Nobel-Book" w:cs="Nobel-Book"/>
          <w:lang w:val="pl-PL"/>
        </w:rPr>
        <w:t>szybsze reakcje na działania kierowcy</w:t>
      </w:r>
      <w:r>
        <w:rPr>
          <w:rFonts w:ascii="Nobel-Book" w:hAnsi="Nobel-Book" w:cs="Nobel-Book"/>
          <w:lang w:val="pl-PL"/>
        </w:rPr>
        <w:t xml:space="preserve">, </w:t>
      </w:r>
      <w:r w:rsidR="00955214">
        <w:rPr>
          <w:rFonts w:ascii="Nobel-Book" w:hAnsi="Nobel-Book" w:cs="Nobel-Book"/>
          <w:lang w:val="pl-PL"/>
        </w:rPr>
        <w:t xml:space="preserve">większą </w:t>
      </w:r>
      <w:r>
        <w:rPr>
          <w:rFonts w:ascii="Nobel-Book" w:hAnsi="Nobel-Book" w:cs="Nobel-Book"/>
          <w:lang w:val="pl-PL"/>
        </w:rPr>
        <w:t>stabilność prowadzenia i zwinność, wzmacniając poczucie bezpośredniego zespolenia kierowcy z samochodem.</w:t>
      </w:r>
    </w:p>
    <w:p w14:paraId="098DD06F" w14:textId="59E93508" w:rsidR="0000058C" w:rsidRDefault="009A0A48" w:rsidP="005D65AF">
      <w:pPr>
        <w:spacing w:line="360" w:lineRule="auto"/>
        <w:jc w:val="both"/>
        <w:rPr>
          <w:rFonts w:ascii="Nobel-Book" w:hAnsi="Nobel-Book" w:cs="Nobel-Book"/>
          <w:lang w:val="pl-PL"/>
        </w:rPr>
      </w:pPr>
      <w:r w:rsidRPr="009A0A48">
        <w:rPr>
          <w:rFonts w:ascii="Nobel-Book" w:hAnsi="Nobel-Book" w:cs="Nobel-Book"/>
          <w:lang w:val="pl-PL"/>
        </w:rPr>
        <w:t>Aby zrealizować te cele, Le</w:t>
      </w:r>
      <w:r>
        <w:rPr>
          <w:rFonts w:ascii="Nobel-Book" w:hAnsi="Nobel-Book" w:cs="Nobel-Book"/>
          <w:lang w:val="pl-PL"/>
        </w:rPr>
        <w:t xml:space="preserve">xus wprowadził zmiany w układzie zawieszenia, redukując jego masę oraz poprawiając jakość prowadzenia kół po podłożu i </w:t>
      </w:r>
      <w:r w:rsidR="00753A82">
        <w:rPr>
          <w:rFonts w:ascii="Nobel-Book" w:hAnsi="Nobel-Book" w:cs="Nobel-Book"/>
          <w:lang w:val="pl-PL"/>
        </w:rPr>
        <w:t>amortyzacji</w:t>
      </w:r>
      <w:r>
        <w:rPr>
          <w:rFonts w:ascii="Nobel-Book" w:hAnsi="Nobel-Book" w:cs="Nobel-Book"/>
          <w:lang w:val="pl-PL"/>
        </w:rPr>
        <w:t xml:space="preserve">. Zmiany w wysokoprądowych akumulatorach trakcyjnych </w:t>
      </w:r>
      <w:r w:rsidR="00753A82">
        <w:rPr>
          <w:rFonts w:ascii="Nobel-Book" w:hAnsi="Nobel-Book" w:cs="Nobel-Book"/>
          <w:lang w:val="pl-PL"/>
        </w:rPr>
        <w:t>układu</w:t>
      </w:r>
      <w:r>
        <w:rPr>
          <w:rFonts w:ascii="Nobel-Book" w:hAnsi="Nobel-Book" w:cs="Nobel-Book"/>
          <w:lang w:val="pl-PL"/>
        </w:rPr>
        <w:t xml:space="preserve"> hybrydowego w modelu LC 500h dostarczyły samochodowi więcej użytecznej mocy i siły napędowej, a </w:t>
      </w:r>
      <w:r w:rsidR="001C4371">
        <w:rPr>
          <w:rFonts w:ascii="Nobel-Book" w:hAnsi="Nobel-Book" w:cs="Nobel-Book"/>
          <w:lang w:val="pl-PL"/>
        </w:rPr>
        <w:t xml:space="preserve">poprawki w oprogramowaniu podniosły osiągi 10-stopniowej automatycznej skrzyni biegów w LC 500. Także układ kierowniczy </w:t>
      </w:r>
      <w:r w:rsidR="00753A82">
        <w:rPr>
          <w:rFonts w:ascii="Nobel-Book" w:hAnsi="Nobel-Book" w:cs="Nobel-Book"/>
          <w:lang w:val="pl-PL"/>
        </w:rPr>
        <w:t xml:space="preserve">i hamulce </w:t>
      </w:r>
      <w:r w:rsidR="001C4371">
        <w:rPr>
          <w:rFonts w:ascii="Nobel-Book" w:hAnsi="Nobel-Book" w:cs="Nobel-Book"/>
          <w:lang w:val="pl-PL"/>
        </w:rPr>
        <w:t>zestrojono od nowa</w:t>
      </w:r>
      <w:r w:rsidR="00753A82">
        <w:rPr>
          <w:rFonts w:ascii="Nobel-Book" w:hAnsi="Nobel-Book" w:cs="Nobel-Book"/>
          <w:lang w:val="pl-PL"/>
        </w:rPr>
        <w:t xml:space="preserve">, </w:t>
      </w:r>
      <w:r w:rsidR="005D65AF">
        <w:rPr>
          <w:rFonts w:ascii="Nobel-Book" w:hAnsi="Nobel-Book" w:cs="Nobel-Book"/>
          <w:lang w:val="pl-PL"/>
        </w:rPr>
        <w:t>by zapewnić kierowcy lepsze czucie pojazdu.</w:t>
      </w:r>
      <w:bookmarkStart w:id="8" w:name="_Hlk48214185"/>
    </w:p>
    <w:p w14:paraId="62A46472" w14:textId="77777777" w:rsidR="00753A82" w:rsidRPr="00696F62" w:rsidRDefault="00753A82" w:rsidP="005D65AF">
      <w:pPr>
        <w:spacing w:line="360" w:lineRule="auto"/>
        <w:jc w:val="both"/>
        <w:rPr>
          <w:rFonts w:ascii="Nobel-Book" w:hAnsi="Nobel-Book" w:cs="Nobel-Book"/>
          <w:lang w:val="pl-PL"/>
        </w:rPr>
      </w:pPr>
    </w:p>
    <w:p w14:paraId="2081F1DE" w14:textId="4871E109" w:rsidR="0000058C" w:rsidRPr="00696F62" w:rsidRDefault="0000058C" w:rsidP="0000058C">
      <w:pPr>
        <w:pStyle w:val="Nagwek2"/>
        <w:rPr>
          <w:lang w:val="pl-PL"/>
        </w:rPr>
      </w:pPr>
      <w:bookmarkStart w:id="9" w:name="_Toc51757779"/>
      <w:bookmarkEnd w:id="8"/>
      <w:r w:rsidRPr="00696F62">
        <w:rPr>
          <w:lang w:val="pl-PL"/>
        </w:rPr>
        <w:t>DYNAMI</w:t>
      </w:r>
      <w:r w:rsidR="005D65AF" w:rsidRPr="00696F62">
        <w:rPr>
          <w:lang w:val="pl-PL"/>
        </w:rPr>
        <w:t>KA JAZDY</w:t>
      </w:r>
      <w:bookmarkEnd w:id="9"/>
    </w:p>
    <w:p w14:paraId="34288653" w14:textId="77777777" w:rsidR="0000058C" w:rsidRPr="00696F62" w:rsidRDefault="0000058C" w:rsidP="0000058C">
      <w:pPr>
        <w:jc w:val="both"/>
        <w:rPr>
          <w:sz w:val="6"/>
          <w:lang w:val="pl-PL"/>
        </w:rPr>
      </w:pPr>
    </w:p>
    <w:p w14:paraId="11B5EC3B" w14:textId="69FBBE8B" w:rsidR="0000058C" w:rsidRPr="00696F62" w:rsidRDefault="005D65AF" w:rsidP="0000058C">
      <w:pPr>
        <w:spacing w:line="360" w:lineRule="auto"/>
        <w:jc w:val="both"/>
        <w:rPr>
          <w:rFonts w:ascii="Nobel-Book" w:hAnsi="Nobel-Book" w:cs="Nobel-Book"/>
          <w:lang w:val="pl-PL"/>
        </w:rPr>
      </w:pPr>
      <w:r w:rsidRPr="00696F62">
        <w:rPr>
          <w:rFonts w:ascii="Nobel-Book" w:hAnsi="Nobel-Book" w:cs="Nobel-Book"/>
          <w:lang w:val="pl-PL"/>
        </w:rPr>
        <w:t xml:space="preserve">Zmiany w zawieszeniu LC Coupe </w:t>
      </w:r>
      <w:r w:rsidR="00753A82">
        <w:rPr>
          <w:rFonts w:ascii="Nobel-Book" w:hAnsi="Nobel-Book" w:cs="Nobel-Book"/>
          <w:lang w:val="pl-PL"/>
        </w:rPr>
        <w:t>przyniosły szybsze reakcje auta na działania kierowcy</w:t>
      </w:r>
      <w:r w:rsidRPr="00696F62">
        <w:rPr>
          <w:rFonts w:ascii="Nobel-Book" w:hAnsi="Nobel-Book" w:cs="Nobel-Book"/>
          <w:lang w:val="pl-PL"/>
        </w:rPr>
        <w:t xml:space="preserve">, </w:t>
      </w:r>
      <w:r w:rsidR="00753A82">
        <w:rPr>
          <w:rFonts w:ascii="Nobel-Book" w:hAnsi="Nobel-Book" w:cs="Nobel-Book"/>
          <w:lang w:val="pl-PL"/>
        </w:rPr>
        <w:t xml:space="preserve">większą </w:t>
      </w:r>
      <w:r w:rsidR="00753A82" w:rsidRPr="00696F62">
        <w:rPr>
          <w:rFonts w:ascii="Nobel-Book" w:hAnsi="Nobel-Book" w:cs="Nobel-Book"/>
          <w:lang w:val="pl-PL"/>
        </w:rPr>
        <w:t xml:space="preserve">zwinność </w:t>
      </w:r>
      <w:r w:rsidR="00753A82">
        <w:rPr>
          <w:rFonts w:ascii="Nobel-Book" w:hAnsi="Nobel-Book" w:cs="Nobel-Book"/>
          <w:lang w:val="pl-PL"/>
        </w:rPr>
        <w:t xml:space="preserve">i </w:t>
      </w:r>
      <w:r w:rsidRPr="00696F62">
        <w:rPr>
          <w:rFonts w:ascii="Nobel-Book" w:hAnsi="Nobel-Book" w:cs="Nobel-Book"/>
          <w:lang w:val="pl-PL"/>
        </w:rPr>
        <w:t>stabilność prowadzenia, wzmacniając poczucie bezpośredniego zespolenia kierowcy z autem i zapewniając ekscytujące doznania związane z prowadzeniem samochodu.</w:t>
      </w:r>
    </w:p>
    <w:p w14:paraId="0B345141" w14:textId="5E61B26E" w:rsidR="0000058C" w:rsidRDefault="00753A82" w:rsidP="005D65AF">
      <w:pPr>
        <w:spacing w:line="360" w:lineRule="auto"/>
        <w:jc w:val="both"/>
        <w:rPr>
          <w:rFonts w:ascii="Nobel-Book" w:hAnsi="Nobel-Book" w:cs="Nobel-Book"/>
          <w:lang w:val="pl-PL"/>
        </w:rPr>
      </w:pPr>
      <w:r>
        <w:rPr>
          <w:rFonts w:ascii="Nobel-Book" w:hAnsi="Nobel-Book" w:cs="Nobel-Book"/>
          <w:lang w:val="pl-PL"/>
        </w:rPr>
        <w:t>N</w:t>
      </w:r>
      <w:r w:rsidR="005D65AF" w:rsidRPr="005D65AF">
        <w:rPr>
          <w:rFonts w:ascii="Nobel-Book" w:hAnsi="Nobel-Book" w:cs="Nobel-Book"/>
          <w:lang w:val="pl-PL"/>
        </w:rPr>
        <w:t>ieresorowan</w:t>
      </w:r>
      <w:r>
        <w:rPr>
          <w:rFonts w:ascii="Nobel-Book" w:hAnsi="Nobel-Book" w:cs="Nobel-Book"/>
          <w:lang w:val="pl-PL"/>
        </w:rPr>
        <w:t>a</w:t>
      </w:r>
      <w:r w:rsidR="005D65AF" w:rsidRPr="005D65AF">
        <w:rPr>
          <w:rFonts w:ascii="Nobel-Book" w:hAnsi="Nobel-Book" w:cs="Nobel-Book"/>
          <w:lang w:val="pl-PL"/>
        </w:rPr>
        <w:t xml:space="preserve"> ma</w:t>
      </w:r>
      <w:r w:rsidR="005D65AF">
        <w:rPr>
          <w:rFonts w:ascii="Nobel-Book" w:hAnsi="Nobel-Book" w:cs="Nobel-Book"/>
          <w:lang w:val="pl-PL"/>
        </w:rPr>
        <w:t>s</w:t>
      </w:r>
      <w:r>
        <w:rPr>
          <w:rFonts w:ascii="Nobel-Book" w:hAnsi="Nobel-Book" w:cs="Nobel-Book"/>
          <w:lang w:val="pl-PL"/>
        </w:rPr>
        <w:t>a samochodu została zmniejszona</w:t>
      </w:r>
      <w:r w:rsidR="005D65AF">
        <w:rPr>
          <w:rFonts w:ascii="Nobel-Book" w:hAnsi="Nobel-Book" w:cs="Nobel-Book"/>
          <w:lang w:val="pl-PL"/>
        </w:rPr>
        <w:t xml:space="preserve"> o niemal 10 kg. </w:t>
      </w:r>
      <w:r w:rsidR="005D65AF" w:rsidRPr="005D65AF">
        <w:rPr>
          <w:rFonts w:ascii="Nobel-Book" w:hAnsi="Nobel-Book" w:cs="Nobel-Book"/>
          <w:lang w:val="pl-PL"/>
        </w:rPr>
        <w:t xml:space="preserve">W procesie tym podstawowe znaczenie miały zmiany w zawieszeniu – zastąpienie </w:t>
      </w:r>
      <w:r w:rsidR="005D65AF">
        <w:rPr>
          <w:rFonts w:ascii="Nobel-Book" w:hAnsi="Nobel-Book" w:cs="Nobel-Book"/>
          <w:lang w:val="pl-PL"/>
        </w:rPr>
        <w:t>dolnych wahaczy przez aluminiowe odkuwki, drążków stabilizatora przez puste w środku i o zmienionej średnicy, a także wprowadzenie nowego, wysokowytrzymałego materiału do produkcji sprężyn.</w:t>
      </w:r>
    </w:p>
    <w:p w14:paraId="711DD877" w14:textId="6BB10EB2" w:rsidR="0000058C" w:rsidRPr="00696F62" w:rsidRDefault="00701134" w:rsidP="0029214A">
      <w:pPr>
        <w:spacing w:line="360" w:lineRule="auto"/>
        <w:jc w:val="both"/>
        <w:rPr>
          <w:rFonts w:ascii="Nobel-Book" w:hAnsi="Nobel-Book" w:cs="Nobel-Book"/>
          <w:lang w:val="pl-PL"/>
        </w:rPr>
      </w:pPr>
      <w:r>
        <w:rPr>
          <w:rFonts w:ascii="Nobel-Book" w:hAnsi="Nobel-Book" w:cs="Nobel-Book"/>
          <w:lang w:val="pl-PL"/>
        </w:rPr>
        <w:t>Po zakończeniu procesu redukcji masy uwagę przeniesiono na kwestię dopracowania zawieszenia</w:t>
      </w:r>
      <w:r w:rsidR="00753A82">
        <w:rPr>
          <w:rFonts w:ascii="Nobel-Book" w:hAnsi="Nobel-Book" w:cs="Nobel-Book"/>
          <w:lang w:val="pl-PL"/>
        </w:rPr>
        <w:t>,</w:t>
      </w:r>
      <w:r>
        <w:rPr>
          <w:rFonts w:ascii="Nobel-Book" w:hAnsi="Nobel-Book" w:cs="Nobel-Book"/>
          <w:lang w:val="pl-PL"/>
        </w:rPr>
        <w:t xml:space="preserve"> </w:t>
      </w:r>
      <w:r w:rsidR="00753A82">
        <w:rPr>
          <w:rFonts w:ascii="Nobel-Book" w:hAnsi="Nobel-Book" w:cs="Nobel-Book"/>
          <w:lang w:val="pl-PL"/>
        </w:rPr>
        <w:t>a</w:t>
      </w:r>
      <w:r>
        <w:rPr>
          <w:rFonts w:ascii="Nobel-Book" w:hAnsi="Nobel-Book" w:cs="Nobel-Book"/>
          <w:lang w:val="pl-PL"/>
        </w:rPr>
        <w:t xml:space="preserve">by </w:t>
      </w:r>
      <w:r w:rsidR="00753A82">
        <w:rPr>
          <w:rFonts w:ascii="Nobel-Book" w:hAnsi="Nobel-Book" w:cs="Nobel-Book"/>
          <w:lang w:val="pl-PL"/>
        </w:rPr>
        <w:t>resorowanie</w:t>
      </w:r>
      <w:r>
        <w:rPr>
          <w:rFonts w:ascii="Nobel-Book" w:hAnsi="Nobel-Book" w:cs="Nobel-Book"/>
          <w:lang w:val="pl-PL"/>
        </w:rPr>
        <w:t xml:space="preserve"> był</w:t>
      </w:r>
      <w:r w:rsidR="00753A82">
        <w:rPr>
          <w:rFonts w:ascii="Nobel-Book" w:hAnsi="Nobel-Book" w:cs="Nobel-Book"/>
          <w:lang w:val="pl-PL"/>
        </w:rPr>
        <w:t>o</w:t>
      </w:r>
      <w:r>
        <w:rPr>
          <w:rFonts w:ascii="Nobel-Book" w:hAnsi="Nobel-Book" w:cs="Nobel-Book"/>
          <w:lang w:val="pl-PL"/>
        </w:rPr>
        <w:t xml:space="preserve"> bardziej jednorodn</w:t>
      </w:r>
      <w:r w:rsidR="00753A82">
        <w:rPr>
          <w:rFonts w:ascii="Nobel-Book" w:hAnsi="Nobel-Book" w:cs="Nobel-Book"/>
          <w:lang w:val="pl-PL"/>
        </w:rPr>
        <w:t>e</w:t>
      </w:r>
      <w:r>
        <w:rPr>
          <w:rFonts w:ascii="Nobel-Book" w:hAnsi="Nobel-Book" w:cs="Nobel-Book"/>
          <w:lang w:val="pl-PL"/>
        </w:rPr>
        <w:t>, o miękkim i gładkim przebiegu, ale zarazem dając</w:t>
      </w:r>
      <w:r w:rsidR="00753A82">
        <w:rPr>
          <w:rFonts w:ascii="Nobel-Book" w:hAnsi="Nobel-Book" w:cs="Nobel-Book"/>
          <w:lang w:val="pl-PL"/>
        </w:rPr>
        <w:t>e</w:t>
      </w:r>
      <w:r>
        <w:rPr>
          <w:rFonts w:ascii="Nobel-Book" w:hAnsi="Nobel-Book" w:cs="Nobel-Book"/>
          <w:lang w:val="pl-PL"/>
        </w:rPr>
        <w:t xml:space="preserve"> lepsze czucie jezdni. Dostosowano sterowanie przednimi elektronicznymi amortyzatorami, by zawieszenie zyskało dodatkowy zakres skoku</w:t>
      </w:r>
      <w:r w:rsidR="00753A82">
        <w:rPr>
          <w:rFonts w:ascii="Nobel-Book" w:hAnsi="Nobel-Book" w:cs="Nobel-Book"/>
          <w:lang w:val="pl-PL"/>
        </w:rPr>
        <w:t>.</w:t>
      </w:r>
      <w:r>
        <w:rPr>
          <w:rFonts w:ascii="Nobel-Book" w:hAnsi="Nobel-Book" w:cs="Nobel-Book"/>
          <w:lang w:val="pl-PL"/>
        </w:rPr>
        <w:t xml:space="preserve"> </w:t>
      </w:r>
      <w:r w:rsidR="00753A82">
        <w:rPr>
          <w:rFonts w:ascii="Nobel-Book" w:hAnsi="Nobel-Book" w:cs="Nobel-Book"/>
          <w:lang w:val="pl-PL"/>
        </w:rPr>
        <w:t>D</w:t>
      </w:r>
      <w:r>
        <w:rPr>
          <w:rFonts w:ascii="Nobel-Book" w:hAnsi="Nobel-Book" w:cs="Nobel-Book"/>
          <w:lang w:val="pl-PL"/>
        </w:rPr>
        <w:t>ostosowano</w:t>
      </w:r>
      <w:r w:rsidR="00753A82">
        <w:rPr>
          <w:rFonts w:ascii="Nobel-Book" w:hAnsi="Nobel-Book" w:cs="Nobel-Book"/>
          <w:lang w:val="pl-PL"/>
        </w:rPr>
        <w:t xml:space="preserve"> do tego</w:t>
      </w:r>
      <w:r>
        <w:rPr>
          <w:rFonts w:ascii="Nobel-Book" w:hAnsi="Nobel-Book" w:cs="Nobel-Book"/>
          <w:lang w:val="pl-PL"/>
        </w:rPr>
        <w:t xml:space="preserve"> także miękkość odbijaczy, co oznaczało uzyskanie generalnie gładszego procesu resorowania. Sztywność tylnego stabilizatora zwiększono, by poprawić</w:t>
      </w:r>
      <w:r w:rsidR="0029214A">
        <w:rPr>
          <w:rFonts w:ascii="Nobel-Book" w:hAnsi="Nobel-Book" w:cs="Nobel-Book"/>
          <w:lang w:val="pl-PL"/>
        </w:rPr>
        <w:t xml:space="preserve"> wprowadzanie auta w skręt i uzyskać bardziej liniową reakcję układu kierowniczego – co także przyczynia się do intensyfikacji poczucia zespolenia kierowcy z autem i drogą.</w:t>
      </w:r>
    </w:p>
    <w:p w14:paraId="210653BB" w14:textId="73EE79F1" w:rsidR="0000058C" w:rsidRPr="00B07A8E" w:rsidRDefault="0029214A" w:rsidP="0000058C">
      <w:pPr>
        <w:spacing w:line="360" w:lineRule="auto"/>
        <w:jc w:val="both"/>
        <w:rPr>
          <w:rFonts w:ascii="Nobel-Book" w:hAnsi="Nobel-Book" w:cs="Nobel-Book"/>
          <w:b/>
          <w:bCs/>
          <w:sz w:val="24"/>
          <w:lang w:val="pl-PL"/>
        </w:rPr>
      </w:pPr>
      <w:r w:rsidRPr="00B07A8E">
        <w:rPr>
          <w:rFonts w:ascii="Nobel-Book" w:hAnsi="Nobel-Book" w:cs="Nobel-Book"/>
          <w:b/>
          <w:bCs/>
          <w:sz w:val="24"/>
          <w:lang w:val="pl-PL"/>
        </w:rPr>
        <w:t>UKŁADY HAMULCOWY I KIEROWNICZY</w:t>
      </w:r>
    </w:p>
    <w:p w14:paraId="27BC6411" w14:textId="77777777" w:rsidR="0029214A" w:rsidRPr="00696F62" w:rsidRDefault="0000058C" w:rsidP="0000058C">
      <w:pPr>
        <w:spacing w:line="360" w:lineRule="auto"/>
        <w:jc w:val="both"/>
        <w:rPr>
          <w:rFonts w:ascii="Nobel-Book" w:hAnsi="Nobel-Book" w:cs="Nobel-Book"/>
          <w:lang w:val="pl-PL"/>
        </w:rPr>
      </w:pPr>
      <w:r w:rsidRPr="00FB222B">
        <w:rPr>
          <w:rFonts w:ascii="Nobel-Book" w:hAnsi="Nobel-Book" w:cs="Nobel-Book"/>
          <w:b/>
          <w:bCs/>
          <w:noProof/>
        </w:rPr>
        <w:lastRenderedPageBreak/>
        <w:drawing>
          <wp:anchor distT="274320" distB="274320" distL="114300" distR="457200" simplePos="0" relativeHeight="251695104" behindDoc="1" locked="0" layoutInCell="1" allowOverlap="1" wp14:anchorId="0761F71F" wp14:editId="545207AC">
            <wp:simplePos x="0" y="0"/>
            <wp:positionH relativeFrom="column">
              <wp:posOffset>-16330</wp:posOffset>
            </wp:positionH>
            <wp:positionV relativeFrom="paragraph">
              <wp:posOffset>101987</wp:posOffset>
            </wp:positionV>
            <wp:extent cx="3337560" cy="2359152"/>
            <wp:effectExtent l="0" t="0" r="0" b="3175"/>
            <wp:wrapTight wrapText="bothSides">
              <wp:wrapPolygon edited="0">
                <wp:start x="0" y="0"/>
                <wp:lineTo x="0" y="21455"/>
                <wp:lineTo x="21452" y="21455"/>
                <wp:lineTo x="21452"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37560" cy="2359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214A" w:rsidRPr="0029214A">
        <w:rPr>
          <w:rFonts w:ascii="Nobel-Book" w:hAnsi="Nobel-Book" w:cs="Nobel-Book"/>
          <w:lang w:val="pl-PL"/>
        </w:rPr>
        <w:t>W hamulcach zastosowano większe klocki o wyższym współczynniku tarcia, by uzyskać wyższą efektywność i stabilność przy wysokich prędkościach i temperaturach. System nadal opiera się na wentylowanych tarczach z przodu i z tyłu, z przeciwbieżnymi, jednoczęściowymi, aluminiowymi</w:t>
      </w:r>
      <w:r w:rsidR="0029214A">
        <w:rPr>
          <w:rFonts w:ascii="Nobel-Book" w:hAnsi="Nobel-Book" w:cs="Nobel-Book"/>
          <w:lang w:val="pl-PL"/>
        </w:rPr>
        <w:t>,</w:t>
      </w:r>
      <w:r w:rsidR="0029214A" w:rsidRPr="0029214A">
        <w:rPr>
          <w:rFonts w:ascii="Nobel-Book" w:hAnsi="Nobel-Book" w:cs="Nobel-Book"/>
          <w:lang w:val="pl-PL"/>
        </w:rPr>
        <w:t xml:space="preserve"> 6-tłoczkowymi zaciskami</w:t>
      </w:r>
      <w:r w:rsidR="0029214A">
        <w:rPr>
          <w:rFonts w:ascii="Nobel-Book" w:hAnsi="Nobel-Book" w:cs="Nobel-Book"/>
          <w:lang w:val="pl-PL"/>
        </w:rPr>
        <w:t xml:space="preserve"> z przodu i 4-tłoczkowymi zaciskami z tyłu. </w:t>
      </w:r>
      <w:r w:rsidR="0029214A" w:rsidRPr="00696F62">
        <w:rPr>
          <w:rFonts w:ascii="Nobel-Book" w:hAnsi="Nobel-Book" w:cs="Nobel-Book"/>
          <w:lang w:val="pl-PL"/>
        </w:rPr>
        <w:t>Czarne zaciski zdobi białe logo Lexusa.</w:t>
      </w:r>
    </w:p>
    <w:p w14:paraId="0AE0EAB7" w14:textId="7AC27F8C" w:rsidR="0000058C" w:rsidRPr="000E27EB" w:rsidRDefault="0029214A" w:rsidP="00B321A0">
      <w:pPr>
        <w:spacing w:line="360" w:lineRule="auto"/>
        <w:jc w:val="both"/>
        <w:rPr>
          <w:rFonts w:ascii="Nobel-Book" w:hAnsi="Nobel-Book" w:cs="Nobel-Book"/>
          <w:lang w:val="pl-PL"/>
        </w:rPr>
      </w:pPr>
      <w:r w:rsidRPr="0029214A">
        <w:rPr>
          <w:rFonts w:ascii="Nobel-Book" w:hAnsi="Nobel-Book" w:cs="Nobel-Book"/>
          <w:lang w:val="pl-PL"/>
        </w:rPr>
        <w:t>Dopełnieniem zmian w układzie hamulcowym jest drobiazg, ale znacząc</w:t>
      </w:r>
      <w:r>
        <w:rPr>
          <w:rFonts w:ascii="Nobel-Book" w:hAnsi="Nobel-Book" w:cs="Nobel-Book"/>
          <w:lang w:val="pl-PL"/>
        </w:rPr>
        <w:t xml:space="preserve">y: zmieniono powierzchnię pedału hamulca, by </w:t>
      </w:r>
      <w:r w:rsidR="00B321A0">
        <w:rPr>
          <w:rFonts w:ascii="Nobel-Book" w:hAnsi="Nobel-Book" w:cs="Nobel-Book"/>
          <w:lang w:val="pl-PL"/>
        </w:rPr>
        <w:t>większy styk ze stopą dawał kierowcy jeszcze bardziej naturaln</w:t>
      </w:r>
      <w:r w:rsidR="000E27EB">
        <w:rPr>
          <w:rFonts w:ascii="Nobel-Book" w:hAnsi="Nobel-Book" w:cs="Nobel-Book"/>
          <w:lang w:val="pl-PL"/>
        </w:rPr>
        <w:t>e</w:t>
      </w:r>
      <w:r w:rsidR="00B321A0">
        <w:rPr>
          <w:rFonts w:ascii="Nobel-Book" w:hAnsi="Nobel-Book" w:cs="Nobel-Book"/>
          <w:lang w:val="pl-PL"/>
        </w:rPr>
        <w:t xml:space="preserve"> odczucia.</w:t>
      </w:r>
    </w:p>
    <w:p w14:paraId="719931B0" w14:textId="622B3C2E" w:rsidR="0000058C" w:rsidRPr="00222D2B" w:rsidRDefault="000E27EB" w:rsidP="00222D2B">
      <w:pPr>
        <w:spacing w:line="360" w:lineRule="auto"/>
        <w:jc w:val="both"/>
        <w:rPr>
          <w:rFonts w:ascii="Nobel-Book" w:hAnsi="Nobel-Book" w:cs="Nobel-Book"/>
          <w:lang w:val="pl-PL"/>
        </w:rPr>
      </w:pPr>
      <w:r>
        <w:rPr>
          <w:rFonts w:ascii="Nobel-Book" w:hAnsi="Nobel-Book" w:cs="Nobel-Book"/>
          <w:lang w:val="x-none"/>
        </w:rPr>
        <w:t xml:space="preserve">Dodanie wzmocnień i pałąków rozporowych usztywniło konstrukcję układu kierowniczego, co przełożyło się na </w:t>
      </w:r>
      <w:r w:rsidR="00B07A8E">
        <w:rPr>
          <w:rFonts w:ascii="Nobel-Book" w:hAnsi="Nobel-Book" w:cs="Nobel-Book"/>
          <w:lang w:val="pl-PL"/>
        </w:rPr>
        <w:t>większą</w:t>
      </w:r>
      <w:r>
        <w:rPr>
          <w:rFonts w:ascii="Nobel-Book" w:hAnsi="Nobel-Book" w:cs="Nobel-Book"/>
          <w:lang w:val="x-none"/>
        </w:rPr>
        <w:t xml:space="preserve"> stabilność prowadzenia. Wśród działań podjętych na tym polu wymienić warto wzmocnienie wsporników deski rozdzielczej, a także sztywniejsze platformy mocowania górnych i dolnych punktów układu kierowniczego</w:t>
      </w:r>
      <w:r w:rsidR="00222D2B">
        <w:rPr>
          <w:rFonts w:ascii="Nobel-Book" w:hAnsi="Nobel-Book" w:cs="Nobel-Book"/>
          <w:lang w:val="x-none"/>
        </w:rPr>
        <w:t xml:space="preserve"> </w:t>
      </w:r>
      <w:r w:rsidR="00BC566D">
        <w:rPr>
          <w:rFonts w:ascii="Nobel-Book" w:hAnsi="Nobel-Book" w:cs="Nobel-Book"/>
          <w:lang w:val="pl-PL"/>
        </w:rPr>
        <w:t>oraz</w:t>
      </w:r>
      <w:r w:rsidR="00222D2B">
        <w:rPr>
          <w:rFonts w:ascii="Nobel-Book" w:hAnsi="Nobel-Book" w:cs="Nobel-Book"/>
          <w:lang w:val="x-none"/>
        </w:rPr>
        <w:t xml:space="preserve"> zmiany w rozporach pod fotelem kierowcy i tunelem centralnym. </w:t>
      </w:r>
      <w:r w:rsidR="00BC566D">
        <w:rPr>
          <w:rFonts w:ascii="Nobel-Book" w:hAnsi="Nobel-Book" w:cs="Nobel-Book"/>
          <w:lang w:val="pl-PL"/>
        </w:rPr>
        <w:t>Szybkość reakcji</w:t>
      </w:r>
      <w:r w:rsidR="00222D2B">
        <w:rPr>
          <w:rFonts w:ascii="Nobel-Book" w:hAnsi="Nobel-Book" w:cs="Nobel-Book"/>
          <w:lang w:val="x-none"/>
        </w:rPr>
        <w:t xml:space="preserve"> układu zwiększono ingerencjami w oprogramowanie zmiennego przełożenia układu kierowniczego</w:t>
      </w:r>
      <w:r w:rsidR="00222D2B" w:rsidRPr="00222D2B">
        <w:rPr>
          <w:rFonts w:ascii="Nobel-Book" w:hAnsi="Nobel-Book" w:cs="Nobel-Book"/>
          <w:lang w:val="pl-PL"/>
        </w:rPr>
        <w:t xml:space="preserve"> (</w:t>
      </w:r>
      <w:proofErr w:type="spellStart"/>
      <w:r w:rsidR="0000058C" w:rsidRPr="00222D2B">
        <w:rPr>
          <w:rFonts w:ascii="Nobel-Book" w:hAnsi="Nobel-Book" w:cs="Nobel-Book"/>
          <w:lang w:val="pl-PL"/>
        </w:rPr>
        <w:t>Variable</w:t>
      </w:r>
      <w:proofErr w:type="spellEnd"/>
      <w:r w:rsidR="0000058C" w:rsidRPr="00222D2B">
        <w:rPr>
          <w:rFonts w:ascii="Nobel-Book" w:hAnsi="Nobel-Book" w:cs="Nobel-Book"/>
          <w:lang w:val="pl-PL"/>
        </w:rPr>
        <w:t xml:space="preserve"> Gear Ratio </w:t>
      </w:r>
      <w:proofErr w:type="spellStart"/>
      <w:r w:rsidR="0000058C" w:rsidRPr="00222D2B">
        <w:rPr>
          <w:rFonts w:ascii="Nobel-Book" w:hAnsi="Nobel-Book" w:cs="Nobel-Book"/>
          <w:lang w:val="pl-PL"/>
        </w:rPr>
        <w:t>Steering</w:t>
      </w:r>
      <w:proofErr w:type="spellEnd"/>
      <w:r w:rsidR="00222D2B" w:rsidRPr="00222D2B">
        <w:rPr>
          <w:rFonts w:ascii="Nobel-Book" w:hAnsi="Nobel-Book" w:cs="Nobel-Book"/>
          <w:lang w:val="pl-PL"/>
        </w:rPr>
        <w:t>)</w:t>
      </w:r>
      <w:r w:rsidR="0000058C" w:rsidRPr="00222D2B">
        <w:rPr>
          <w:rFonts w:ascii="Nobel-Book" w:hAnsi="Nobel-Book" w:cs="Nobel-Book"/>
          <w:lang w:val="pl-PL"/>
        </w:rPr>
        <w:t xml:space="preserve">, </w:t>
      </w:r>
      <w:r w:rsidR="00222D2B" w:rsidRPr="00222D2B">
        <w:rPr>
          <w:rFonts w:ascii="Nobel-Book" w:hAnsi="Nobel-Book" w:cs="Nobel-Book"/>
          <w:lang w:val="pl-PL"/>
        </w:rPr>
        <w:t xml:space="preserve">systemu </w:t>
      </w:r>
      <w:proofErr w:type="spellStart"/>
      <w:r w:rsidR="00222D2B" w:rsidRPr="00222D2B">
        <w:rPr>
          <w:rFonts w:ascii="Nobel-Book" w:hAnsi="Nobel-Book" w:cs="Nobel-Book"/>
          <w:lang w:val="pl-PL"/>
        </w:rPr>
        <w:t>współskrętnych</w:t>
      </w:r>
      <w:proofErr w:type="spellEnd"/>
      <w:r w:rsidR="00222D2B" w:rsidRPr="00222D2B">
        <w:rPr>
          <w:rFonts w:ascii="Nobel-Book" w:hAnsi="Nobel-Book" w:cs="Nobel-Book"/>
          <w:lang w:val="pl-PL"/>
        </w:rPr>
        <w:t xml:space="preserve"> kół tylnych (</w:t>
      </w:r>
      <w:proofErr w:type="spellStart"/>
      <w:r w:rsidR="0000058C" w:rsidRPr="00222D2B">
        <w:rPr>
          <w:rFonts w:ascii="Nobel-Book" w:hAnsi="Nobel-Book" w:cs="Nobel-Book"/>
          <w:lang w:val="pl-PL"/>
        </w:rPr>
        <w:t>Dynamic</w:t>
      </w:r>
      <w:proofErr w:type="spellEnd"/>
      <w:r w:rsidR="0000058C" w:rsidRPr="00222D2B">
        <w:rPr>
          <w:rFonts w:ascii="Nobel-Book" w:hAnsi="Nobel-Book" w:cs="Nobel-Book"/>
          <w:lang w:val="pl-PL"/>
        </w:rPr>
        <w:t xml:space="preserve"> </w:t>
      </w:r>
      <w:proofErr w:type="spellStart"/>
      <w:r w:rsidR="0000058C" w:rsidRPr="00222D2B">
        <w:rPr>
          <w:rFonts w:ascii="Nobel-Book" w:hAnsi="Nobel-Book" w:cs="Nobel-Book"/>
          <w:lang w:val="pl-PL"/>
        </w:rPr>
        <w:t>Rear</w:t>
      </w:r>
      <w:proofErr w:type="spellEnd"/>
      <w:r w:rsidR="0000058C" w:rsidRPr="00222D2B">
        <w:rPr>
          <w:rFonts w:ascii="Nobel-Book" w:hAnsi="Nobel-Book" w:cs="Nobel-Book"/>
          <w:lang w:val="pl-PL"/>
        </w:rPr>
        <w:t xml:space="preserve"> </w:t>
      </w:r>
      <w:proofErr w:type="spellStart"/>
      <w:r w:rsidR="0000058C" w:rsidRPr="00222D2B">
        <w:rPr>
          <w:rFonts w:ascii="Nobel-Book" w:hAnsi="Nobel-Book" w:cs="Nobel-Book"/>
          <w:lang w:val="pl-PL"/>
        </w:rPr>
        <w:t>Steering</w:t>
      </w:r>
      <w:proofErr w:type="spellEnd"/>
      <w:r w:rsidR="00222D2B" w:rsidRPr="00222D2B">
        <w:rPr>
          <w:rFonts w:ascii="Nobel-Book" w:hAnsi="Nobel-Book" w:cs="Nobel-Book"/>
          <w:lang w:val="pl-PL"/>
        </w:rPr>
        <w:t>) oraz elektrycznego wspomagania</w:t>
      </w:r>
      <w:r w:rsidR="0000058C" w:rsidRPr="00222D2B">
        <w:rPr>
          <w:rFonts w:ascii="Nobel-Book" w:hAnsi="Nobel-Book" w:cs="Nobel-Book"/>
          <w:lang w:val="pl-PL"/>
        </w:rPr>
        <w:t>.</w:t>
      </w:r>
    </w:p>
    <w:p w14:paraId="1D142A85" w14:textId="7841FF99" w:rsidR="0000058C" w:rsidRPr="005A601A" w:rsidRDefault="00222D2B" w:rsidP="0000058C">
      <w:pPr>
        <w:spacing w:line="360" w:lineRule="auto"/>
        <w:jc w:val="both"/>
        <w:rPr>
          <w:rFonts w:ascii="Nobel-Book" w:hAnsi="Nobel-Book" w:cs="Nobel-Book"/>
          <w:b/>
          <w:bCs/>
          <w:sz w:val="24"/>
          <w:lang w:val="en-US"/>
        </w:rPr>
      </w:pPr>
      <w:r w:rsidRPr="005A601A">
        <w:rPr>
          <w:rFonts w:ascii="Nobel-Book" w:hAnsi="Nobel-Book" w:cs="Nobel-Book"/>
          <w:b/>
          <w:bCs/>
          <w:sz w:val="24"/>
          <w:lang w:val="en-US"/>
        </w:rPr>
        <w:t>AKTYWNY ASYSTENT ZAKRĘTÓW (ACTIVE CORNERING ASSIST)</w:t>
      </w:r>
    </w:p>
    <w:p w14:paraId="29AFF447" w14:textId="13FDE478" w:rsidR="0000058C" w:rsidRDefault="00222D2B" w:rsidP="0000058C">
      <w:pPr>
        <w:spacing w:line="360" w:lineRule="auto"/>
        <w:jc w:val="both"/>
        <w:rPr>
          <w:rFonts w:ascii="Nobel-Book" w:hAnsi="Nobel-Book" w:cs="Nobel-Book"/>
          <w:lang w:val="pl-PL"/>
        </w:rPr>
      </w:pPr>
      <w:r w:rsidRPr="00222D2B">
        <w:rPr>
          <w:rFonts w:ascii="Nobel-Book" w:hAnsi="Nobel-Book" w:cs="Nobel-Book"/>
          <w:lang w:val="pl-PL"/>
        </w:rPr>
        <w:t>Dla poprawy kontroli nad pojazdem w średnim i wysokim zakresie prędkości, system stabilizacji toru jazdy</w:t>
      </w:r>
      <w:r w:rsidR="0000058C" w:rsidRPr="00222D2B">
        <w:rPr>
          <w:rFonts w:ascii="Nobel-Book" w:hAnsi="Nobel-Book" w:cs="Nobel-Book"/>
          <w:lang w:val="pl-PL"/>
        </w:rPr>
        <w:t xml:space="preserve"> </w:t>
      </w:r>
      <w:r w:rsidRPr="00222D2B">
        <w:rPr>
          <w:rFonts w:ascii="Nobel-Book" w:hAnsi="Nobel-Book" w:cs="Nobel-Book"/>
          <w:lang w:val="pl-PL"/>
        </w:rPr>
        <w:t>(</w:t>
      </w:r>
      <w:proofErr w:type="spellStart"/>
      <w:r w:rsidR="0000058C" w:rsidRPr="00222D2B">
        <w:rPr>
          <w:rFonts w:ascii="Nobel-Book" w:hAnsi="Nobel-Book" w:cs="Nobel-Book"/>
          <w:lang w:val="pl-PL"/>
        </w:rPr>
        <w:t>Vehicle</w:t>
      </w:r>
      <w:proofErr w:type="spellEnd"/>
      <w:r w:rsidR="0000058C" w:rsidRPr="00222D2B">
        <w:rPr>
          <w:rFonts w:ascii="Nobel-Book" w:hAnsi="Nobel-Book" w:cs="Nobel-Book"/>
          <w:lang w:val="pl-PL"/>
        </w:rPr>
        <w:t xml:space="preserve"> </w:t>
      </w:r>
      <w:proofErr w:type="spellStart"/>
      <w:r w:rsidR="0000058C" w:rsidRPr="00222D2B">
        <w:rPr>
          <w:rFonts w:ascii="Nobel-Book" w:hAnsi="Nobel-Book" w:cs="Nobel-Book"/>
          <w:lang w:val="pl-PL"/>
        </w:rPr>
        <w:t>Stability</w:t>
      </w:r>
      <w:proofErr w:type="spellEnd"/>
      <w:r w:rsidR="0000058C" w:rsidRPr="00222D2B">
        <w:rPr>
          <w:rFonts w:ascii="Nobel-Book" w:hAnsi="Nobel-Book" w:cs="Nobel-Book"/>
          <w:lang w:val="pl-PL"/>
        </w:rPr>
        <w:t xml:space="preserve"> Contro</w:t>
      </w:r>
      <w:r w:rsidR="00BC566D">
        <w:rPr>
          <w:rFonts w:ascii="Nobel-Book" w:hAnsi="Nobel-Book" w:cs="Nobel-Book"/>
          <w:lang w:val="pl-PL"/>
        </w:rPr>
        <w:t>l</w:t>
      </w:r>
      <w:r>
        <w:rPr>
          <w:rFonts w:ascii="Nobel-Book" w:hAnsi="Nobel-Book" w:cs="Nobel-Book"/>
          <w:lang w:val="pl-PL"/>
        </w:rPr>
        <w:t xml:space="preserve">, </w:t>
      </w:r>
      <w:r w:rsidR="0000058C" w:rsidRPr="00222D2B">
        <w:rPr>
          <w:rFonts w:ascii="Nobel-Book" w:hAnsi="Nobel-Book" w:cs="Nobel-Book"/>
          <w:lang w:val="pl-PL"/>
        </w:rPr>
        <w:t xml:space="preserve">VSC) </w:t>
      </w:r>
      <w:r>
        <w:rPr>
          <w:rFonts w:ascii="Nobel-Book" w:hAnsi="Nobel-Book" w:cs="Nobel-Book"/>
          <w:lang w:val="pl-PL"/>
        </w:rPr>
        <w:t>otrzymał nową funkcję aktywnego asystenta zakrętów (</w:t>
      </w:r>
      <w:r w:rsidR="0000058C" w:rsidRPr="00222D2B">
        <w:rPr>
          <w:rFonts w:ascii="Nobel-Book" w:hAnsi="Nobel-Book" w:cs="Nobel-Book"/>
          <w:lang w:val="pl-PL"/>
        </w:rPr>
        <w:t xml:space="preserve">Active </w:t>
      </w:r>
      <w:proofErr w:type="spellStart"/>
      <w:r w:rsidR="0000058C" w:rsidRPr="00222D2B">
        <w:rPr>
          <w:rFonts w:ascii="Nobel-Book" w:hAnsi="Nobel-Book" w:cs="Nobel-Book"/>
          <w:lang w:val="pl-PL"/>
        </w:rPr>
        <w:t>Cornering</w:t>
      </w:r>
      <w:proofErr w:type="spellEnd"/>
      <w:r w:rsidR="0000058C" w:rsidRPr="00222D2B">
        <w:rPr>
          <w:rFonts w:ascii="Nobel-Book" w:hAnsi="Nobel-Book" w:cs="Nobel-Book"/>
          <w:lang w:val="pl-PL"/>
        </w:rPr>
        <w:t xml:space="preserve"> </w:t>
      </w:r>
      <w:proofErr w:type="spellStart"/>
      <w:r w:rsidR="0000058C" w:rsidRPr="00222D2B">
        <w:rPr>
          <w:rFonts w:ascii="Nobel-Book" w:hAnsi="Nobel-Book" w:cs="Nobel-Book"/>
          <w:lang w:val="pl-PL"/>
        </w:rPr>
        <w:t>Assist</w:t>
      </w:r>
      <w:proofErr w:type="spellEnd"/>
      <w:r>
        <w:rPr>
          <w:rFonts w:ascii="Nobel-Book" w:hAnsi="Nobel-Book" w:cs="Nobel-Book"/>
          <w:lang w:val="pl-PL"/>
        </w:rPr>
        <w:t>,</w:t>
      </w:r>
      <w:r w:rsidR="0000058C" w:rsidRPr="00222D2B">
        <w:rPr>
          <w:rFonts w:ascii="Nobel-Book" w:hAnsi="Nobel-Book" w:cs="Nobel-Book"/>
          <w:lang w:val="pl-PL"/>
        </w:rPr>
        <w:t xml:space="preserve"> ACA). </w:t>
      </w:r>
      <w:r w:rsidR="00FD08B1" w:rsidRPr="00FD08B1">
        <w:rPr>
          <w:rFonts w:ascii="Nobel-Book" w:hAnsi="Nobel-Book" w:cs="Nobel-Book"/>
          <w:lang w:val="pl-PL"/>
        </w:rPr>
        <w:t xml:space="preserve">Pomaga on kontrolować zachowanie auta </w:t>
      </w:r>
      <w:r w:rsidR="00BC566D">
        <w:rPr>
          <w:rFonts w:ascii="Nobel-Book" w:hAnsi="Nobel-Book" w:cs="Nobel-Book"/>
          <w:lang w:val="pl-PL"/>
        </w:rPr>
        <w:t>na</w:t>
      </w:r>
      <w:r w:rsidR="00FD08B1" w:rsidRPr="00FD08B1">
        <w:rPr>
          <w:rFonts w:ascii="Nobel-Book" w:hAnsi="Nobel-Book" w:cs="Nobel-Book"/>
          <w:lang w:val="pl-PL"/>
        </w:rPr>
        <w:t xml:space="preserve"> szybkich łukach przez selektywne hamowanie wewnętrznych kół w zależności od bocznego przyspieszenia – czyli kiedy podczas ostrej jazdy zaczynają się pojawiać </w:t>
      </w:r>
      <w:r w:rsidR="00FD08B1">
        <w:rPr>
          <w:rFonts w:ascii="Nobel-Book" w:hAnsi="Nobel-Book" w:cs="Nobel-Book"/>
          <w:lang w:val="pl-PL"/>
        </w:rPr>
        <w:t xml:space="preserve">tzw. wysokie G (przeciążenia). </w:t>
      </w:r>
      <w:r w:rsidR="00FD08B1" w:rsidRPr="00881827">
        <w:rPr>
          <w:rFonts w:ascii="Nobel-Book" w:hAnsi="Nobel-Book" w:cs="Nobel-Book"/>
          <w:lang w:val="pl-PL"/>
        </w:rPr>
        <w:t>Więcej na ten temat poniżej w sekcji na temat dynamiki układu jezdnego.</w:t>
      </w:r>
      <w:r w:rsidR="0000058C" w:rsidRPr="00881827">
        <w:rPr>
          <w:rFonts w:ascii="Nobel-Book" w:hAnsi="Nobel-Book" w:cs="Nobel-Book"/>
          <w:lang w:val="pl-PL"/>
        </w:rPr>
        <w:t xml:space="preserve"> </w:t>
      </w:r>
    </w:p>
    <w:p w14:paraId="0E32961B" w14:textId="77777777" w:rsidR="00BC566D" w:rsidRPr="00881827" w:rsidRDefault="00BC566D" w:rsidP="0000058C">
      <w:pPr>
        <w:spacing w:line="360" w:lineRule="auto"/>
        <w:jc w:val="both"/>
        <w:rPr>
          <w:rFonts w:ascii="Nobel-Book" w:hAnsi="Nobel-Book" w:cs="Nobel-Book"/>
          <w:lang w:val="pl-PL"/>
        </w:rPr>
      </w:pPr>
    </w:p>
    <w:p w14:paraId="5E3B17F7" w14:textId="761112BB" w:rsidR="0000058C" w:rsidRDefault="00881827" w:rsidP="0000058C">
      <w:pPr>
        <w:pStyle w:val="Nagwek2"/>
        <w:rPr>
          <w:lang w:val="en-US" w:eastAsia="ja-JP"/>
        </w:rPr>
      </w:pPr>
      <w:bookmarkStart w:id="10" w:name="_Toc45981958"/>
      <w:bookmarkStart w:id="11" w:name="_Toc51757780"/>
      <w:r>
        <w:rPr>
          <w:lang w:val="en-US" w:eastAsia="ja-JP"/>
        </w:rPr>
        <w:t>ZESPOŁY NAPĘDOWE</w:t>
      </w:r>
      <w:bookmarkEnd w:id="10"/>
      <w:bookmarkEnd w:id="11"/>
    </w:p>
    <w:p w14:paraId="1C134635" w14:textId="77777777" w:rsidR="0000058C" w:rsidRPr="006D5EBA" w:rsidRDefault="0000058C" w:rsidP="0000058C">
      <w:pPr>
        <w:rPr>
          <w:sz w:val="10"/>
          <w:lang w:val="en-US" w:eastAsia="ja-JP"/>
        </w:rPr>
      </w:pPr>
    </w:p>
    <w:p w14:paraId="2A79332D" w14:textId="28311C3D" w:rsidR="0000058C" w:rsidRPr="00881827" w:rsidRDefault="0000058C" w:rsidP="0000058C">
      <w:pPr>
        <w:pStyle w:val="BasicParagraph"/>
        <w:numPr>
          <w:ilvl w:val="0"/>
          <w:numId w:val="1"/>
        </w:numPr>
        <w:tabs>
          <w:tab w:val="left" w:pos="170"/>
        </w:tabs>
        <w:spacing w:line="360" w:lineRule="auto"/>
        <w:jc w:val="both"/>
        <w:rPr>
          <w:rFonts w:ascii="Nobel-Book" w:hAnsi="Nobel-Book" w:cs="Nobel-Book"/>
          <w:sz w:val="22"/>
          <w:szCs w:val="22"/>
          <w:lang w:val="pl-PL"/>
        </w:rPr>
      </w:pPr>
      <w:r w:rsidRPr="00881827">
        <w:rPr>
          <w:rFonts w:ascii="Nobel-Book" w:hAnsi="Nobel-Book" w:cs="Nobel-Book"/>
          <w:sz w:val="22"/>
          <w:szCs w:val="22"/>
          <w:lang w:val="pl-PL"/>
        </w:rPr>
        <w:t xml:space="preserve">LC 500h Coupe </w:t>
      </w:r>
      <w:r w:rsidR="00881827" w:rsidRPr="00881827">
        <w:rPr>
          <w:rFonts w:ascii="Nobel-Book" w:hAnsi="Nobel-Book" w:cs="Nobel-Book"/>
          <w:sz w:val="22"/>
          <w:szCs w:val="22"/>
          <w:lang w:val="pl-PL"/>
        </w:rPr>
        <w:t xml:space="preserve">napędzany przez samoładujący się </w:t>
      </w:r>
      <w:r w:rsidR="00BC566D">
        <w:rPr>
          <w:rFonts w:ascii="Nobel-Book" w:hAnsi="Nobel-Book" w:cs="Nobel-Book"/>
          <w:sz w:val="22"/>
          <w:szCs w:val="22"/>
          <w:lang w:val="pl-PL"/>
        </w:rPr>
        <w:t>napęd</w:t>
      </w:r>
      <w:r w:rsidR="00881827" w:rsidRPr="00881827">
        <w:rPr>
          <w:rFonts w:ascii="Nobel-Book" w:hAnsi="Nobel-Book" w:cs="Nobel-Book"/>
          <w:sz w:val="22"/>
          <w:szCs w:val="22"/>
          <w:lang w:val="pl-PL"/>
        </w:rPr>
        <w:t xml:space="preserve"> hybrydowy z silnikiem benzynowym 3.5 V6</w:t>
      </w:r>
    </w:p>
    <w:p w14:paraId="06AD099C" w14:textId="2678BE28" w:rsidR="0000058C" w:rsidRPr="00881827" w:rsidRDefault="00881827" w:rsidP="0000058C">
      <w:pPr>
        <w:pStyle w:val="BasicParagraph"/>
        <w:numPr>
          <w:ilvl w:val="0"/>
          <w:numId w:val="1"/>
        </w:numPr>
        <w:tabs>
          <w:tab w:val="left" w:pos="170"/>
        </w:tabs>
        <w:spacing w:line="360" w:lineRule="auto"/>
        <w:jc w:val="both"/>
        <w:rPr>
          <w:rFonts w:ascii="Nobel-Book" w:hAnsi="Nobel-Book" w:cs="Nobel-Book"/>
          <w:sz w:val="22"/>
          <w:szCs w:val="22"/>
          <w:lang w:val="pl-PL"/>
        </w:rPr>
      </w:pPr>
      <w:r w:rsidRPr="00881827">
        <w:rPr>
          <w:rFonts w:ascii="Nobel-Book" w:hAnsi="Nobel-Book" w:cs="Nobel-Book"/>
          <w:sz w:val="22"/>
          <w:szCs w:val="22"/>
          <w:lang w:val="pl-PL"/>
        </w:rPr>
        <w:t xml:space="preserve">Pierwszy model wykorzystujący </w:t>
      </w:r>
      <w:r w:rsidR="00BC566D">
        <w:rPr>
          <w:rFonts w:ascii="Nobel-Book" w:hAnsi="Nobel-Book" w:cs="Nobel-Book"/>
          <w:sz w:val="22"/>
          <w:szCs w:val="22"/>
          <w:lang w:val="pl-PL"/>
        </w:rPr>
        <w:t>napęd hybrydowy</w:t>
      </w:r>
      <w:r w:rsidRPr="00881827">
        <w:rPr>
          <w:rFonts w:ascii="Nobel-Book" w:hAnsi="Nobel-Book" w:cs="Nobel-Book"/>
          <w:sz w:val="22"/>
          <w:szCs w:val="22"/>
          <w:lang w:val="pl-PL"/>
        </w:rPr>
        <w:t xml:space="preserve"> </w:t>
      </w:r>
      <w:r w:rsidR="0000058C" w:rsidRPr="00881827">
        <w:rPr>
          <w:rFonts w:ascii="Nobel-Book" w:hAnsi="Nobel-Book" w:cs="Nobel-Book"/>
          <w:sz w:val="22"/>
          <w:szCs w:val="22"/>
          <w:lang w:val="pl-PL"/>
        </w:rPr>
        <w:t xml:space="preserve">Multi </w:t>
      </w:r>
      <w:proofErr w:type="spellStart"/>
      <w:r w:rsidR="0000058C" w:rsidRPr="00881827">
        <w:rPr>
          <w:rFonts w:ascii="Nobel-Book" w:hAnsi="Nobel-Book" w:cs="Nobel-Book"/>
          <w:sz w:val="22"/>
          <w:szCs w:val="22"/>
          <w:lang w:val="pl-PL"/>
        </w:rPr>
        <w:t>Stage</w:t>
      </w:r>
      <w:proofErr w:type="spellEnd"/>
      <w:r w:rsidR="0000058C" w:rsidRPr="00881827">
        <w:rPr>
          <w:rFonts w:ascii="Nobel-Book" w:hAnsi="Nobel-Book" w:cs="Nobel-Book"/>
          <w:sz w:val="22"/>
          <w:szCs w:val="22"/>
          <w:lang w:val="pl-PL"/>
        </w:rPr>
        <w:t xml:space="preserve"> </w:t>
      </w:r>
      <w:proofErr w:type="spellStart"/>
      <w:r w:rsidR="0000058C" w:rsidRPr="00881827">
        <w:rPr>
          <w:rFonts w:ascii="Nobel-Book" w:hAnsi="Nobel-Book" w:cs="Nobel-Book"/>
          <w:sz w:val="22"/>
          <w:szCs w:val="22"/>
          <w:lang w:val="pl-PL"/>
        </w:rPr>
        <w:t>Hybrid</w:t>
      </w:r>
      <w:proofErr w:type="spellEnd"/>
      <w:r w:rsidR="0000058C" w:rsidRPr="00881827">
        <w:rPr>
          <w:rFonts w:ascii="Nobel-Book" w:hAnsi="Nobel-Book" w:cs="Nobel-Book"/>
          <w:sz w:val="22"/>
          <w:szCs w:val="22"/>
          <w:lang w:val="pl-PL"/>
        </w:rPr>
        <w:t xml:space="preserve"> System</w:t>
      </w:r>
      <w:r w:rsidR="00BC566D">
        <w:rPr>
          <w:rFonts w:ascii="Nobel-Book" w:hAnsi="Nobel-Book" w:cs="Nobel-Book"/>
          <w:sz w:val="22"/>
          <w:szCs w:val="22"/>
          <w:lang w:val="pl-PL"/>
        </w:rPr>
        <w:t xml:space="preserve"> </w:t>
      </w:r>
      <w:r w:rsidR="00BC566D" w:rsidRPr="00881827">
        <w:rPr>
          <w:rFonts w:ascii="Nobel-Book" w:hAnsi="Nobel-Book" w:cs="Nobel-Book"/>
          <w:sz w:val="22"/>
          <w:szCs w:val="22"/>
          <w:lang w:val="pl-PL"/>
        </w:rPr>
        <w:t>Lexus</w:t>
      </w:r>
      <w:r w:rsidR="00BC566D">
        <w:rPr>
          <w:rFonts w:ascii="Nobel-Book" w:hAnsi="Nobel-Book" w:cs="Nobel-Book"/>
          <w:sz w:val="22"/>
          <w:szCs w:val="22"/>
          <w:lang w:val="pl-PL"/>
        </w:rPr>
        <w:t>a</w:t>
      </w:r>
    </w:p>
    <w:p w14:paraId="37566B5B" w14:textId="2125FFCB" w:rsidR="0000058C" w:rsidRPr="00881827" w:rsidRDefault="0000058C" w:rsidP="0000058C">
      <w:pPr>
        <w:pStyle w:val="BasicParagraph"/>
        <w:numPr>
          <w:ilvl w:val="0"/>
          <w:numId w:val="1"/>
        </w:numPr>
        <w:tabs>
          <w:tab w:val="left" w:pos="170"/>
        </w:tabs>
        <w:spacing w:line="360" w:lineRule="auto"/>
        <w:jc w:val="both"/>
        <w:rPr>
          <w:rFonts w:ascii="Nobel-Book" w:hAnsi="Nobel-Book" w:cs="Nobel-Book"/>
          <w:sz w:val="22"/>
          <w:szCs w:val="22"/>
          <w:lang w:val="pl-PL"/>
        </w:rPr>
      </w:pPr>
      <w:r w:rsidRPr="00881827">
        <w:rPr>
          <w:rFonts w:ascii="Nobel-Book" w:hAnsi="Nobel-Book" w:cs="Nobel-Book"/>
          <w:sz w:val="22"/>
          <w:szCs w:val="22"/>
          <w:lang w:val="pl-PL"/>
        </w:rPr>
        <w:t xml:space="preserve">LC 500 Coupe </w:t>
      </w:r>
      <w:r w:rsidR="00881827" w:rsidRPr="00881827">
        <w:rPr>
          <w:rFonts w:ascii="Nobel-Book" w:hAnsi="Nobel-Book" w:cs="Nobel-Book"/>
          <w:sz w:val="22"/>
          <w:szCs w:val="22"/>
          <w:lang w:val="pl-PL"/>
        </w:rPr>
        <w:t>i</w:t>
      </w:r>
      <w:r w:rsidRPr="00881827">
        <w:rPr>
          <w:rFonts w:ascii="Nobel-Book" w:hAnsi="Nobel-Book" w:cs="Nobel-Book"/>
          <w:sz w:val="22"/>
          <w:szCs w:val="22"/>
          <w:lang w:val="pl-PL"/>
        </w:rPr>
        <w:t xml:space="preserve"> Convertible</w:t>
      </w:r>
      <w:r w:rsidR="00881827" w:rsidRPr="00881827">
        <w:rPr>
          <w:rFonts w:ascii="Nobel-Book" w:hAnsi="Nobel-Book" w:cs="Nobel-Book"/>
          <w:sz w:val="22"/>
          <w:szCs w:val="22"/>
          <w:lang w:val="pl-PL"/>
        </w:rPr>
        <w:t xml:space="preserve"> z silnikiem 5.0 V8 łączony</w:t>
      </w:r>
      <w:r w:rsidR="00603BD2">
        <w:rPr>
          <w:rFonts w:ascii="Nobel-Book" w:hAnsi="Nobel-Book" w:cs="Nobel-Book"/>
          <w:sz w:val="22"/>
          <w:szCs w:val="22"/>
          <w:lang w:val="pl-PL"/>
        </w:rPr>
        <w:t>m</w:t>
      </w:r>
      <w:r w:rsidR="00881827" w:rsidRPr="00881827">
        <w:rPr>
          <w:rFonts w:ascii="Nobel-Book" w:hAnsi="Nobel-Book" w:cs="Nobel-Book"/>
          <w:sz w:val="22"/>
          <w:szCs w:val="22"/>
          <w:lang w:val="pl-PL"/>
        </w:rPr>
        <w:t xml:space="preserve"> z 10-stopniową automatyczną skrzynią biegów</w:t>
      </w:r>
      <w:r w:rsidRPr="00881827">
        <w:rPr>
          <w:rFonts w:ascii="Nobel-Book" w:hAnsi="Nobel-Book" w:cs="Nobel-Book"/>
          <w:sz w:val="22"/>
          <w:szCs w:val="22"/>
          <w:lang w:val="pl-PL"/>
        </w:rPr>
        <w:t xml:space="preserve"> Direct Shift </w:t>
      </w:r>
    </w:p>
    <w:p w14:paraId="0961590E" w14:textId="77777777" w:rsidR="0000058C" w:rsidRPr="00881827" w:rsidRDefault="0000058C" w:rsidP="0000058C">
      <w:pPr>
        <w:pStyle w:val="BasicParagraph"/>
        <w:tabs>
          <w:tab w:val="left" w:pos="170"/>
        </w:tabs>
        <w:spacing w:line="360" w:lineRule="auto"/>
        <w:ind w:left="720"/>
        <w:jc w:val="both"/>
        <w:rPr>
          <w:rFonts w:ascii="Nobel-Book" w:hAnsi="Nobel-Book" w:cs="Nobel-Book"/>
          <w:sz w:val="14"/>
          <w:szCs w:val="22"/>
          <w:lang w:val="pl-PL"/>
        </w:rPr>
      </w:pPr>
    </w:p>
    <w:p w14:paraId="519AD096" w14:textId="77777777" w:rsidR="00CB40A4" w:rsidRPr="001810CF" w:rsidRDefault="00CB40A4">
      <w:pPr>
        <w:rPr>
          <w:rFonts w:ascii="Nobel-Book" w:eastAsiaTheme="majorEastAsia" w:hAnsi="Nobel-Book" w:cstheme="majorBidi"/>
          <w:b/>
          <w:sz w:val="26"/>
          <w:szCs w:val="26"/>
          <w:lang w:val="pl-PL" w:eastAsia="ja-JP"/>
        </w:rPr>
      </w:pPr>
      <w:r w:rsidRPr="001810CF">
        <w:rPr>
          <w:lang w:val="pl-PL" w:eastAsia="ja-JP"/>
        </w:rPr>
        <w:br w:type="page"/>
      </w:r>
    </w:p>
    <w:p w14:paraId="76A21D23" w14:textId="7DC03414" w:rsidR="0000058C" w:rsidRDefault="0000058C" w:rsidP="0000058C">
      <w:pPr>
        <w:pStyle w:val="Nagwek2"/>
        <w:rPr>
          <w:lang w:val="en-US" w:eastAsia="ja-JP"/>
        </w:rPr>
      </w:pPr>
      <w:bookmarkStart w:id="12" w:name="_Toc51757781"/>
      <w:r w:rsidRPr="001D4CFC">
        <w:rPr>
          <w:lang w:val="en-US" w:eastAsia="ja-JP"/>
        </w:rPr>
        <w:lastRenderedPageBreak/>
        <w:t>LC 500</w:t>
      </w:r>
      <w:r>
        <w:rPr>
          <w:lang w:val="en-US" w:eastAsia="ja-JP"/>
        </w:rPr>
        <w:t>h</w:t>
      </w:r>
      <w:r w:rsidR="00603BD2">
        <w:rPr>
          <w:lang w:val="en-US" w:eastAsia="ja-JP"/>
        </w:rPr>
        <w:t>:</w:t>
      </w:r>
      <w:r w:rsidRPr="001D4CFC">
        <w:rPr>
          <w:lang w:val="en-US" w:eastAsia="ja-JP"/>
        </w:rPr>
        <w:t xml:space="preserve"> MULTI STAGE HYBRID SYSTEM</w:t>
      </w:r>
      <w:bookmarkEnd w:id="12"/>
      <w:r>
        <w:rPr>
          <w:lang w:val="en-US" w:eastAsia="ja-JP"/>
        </w:rPr>
        <w:t xml:space="preserve"> </w:t>
      </w:r>
    </w:p>
    <w:p w14:paraId="4444CA9D" w14:textId="53B424E8" w:rsidR="0000058C" w:rsidRPr="00F31726" w:rsidRDefault="0000058C" w:rsidP="0000058C">
      <w:pPr>
        <w:rPr>
          <w:sz w:val="8"/>
          <w:lang w:val="en-US" w:eastAsia="ja-JP"/>
        </w:rPr>
      </w:pPr>
    </w:p>
    <w:p w14:paraId="2142DC88" w14:textId="278AC9A8" w:rsidR="00C1239D" w:rsidRPr="00A353CB" w:rsidRDefault="00A353CB" w:rsidP="004A0120">
      <w:pPr>
        <w:spacing w:line="360" w:lineRule="auto"/>
        <w:jc w:val="both"/>
        <w:rPr>
          <w:rFonts w:ascii="Nobel-Book" w:hAnsi="Nobel-Book" w:cs="Nobel-Book"/>
          <w:lang w:val="pl-PL"/>
        </w:rPr>
      </w:pPr>
      <w:bookmarkStart w:id="13" w:name="_Hlk48215676"/>
      <w:r w:rsidRPr="00A353CB">
        <w:rPr>
          <w:rFonts w:ascii="Nobel-Book" w:hAnsi="Nobel-Book" w:cs="Nobel-Book"/>
          <w:lang w:val="pl-PL"/>
        </w:rPr>
        <w:t xml:space="preserve">Model </w:t>
      </w:r>
      <w:r w:rsidR="00C1239D" w:rsidRPr="00A353CB">
        <w:rPr>
          <w:rFonts w:ascii="Nobel-Book" w:hAnsi="Nobel-Book" w:cs="Nobel-Book"/>
          <w:lang w:val="pl-PL"/>
        </w:rPr>
        <w:t>LC 500h</w:t>
      </w:r>
      <w:r w:rsidR="00603BD2" w:rsidRPr="00A353CB">
        <w:rPr>
          <w:rFonts w:ascii="Nobel-Book" w:hAnsi="Nobel-Book" w:cs="Nobel-Book"/>
          <w:lang w:val="pl-PL"/>
        </w:rPr>
        <w:t xml:space="preserve"> </w:t>
      </w:r>
      <w:r w:rsidRPr="00A353CB">
        <w:rPr>
          <w:rFonts w:ascii="Nobel-Book" w:hAnsi="Nobel-Book" w:cs="Nobel-Book"/>
          <w:lang w:val="pl-PL"/>
        </w:rPr>
        <w:t>napędza</w:t>
      </w:r>
      <w:r w:rsidR="00603BD2" w:rsidRPr="00A353CB">
        <w:rPr>
          <w:rFonts w:ascii="Nobel-Book" w:hAnsi="Nobel-Book" w:cs="Nobel-Book"/>
          <w:lang w:val="pl-PL"/>
        </w:rPr>
        <w:t xml:space="preserve"> samoładujący się, </w:t>
      </w:r>
      <w:r w:rsidR="00BC566D">
        <w:rPr>
          <w:rFonts w:ascii="Nobel-Book" w:hAnsi="Nobel-Book" w:cs="Nobel-Book"/>
          <w:lang w:val="pl-PL"/>
        </w:rPr>
        <w:t>pełny napęd hybrydowy</w:t>
      </w:r>
      <w:r w:rsidRPr="00A353CB">
        <w:rPr>
          <w:rFonts w:ascii="Nobel-Book" w:hAnsi="Nobel-Book" w:cs="Nobel-Book"/>
          <w:lang w:val="pl-PL"/>
        </w:rPr>
        <w:t xml:space="preserve">, na który składa się silnik wolnossący 3.6 V6 o mocy 299 KM </w:t>
      </w:r>
      <w:r w:rsidR="00BC566D">
        <w:rPr>
          <w:rFonts w:ascii="Nobel-Book" w:hAnsi="Nobel-Book" w:cs="Nobel-Book"/>
          <w:lang w:val="pl-PL"/>
        </w:rPr>
        <w:t>(</w:t>
      </w:r>
      <w:r w:rsidR="00BC566D" w:rsidRPr="00A353CB">
        <w:rPr>
          <w:rFonts w:ascii="Nobel-Book" w:hAnsi="Nobel-Book" w:cs="Nobel-Book"/>
          <w:lang w:val="pl-PL"/>
        </w:rPr>
        <w:t>220 kW</w:t>
      </w:r>
      <w:r w:rsidR="00BC566D">
        <w:rPr>
          <w:rFonts w:ascii="Nobel-Book" w:hAnsi="Nobel-Book" w:cs="Nobel-Book"/>
          <w:lang w:val="pl-PL"/>
        </w:rPr>
        <w:t xml:space="preserve">) </w:t>
      </w:r>
      <w:r w:rsidRPr="00A353CB">
        <w:rPr>
          <w:rFonts w:ascii="Nobel-Book" w:hAnsi="Nobel-Book" w:cs="Nobel-Book"/>
          <w:lang w:val="pl-PL"/>
        </w:rPr>
        <w:t xml:space="preserve">włączony w rewolucyjny, wielostopniowy </w:t>
      </w:r>
      <w:r w:rsidR="00BC566D">
        <w:rPr>
          <w:rFonts w:ascii="Nobel-Book" w:hAnsi="Nobel-Book" w:cs="Nobel-Book"/>
          <w:lang w:val="pl-PL"/>
        </w:rPr>
        <w:t>układ</w:t>
      </w:r>
      <w:r w:rsidRPr="00A353CB">
        <w:rPr>
          <w:rFonts w:ascii="Nobel-Book" w:hAnsi="Nobel-Book" w:cs="Nobel-Book"/>
          <w:lang w:val="pl-PL"/>
        </w:rPr>
        <w:t xml:space="preserve"> napędowy </w:t>
      </w:r>
      <w:r w:rsidR="00C1239D" w:rsidRPr="00A353CB">
        <w:rPr>
          <w:rFonts w:ascii="Nobel-Book" w:hAnsi="Nobel-Book" w:cs="Nobel-Book"/>
          <w:lang w:val="pl-PL"/>
        </w:rPr>
        <w:t xml:space="preserve">Multi </w:t>
      </w:r>
      <w:proofErr w:type="spellStart"/>
      <w:r w:rsidR="00C1239D" w:rsidRPr="00A353CB">
        <w:rPr>
          <w:rFonts w:ascii="Nobel-Book" w:hAnsi="Nobel-Book" w:cs="Nobel-Book"/>
          <w:lang w:val="pl-PL"/>
        </w:rPr>
        <w:t>Stage</w:t>
      </w:r>
      <w:proofErr w:type="spellEnd"/>
      <w:r w:rsidR="00C1239D" w:rsidRPr="00A353CB">
        <w:rPr>
          <w:rFonts w:ascii="Nobel-Book" w:hAnsi="Nobel-Book" w:cs="Nobel-Book"/>
          <w:lang w:val="pl-PL"/>
        </w:rPr>
        <w:t xml:space="preserve"> </w:t>
      </w:r>
      <w:proofErr w:type="spellStart"/>
      <w:r w:rsidR="00C1239D" w:rsidRPr="00A353CB">
        <w:rPr>
          <w:rFonts w:ascii="Nobel-Book" w:hAnsi="Nobel-Book" w:cs="Nobel-Book"/>
          <w:lang w:val="pl-PL"/>
        </w:rPr>
        <w:t>Hybrid</w:t>
      </w:r>
      <w:proofErr w:type="spellEnd"/>
      <w:r w:rsidR="00C1239D" w:rsidRPr="00A353CB">
        <w:rPr>
          <w:rFonts w:ascii="Nobel-Book" w:hAnsi="Nobel-Book" w:cs="Nobel-Book"/>
          <w:lang w:val="pl-PL"/>
        </w:rPr>
        <w:t xml:space="preserve"> System. </w:t>
      </w:r>
      <w:r>
        <w:rPr>
          <w:rFonts w:ascii="Nobel-Book" w:hAnsi="Nobel-Book" w:cs="Nobel-Book"/>
          <w:lang w:val="pl-PL"/>
        </w:rPr>
        <w:t>Rozwija on łączną moc 359</w:t>
      </w:r>
      <w:r w:rsidR="00BC566D">
        <w:rPr>
          <w:rFonts w:ascii="Nobel-Book" w:hAnsi="Nobel-Book" w:cs="Nobel-Book"/>
          <w:lang w:val="pl-PL"/>
        </w:rPr>
        <w:t xml:space="preserve"> KM (264 kW)</w:t>
      </w:r>
      <w:r w:rsidR="00C1239D" w:rsidRPr="00A353CB">
        <w:rPr>
          <w:rFonts w:ascii="Nobel-Book" w:hAnsi="Nobel-Book" w:cs="Nobel-Book"/>
          <w:lang w:val="pl-PL"/>
        </w:rPr>
        <w:t>.</w:t>
      </w:r>
    </w:p>
    <w:p w14:paraId="292D9C31" w14:textId="7D76C99C" w:rsidR="000A77FF" w:rsidRPr="000A77FF" w:rsidRDefault="00C1239D" w:rsidP="004A0120">
      <w:pPr>
        <w:spacing w:line="360" w:lineRule="auto"/>
        <w:jc w:val="both"/>
        <w:rPr>
          <w:rFonts w:ascii="Nobel-Book" w:hAnsi="Nobel-Book" w:cs="Nobel-Book"/>
          <w:lang w:val="pl-PL"/>
        </w:rPr>
      </w:pPr>
      <w:r w:rsidRPr="000A77FF">
        <w:rPr>
          <w:rFonts w:ascii="Nobel-Book" w:hAnsi="Nobel-Book" w:cs="Nobel-Book"/>
          <w:lang w:val="pl-PL"/>
        </w:rPr>
        <w:t xml:space="preserve">Multi </w:t>
      </w:r>
      <w:proofErr w:type="spellStart"/>
      <w:r w:rsidRPr="000A77FF">
        <w:rPr>
          <w:rFonts w:ascii="Nobel-Book" w:hAnsi="Nobel-Book" w:cs="Nobel-Book"/>
          <w:lang w:val="pl-PL"/>
        </w:rPr>
        <w:t>Stage</w:t>
      </w:r>
      <w:proofErr w:type="spellEnd"/>
      <w:r w:rsidRPr="000A77FF">
        <w:rPr>
          <w:rFonts w:ascii="Nobel-Book" w:hAnsi="Nobel-Book" w:cs="Nobel-Book"/>
          <w:lang w:val="pl-PL"/>
        </w:rPr>
        <w:t xml:space="preserve"> </w:t>
      </w:r>
      <w:proofErr w:type="spellStart"/>
      <w:r w:rsidRPr="000A77FF">
        <w:rPr>
          <w:rFonts w:ascii="Nobel-Book" w:hAnsi="Nobel-Book" w:cs="Nobel-Book"/>
          <w:lang w:val="pl-PL"/>
        </w:rPr>
        <w:t>Hybrid</w:t>
      </w:r>
      <w:proofErr w:type="spellEnd"/>
      <w:r w:rsidRPr="000A77FF">
        <w:rPr>
          <w:rFonts w:ascii="Nobel-Book" w:hAnsi="Nobel-Book" w:cs="Nobel-Book"/>
          <w:lang w:val="pl-PL"/>
        </w:rPr>
        <w:t xml:space="preserve"> System, </w:t>
      </w:r>
      <w:r w:rsidR="000A77FF">
        <w:rPr>
          <w:rFonts w:ascii="Nobel-Book" w:hAnsi="Nobel-Book" w:cs="Nobel-Book"/>
          <w:lang w:val="pl-PL"/>
        </w:rPr>
        <w:t xml:space="preserve">który zadebiutował w modelu LC Coupe, to jedna z najważniejszych i największych innowacji technicznych opracowanych przez Lexusa. </w:t>
      </w:r>
      <w:r w:rsidR="00BC566D">
        <w:rPr>
          <w:rFonts w:ascii="Nobel-Book" w:hAnsi="Nobel-Book" w:cs="Nobel-Book"/>
          <w:lang w:val="pl-PL"/>
        </w:rPr>
        <w:t>Stawia on w zupełnie nowym świetle</w:t>
      </w:r>
      <w:r w:rsidR="000A77FF">
        <w:rPr>
          <w:rFonts w:ascii="Nobel-Book" w:hAnsi="Nobel-Book" w:cs="Nobel-Book"/>
          <w:lang w:val="pl-PL"/>
        </w:rPr>
        <w:t xml:space="preserve"> tradycyjne postrzeganie napędów hybrydowych, zapewniając prawdziwie wyczynowe osiągi – co nigdy dotąd nie miało miejsca. </w:t>
      </w:r>
      <w:r w:rsidR="000A77FF" w:rsidRPr="000A77FF">
        <w:rPr>
          <w:rFonts w:ascii="Nobel-Book" w:hAnsi="Nobel-Book" w:cs="Nobel-Book"/>
          <w:lang w:val="pl-PL"/>
        </w:rPr>
        <w:t xml:space="preserve">Mówiąc w największym skrócie, </w:t>
      </w:r>
      <w:r w:rsidR="00BC566D">
        <w:rPr>
          <w:rFonts w:ascii="Nobel-Book" w:hAnsi="Nobel-Book" w:cs="Nobel-Book"/>
          <w:lang w:val="pl-PL"/>
        </w:rPr>
        <w:t>napęd</w:t>
      </w:r>
      <w:r w:rsidR="000A77FF" w:rsidRPr="000A77FF">
        <w:rPr>
          <w:rFonts w:ascii="Nobel-Book" w:hAnsi="Nobel-Book" w:cs="Nobel-Book"/>
          <w:lang w:val="pl-PL"/>
        </w:rPr>
        <w:t xml:space="preserve"> ten </w:t>
      </w:r>
      <w:r w:rsidR="0027052B">
        <w:rPr>
          <w:rFonts w:ascii="Nobel-Book" w:hAnsi="Nobel-Book" w:cs="Nobel-Book"/>
          <w:lang w:val="pl-PL"/>
        </w:rPr>
        <w:t>stosuje</w:t>
      </w:r>
      <w:r w:rsidR="000A77FF" w:rsidRPr="000A77FF">
        <w:rPr>
          <w:rFonts w:ascii="Nobel-Book" w:hAnsi="Nobel-Book" w:cs="Nobel-Book"/>
          <w:lang w:val="pl-PL"/>
        </w:rPr>
        <w:t xml:space="preserve"> wielostopniowy układ przełączający pomiędzy przekładniami</w:t>
      </w:r>
      <w:r w:rsidR="000A77FF">
        <w:rPr>
          <w:rFonts w:ascii="Nobel-Book" w:hAnsi="Nobel-Book" w:cs="Nobel-Book"/>
          <w:lang w:val="pl-PL"/>
        </w:rPr>
        <w:t xml:space="preserve"> d</w:t>
      </w:r>
      <w:r w:rsidR="00BC566D">
        <w:rPr>
          <w:rFonts w:ascii="Nobel-Book" w:hAnsi="Nobel-Book" w:cs="Nobel-Book"/>
          <w:lang w:val="pl-PL"/>
        </w:rPr>
        <w:t>la</w:t>
      </w:r>
      <w:r w:rsidR="000A77FF">
        <w:rPr>
          <w:rFonts w:ascii="Nobel-Book" w:hAnsi="Nobel-Book" w:cs="Nobel-Book"/>
          <w:lang w:val="pl-PL"/>
        </w:rPr>
        <w:t xml:space="preserve"> </w:t>
      </w:r>
      <w:r w:rsidR="0027052B">
        <w:rPr>
          <w:rFonts w:ascii="Nobel-Book" w:hAnsi="Nobel-Book" w:cs="Nobel-Book"/>
          <w:lang w:val="pl-PL"/>
        </w:rPr>
        <w:t xml:space="preserve">zwielokrotnienia parametrów silników spalinowego i elektrycznego, pozwalając na wykorzystywanie pełnego zakresu prędkości obrotowych. </w:t>
      </w:r>
      <w:r w:rsidR="008E613B">
        <w:rPr>
          <w:rFonts w:ascii="Nobel-Book" w:hAnsi="Nobel-Book" w:cs="Nobel-Book"/>
          <w:lang w:val="pl-PL"/>
        </w:rPr>
        <w:t xml:space="preserve">Dzięki temu reakcja auta na polecenia kierowcy jest natychmiastowa w każdych okolicznościach, </w:t>
      </w:r>
      <w:r w:rsidR="00BC566D">
        <w:rPr>
          <w:rFonts w:ascii="Nobel-Book" w:hAnsi="Nobel-Book" w:cs="Nobel-Book"/>
          <w:lang w:val="pl-PL"/>
        </w:rPr>
        <w:t xml:space="preserve">a </w:t>
      </w:r>
      <w:r w:rsidR="008E613B">
        <w:rPr>
          <w:rFonts w:ascii="Nobel-Book" w:hAnsi="Nobel-Book" w:cs="Nobel-Book"/>
          <w:lang w:val="pl-PL"/>
        </w:rPr>
        <w:t>dynamika pojazdu wkracza na zupełnie nowy poziom – podobnie jak przyjemność z prowadzenia.</w:t>
      </w:r>
    </w:p>
    <w:p w14:paraId="17676C62" w14:textId="1D71FB00" w:rsidR="0000058C" w:rsidRPr="00696F62" w:rsidRDefault="00B22EE7" w:rsidP="00A41C0C">
      <w:pPr>
        <w:spacing w:line="360" w:lineRule="auto"/>
        <w:jc w:val="both"/>
        <w:rPr>
          <w:rFonts w:ascii="Nobel-Book" w:hAnsi="Nobel-Book" w:cs="Nobel-Book"/>
          <w:lang w:val="pl-PL"/>
        </w:rPr>
      </w:pPr>
      <w:r>
        <w:rPr>
          <w:noProof/>
        </w:rPr>
        <w:drawing>
          <wp:anchor distT="0" distB="274320" distL="457200" distR="457200" simplePos="0" relativeHeight="251738112" behindDoc="0" locked="0" layoutInCell="1" allowOverlap="1" wp14:anchorId="3B5951C0" wp14:editId="22A1F1F8">
            <wp:simplePos x="0" y="0"/>
            <wp:positionH relativeFrom="column">
              <wp:posOffset>-1270</wp:posOffset>
            </wp:positionH>
            <wp:positionV relativeFrom="paragraph">
              <wp:posOffset>0</wp:posOffset>
            </wp:positionV>
            <wp:extent cx="3840480" cy="2713990"/>
            <wp:effectExtent l="0" t="0" r="762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40480" cy="2713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1C0C" w:rsidRPr="00A41C0C">
        <w:rPr>
          <w:rFonts w:ascii="Nobel-Book" w:hAnsi="Nobel-Book" w:cs="Nobel-Book"/>
          <w:lang w:val="pl-PL"/>
        </w:rPr>
        <w:t>Lexus zwiększył maksymalną prędkość obrotową silnika</w:t>
      </w:r>
      <w:r w:rsidR="00A41C0C">
        <w:rPr>
          <w:rFonts w:ascii="Nobel-Book" w:hAnsi="Nobel-Book" w:cs="Nobel-Book"/>
          <w:lang w:val="pl-PL"/>
        </w:rPr>
        <w:t xml:space="preserve"> z 6000 do 6500 obr./min, ale przyspieszenie 0-100 km/h pozostało na tym samym poziomie: 5,0 s. Natomiast zmian</w:t>
      </w:r>
      <w:r w:rsidR="00BC566D">
        <w:rPr>
          <w:rFonts w:ascii="Nobel-Book" w:hAnsi="Nobel-Book" w:cs="Nobel-Book"/>
          <w:lang w:val="pl-PL"/>
        </w:rPr>
        <w:t>y</w:t>
      </w:r>
      <w:r w:rsidR="00A41C0C">
        <w:rPr>
          <w:rFonts w:ascii="Nobel-Book" w:hAnsi="Nobel-Book" w:cs="Nobel-Book"/>
          <w:lang w:val="pl-PL"/>
        </w:rPr>
        <w:t xml:space="preserve"> w oprogramowaniu (logice zmian przełożeń) </w:t>
      </w:r>
      <w:r w:rsidR="00BC566D">
        <w:rPr>
          <w:rFonts w:ascii="Nobel-Book" w:hAnsi="Nobel-Book" w:cs="Nobel-Book"/>
          <w:lang w:val="pl-PL"/>
        </w:rPr>
        <w:t xml:space="preserve">napędu </w:t>
      </w:r>
      <w:r w:rsidR="00BC566D" w:rsidRPr="00A353CB">
        <w:rPr>
          <w:rFonts w:ascii="Nobel-Book" w:hAnsi="Nobel-Book" w:cs="Nobel-Book"/>
          <w:lang w:val="pl-PL"/>
        </w:rPr>
        <w:t xml:space="preserve">Multi </w:t>
      </w:r>
      <w:proofErr w:type="spellStart"/>
      <w:r w:rsidR="00BC566D" w:rsidRPr="00A353CB">
        <w:rPr>
          <w:rFonts w:ascii="Nobel-Book" w:hAnsi="Nobel-Book" w:cs="Nobel-Book"/>
          <w:lang w:val="pl-PL"/>
        </w:rPr>
        <w:t>Stage</w:t>
      </w:r>
      <w:proofErr w:type="spellEnd"/>
      <w:r w:rsidR="00BC566D" w:rsidRPr="00A353CB">
        <w:rPr>
          <w:rFonts w:ascii="Nobel-Book" w:hAnsi="Nobel-Book" w:cs="Nobel-Book"/>
          <w:lang w:val="pl-PL"/>
        </w:rPr>
        <w:t xml:space="preserve"> </w:t>
      </w:r>
      <w:proofErr w:type="spellStart"/>
      <w:r w:rsidR="00BC566D" w:rsidRPr="00A353CB">
        <w:rPr>
          <w:rFonts w:ascii="Nobel-Book" w:hAnsi="Nobel-Book" w:cs="Nobel-Book"/>
          <w:lang w:val="pl-PL"/>
        </w:rPr>
        <w:t>Hybrid</w:t>
      </w:r>
      <w:proofErr w:type="spellEnd"/>
      <w:r w:rsidR="00BC566D" w:rsidRPr="00A353CB">
        <w:rPr>
          <w:rFonts w:ascii="Nobel-Book" w:hAnsi="Nobel-Book" w:cs="Nobel-Book"/>
          <w:lang w:val="pl-PL"/>
        </w:rPr>
        <w:t xml:space="preserve"> System</w:t>
      </w:r>
      <w:r w:rsidR="00BC566D">
        <w:rPr>
          <w:rFonts w:ascii="Nobel-Book" w:hAnsi="Nobel-Book" w:cs="Nobel-Book"/>
          <w:lang w:val="pl-PL"/>
        </w:rPr>
        <w:t xml:space="preserve"> </w:t>
      </w:r>
      <w:r w:rsidR="00A41C0C">
        <w:rPr>
          <w:rFonts w:ascii="Nobel-Book" w:hAnsi="Nobel-Book" w:cs="Nobel-Book"/>
          <w:lang w:val="pl-PL"/>
        </w:rPr>
        <w:t>pozwoliły na uzyskanie o wiele płynniejszych, miękkich zmian przełożeń</w:t>
      </w:r>
      <w:r w:rsidR="00BC566D">
        <w:rPr>
          <w:rFonts w:ascii="Nobel-Book" w:hAnsi="Nobel-Book" w:cs="Nobel-Book"/>
          <w:lang w:val="pl-PL"/>
        </w:rPr>
        <w:t xml:space="preserve"> i</w:t>
      </w:r>
      <w:r w:rsidR="00A41C0C">
        <w:rPr>
          <w:rFonts w:ascii="Nobel-Book" w:hAnsi="Nobel-Book" w:cs="Nobel-Book"/>
          <w:lang w:val="pl-PL"/>
        </w:rPr>
        <w:t xml:space="preserve"> liniowych reakcji – ale też umożliwiły o wiele ostrzejsze reakcje systemu podczas forsownej jazdy, np. bardzo szybkiego pokonywania zakrętów, co obejmuje także automatyczną redukcję biegów do przełożenia drugiego zamiast jak dotąd trzeciego przy ostrym wychodzeniu z łuku.</w:t>
      </w:r>
    </w:p>
    <w:p w14:paraId="7648C4DB" w14:textId="0A76F5EB" w:rsidR="00B22EE7" w:rsidRPr="00696F62" w:rsidRDefault="00B22EE7" w:rsidP="00127760">
      <w:pPr>
        <w:spacing w:line="360" w:lineRule="auto"/>
        <w:jc w:val="both"/>
        <w:rPr>
          <w:rFonts w:ascii="Nobel-Book" w:hAnsi="Nobel-Book" w:cs="Nobel-Book"/>
          <w:lang w:val="pl-PL"/>
        </w:rPr>
      </w:pPr>
    </w:p>
    <w:bookmarkEnd w:id="13"/>
    <w:p w14:paraId="75B5AC1D" w14:textId="68650C24" w:rsidR="0000058C" w:rsidRPr="00BC566D" w:rsidRDefault="00210314" w:rsidP="00BC566D">
      <w:pPr>
        <w:spacing w:line="360" w:lineRule="auto"/>
        <w:jc w:val="both"/>
        <w:rPr>
          <w:rFonts w:ascii="Nobel-Book" w:hAnsi="Nobel-Book" w:cs="Nobel-Book"/>
          <w:b/>
          <w:bCs/>
          <w:sz w:val="24"/>
          <w:lang w:val="pl-PL"/>
        </w:rPr>
      </w:pPr>
      <w:r w:rsidRPr="00BC566D">
        <w:rPr>
          <w:rFonts w:ascii="Nobel-Book" w:hAnsi="Nobel-Book" w:cs="Nobel-Book"/>
          <w:b/>
          <w:bCs/>
          <w:noProof/>
          <w:sz w:val="24"/>
          <w:lang w:val="pl-PL"/>
        </w:rPr>
        <w:drawing>
          <wp:anchor distT="0" distB="274320" distL="457200" distR="114300" simplePos="0" relativeHeight="251739136" behindDoc="1" locked="0" layoutInCell="1" allowOverlap="1" wp14:anchorId="6937C83C" wp14:editId="48E3E766">
            <wp:simplePos x="0" y="0"/>
            <wp:positionH relativeFrom="column">
              <wp:posOffset>4786216</wp:posOffset>
            </wp:positionH>
            <wp:positionV relativeFrom="paragraph">
              <wp:posOffset>79900</wp:posOffset>
            </wp:positionV>
            <wp:extent cx="2114550" cy="1494790"/>
            <wp:effectExtent l="0" t="0" r="0" b="0"/>
            <wp:wrapTight wrapText="bothSides">
              <wp:wrapPolygon edited="0">
                <wp:start x="0" y="0"/>
                <wp:lineTo x="0" y="21196"/>
                <wp:lineTo x="21405" y="21196"/>
                <wp:lineTo x="21405"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14550" cy="1494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4E7D" w:rsidRPr="00BC566D">
        <w:rPr>
          <w:rFonts w:ascii="Nobel-Book" w:hAnsi="Nobel-Book" w:cs="Nobel-Book"/>
          <w:b/>
          <w:bCs/>
          <w:sz w:val="24"/>
          <w:lang w:val="pl-PL"/>
        </w:rPr>
        <w:t>NOWE OPROGRAMOWANIE AKUMULATORÓW: LEPSZE OSIĄGI</w:t>
      </w:r>
    </w:p>
    <w:p w14:paraId="5598BD6F" w14:textId="0D080056" w:rsidR="0000058C" w:rsidRDefault="0000058C" w:rsidP="00A84E7D">
      <w:pPr>
        <w:spacing w:line="360" w:lineRule="auto"/>
        <w:jc w:val="both"/>
        <w:rPr>
          <w:rFonts w:ascii="Nobel-Book" w:hAnsi="Nobel-Book" w:cs="Nobel-Book"/>
          <w:lang w:val="pl-PL"/>
        </w:rPr>
      </w:pPr>
      <w:r w:rsidRPr="00A84E7D">
        <w:rPr>
          <w:rFonts w:ascii="Nobel-Book" w:hAnsi="Nobel-Book" w:cs="Nobel-Book"/>
          <w:lang w:val="pl-PL"/>
        </w:rPr>
        <w:t>LC 500h Coupe</w:t>
      </w:r>
      <w:r w:rsidR="00A84E7D" w:rsidRPr="00A84E7D">
        <w:rPr>
          <w:rFonts w:ascii="Nobel-Book" w:hAnsi="Nobel-Book" w:cs="Nobel-Book"/>
          <w:lang w:val="pl-PL"/>
        </w:rPr>
        <w:t xml:space="preserve"> ogromnie zyskuje na nowym oprogramowaniu baterii </w:t>
      </w:r>
      <w:r w:rsidR="00A84E7D">
        <w:rPr>
          <w:rFonts w:ascii="Nobel-Book" w:hAnsi="Nobel-Book" w:cs="Nobel-Book"/>
          <w:lang w:val="pl-PL"/>
        </w:rPr>
        <w:t>trakcyjnych. Nowe sterowanie wysokoprądowymi, litowo-jonowymi akumulatorami zwiększa zakres ich funkcjonalności oraz stopień wsparcia, jakiego mogą dostarczyć silnikowi elektrycznemu. Dzięki temu przyspieszenie może być mocniejsze, i to zarówno podczas jazdy miejskiej, jak i na krętych drogach. Dodatkowa siła napędowa pojawia się właściwie natychmiast – co szczególnie czuć podczas zrywu od 50 do 80 km/h, nawet jeśli pedał gazu zostanie wciśnięty zaledwie ze skromną siłą 30%.</w:t>
      </w:r>
    </w:p>
    <w:p w14:paraId="14B8EAD5" w14:textId="77777777" w:rsidR="009B3737" w:rsidRPr="00A84E7D" w:rsidRDefault="009B3737" w:rsidP="00A84E7D">
      <w:pPr>
        <w:spacing w:line="360" w:lineRule="auto"/>
        <w:jc w:val="both"/>
        <w:rPr>
          <w:rFonts w:ascii="Nobel-Book" w:hAnsi="Nobel-Book" w:cs="Nobel-Book"/>
          <w:lang w:val="pl-PL"/>
        </w:rPr>
      </w:pPr>
    </w:p>
    <w:p w14:paraId="1F5B4F90" w14:textId="77777777" w:rsidR="009B3737" w:rsidRPr="00696F62" w:rsidRDefault="0000058C" w:rsidP="0000058C">
      <w:pPr>
        <w:pStyle w:val="Nagwek2"/>
        <w:rPr>
          <w:lang w:val="pl-PL" w:eastAsia="ja-JP"/>
        </w:rPr>
      </w:pPr>
      <w:bookmarkStart w:id="14" w:name="_Toc51756586"/>
      <w:bookmarkStart w:id="15" w:name="_Toc51757782"/>
      <w:r>
        <w:rPr>
          <w:noProof/>
        </w:rPr>
        <w:drawing>
          <wp:anchor distT="274320" distB="274320" distL="457200" distR="114300" simplePos="0" relativeHeight="251729920" behindDoc="1" locked="0" layoutInCell="1" allowOverlap="1" wp14:anchorId="12FCF30B" wp14:editId="0D04ACD7">
            <wp:simplePos x="0" y="0"/>
            <wp:positionH relativeFrom="column">
              <wp:posOffset>3077210</wp:posOffset>
            </wp:positionH>
            <wp:positionV relativeFrom="paragraph">
              <wp:posOffset>121920</wp:posOffset>
            </wp:positionV>
            <wp:extent cx="3820795" cy="2703195"/>
            <wp:effectExtent l="0" t="0" r="8255" b="1905"/>
            <wp:wrapTight wrapText="bothSides">
              <wp:wrapPolygon edited="0">
                <wp:start x="0" y="0"/>
                <wp:lineTo x="0" y="21463"/>
                <wp:lineTo x="21539" y="21463"/>
                <wp:lineTo x="21539"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20795" cy="2703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6F62">
        <w:rPr>
          <w:lang w:val="pl-PL" w:eastAsia="ja-JP"/>
        </w:rPr>
        <w:t xml:space="preserve">LC 500 </w:t>
      </w:r>
      <w:r w:rsidR="009B3737" w:rsidRPr="00696F62">
        <w:rPr>
          <w:lang w:val="pl-PL" w:eastAsia="ja-JP"/>
        </w:rPr>
        <w:t xml:space="preserve">Z SILNIKIEM </w:t>
      </w:r>
      <w:r w:rsidRPr="00696F62">
        <w:rPr>
          <w:lang w:val="pl-PL" w:eastAsia="ja-JP"/>
        </w:rPr>
        <w:t>5.0 V8</w:t>
      </w:r>
      <w:bookmarkEnd w:id="14"/>
      <w:bookmarkEnd w:id="15"/>
      <w:r w:rsidRPr="00696F62">
        <w:rPr>
          <w:lang w:val="pl-PL" w:eastAsia="ja-JP"/>
        </w:rPr>
        <w:t xml:space="preserve"> </w:t>
      </w:r>
    </w:p>
    <w:p w14:paraId="525B7A45" w14:textId="47FD65C0" w:rsidR="0000058C" w:rsidRPr="00696F62" w:rsidRDefault="0000058C" w:rsidP="00BC566D">
      <w:pPr>
        <w:pStyle w:val="Nagwek2"/>
        <w:rPr>
          <w:lang w:val="pl-PL" w:eastAsia="ja-JP"/>
        </w:rPr>
      </w:pPr>
      <w:bookmarkStart w:id="16" w:name="_Toc51757783"/>
      <w:r w:rsidRPr="00696F62">
        <w:rPr>
          <w:vertAlign w:val="superscript"/>
          <w:lang w:val="pl-PL" w:eastAsia="ja-JP"/>
        </w:rPr>
        <w:t>(</w:t>
      </w:r>
      <w:r w:rsidR="009B3737" w:rsidRPr="00696F62">
        <w:rPr>
          <w:vertAlign w:val="superscript"/>
          <w:lang w:val="pl-PL" w:eastAsia="ja-JP"/>
        </w:rPr>
        <w:t>RÓWNIEŻ JAKO</w:t>
      </w:r>
      <w:r w:rsidRPr="00696F62">
        <w:rPr>
          <w:vertAlign w:val="superscript"/>
          <w:lang w:val="pl-PL" w:eastAsia="ja-JP"/>
        </w:rPr>
        <w:t xml:space="preserve"> LC 500 CONVERTIBLE)</w:t>
      </w:r>
      <w:bookmarkEnd w:id="16"/>
    </w:p>
    <w:p w14:paraId="07D1B4B9" w14:textId="77ED5B53" w:rsidR="009B3737" w:rsidRPr="00BC2DA9" w:rsidRDefault="009B3737" w:rsidP="0000058C">
      <w:pPr>
        <w:spacing w:line="360" w:lineRule="auto"/>
        <w:jc w:val="both"/>
        <w:rPr>
          <w:rFonts w:ascii="Nobel-Book" w:hAnsi="Nobel-Book" w:cs="Nobel-Book"/>
          <w:lang w:val="pl-PL"/>
        </w:rPr>
      </w:pPr>
      <w:r w:rsidRPr="00BC2DA9">
        <w:rPr>
          <w:rFonts w:ascii="Nobel-Book" w:hAnsi="Nobel-Book" w:cs="Nobel-Book"/>
          <w:lang w:val="pl-PL"/>
        </w:rPr>
        <w:t xml:space="preserve">Sednem sportowego ducha modelu </w:t>
      </w:r>
      <w:r w:rsidR="0000058C" w:rsidRPr="00BC2DA9">
        <w:rPr>
          <w:rFonts w:ascii="Nobel-Book" w:hAnsi="Nobel-Book" w:cs="Nobel-Book"/>
          <w:lang w:val="pl-PL"/>
        </w:rPr>
        <w:t>LC 500 Coupe</w:t>
      </w:r>
      <w:r w:rsidRPr="00BC2DA9">
        <w:rPr>
          <w:rFonts w:ascii="Nobel-Book" w:hAnsi="Nobel-Book" w:cs="Nobel-Book"/>
          <w:lang w:val="pl-PL"/>
        </w:rPr>
        <w:t xml:space="preserve"> i</w:t>
      </w:r>
      <w:r w:rsidR="0000058C" w:rsidRPr="00BC2DA9">
        <w:rPr>
          <w:rFonts w:ascii="Nobel-Book" w:hAnsi="Nobel-Book" w:cs="Nobel-Book"/>
          <w:lang w:val="pl-PL"/>
        </w:rPr>
        <w:t xml:space="preserve"> Convertible </w:t>
      </w:r>
      <w:r w:rsidR="00BC2DA9" w:rsidRPr="00BC2DA9">
        <w:rPr>
          <w:rFonts w:ascii="Nobel-Book" w:hAnsi="Nobel-Book" w:cs="Nobel-Book"/>
          <w:lang w:val="pl-PL"/>
        </w:rPr>
        <w:t xml:space="preserve">jest wysokoobrotowy (maks. 7300 </w:t>
      </w:r>
      <w:proofErr w:type="spellStart"/>
      <w:r w:rsidR="00BC2DA9" w:rsidRPr="00BC2DA9">
        <w:rPr>
          <w:rFonts w:ascii="Nobel-Book" w:hAnsi="Nobel-Book" w:cs="Nobel-Book"/>
          <w:lang w:val="pl-PL"/>
        </w:rPr>
        <w:t>obr</w:t>
      </w:r>
      <w:proofErr w:type="spellEnd"/>
      <w:r w:rsidR="00BC2DA9" w:rsidRPr="00BC2DA9">
        <w:rPr>
          <w:rFonts w:ascii="Nobel-Book" w:hAnsi="Nobel-Book" w:cs="Nobel-Book"/>
          <w:lang w:val="pl-PL"/>
        </w:rPr>
        <w:t>.</w:t>
      </w:r>
      <w:r w:rsidR="00B64373">
        <w:rPr>
          <w:rFonts w:ascii="Nobel-Book" w:hAnsi="Nobel-Book" w:cs="Nobel-Book"/>
          <w:lang w:val="pl-PL"/>
        </w:rPr>
        <w:t>/</w:t>
      </w:r>
      <w:r w:rsidR="00BC2DA9" w:rsidRPr="00BC2DA9">
        <w:rPr>
          <w:rFonts w:ascii="Nobel-Book" w:hAnsi="Nobel-Book" w:cs="Nobel-Book"/>
          <w:lang w:val="pl-PL"/>
        </w:rPr>
        <w:t>min)</w:t>
      </w:r>
      <w:r w:rsidR="00BC2DA9">
        <w:rPr>
          <w:rFonts w:ascii="Nobel-Book" w:hAnsi="Nobel-Book" w:cs="Nobel-Book"/>
          <w:lang w:val="pl-PL"/>
        </w:rPr>
        <w:t xml:space="preserve">, wolnossący, benzynowy silnik 5.0 V8. Ta pracująca w cyklu Atkinsona jednostka jest zasilana przez wyrafinowany system wtrysku </w:t>
      </w:r>
      <w:r w:rsidR="00606FB0">
        <w:rPr>
          <w:rFonts w:ascii="Nobel-Book" w:hAnsi="Nobel-Book" w:cs="Nobel-Book"/>
          <w:lang w:val="pl-PL"/>
        </w:rPr>
        <w:t xml:space="preserve">D-4S, a </w:t>
      </w:r>
      <w:r w:rsidR="00B64373">
        <w:rPr>
          <w:rFonts w:ascii="Nobel-Book" w:hAnsi="Nobel-Book" w:cs="Nobel-Book"/>
          <w:lang w:val="pl-PL"/>
        </w:rPr>
        <w:t>swoją</w:t>
      </w:r>
      <w:r w:rsidR="00606FB0">
        <w:rPr>
          <w:rFonts w:ascii="Nobel-Book" w:hAnsi="Nobel-Book" w:cs="Nobel-Book"/>
          <w:lang w:val="pl-PL"/>
        </w:rPr>
        <w:t xml:space="preserve"> ogromną moc przekazuje na tylne koła za pośrednictwem ciasno zestopniowanej, 10-biegowej przekładni automatycznej.</w:t>
      </w:r>
    </w:p>
    <w:p w14:paraId="206C643E" w14:textId="6FA9FDA8" w:rsidR="0000058C" w:rsidRPr="00696F62" w:rsidRDefault="00606FB0" w:rsidP="003F6843">
      <w:pPr>
        <w:spacing w:line="360" w:lineRule="auto"/>
        <w:jc w:val="both"/>
        <w:rPr>
          <w:rFonts w:ascii="Nobel-Book" w:hAnsi="Nobel-Book" w:cs="Nobel-Book"/>
          <w:lang w:val="pl-PL"/>
        </w:rPr>
      </w:pPr>
      <w:r w:rsidRPr="00606FB0">
        <w:rPr>
          <w:rFonts w:ascii="Nobel-Book" w:hAnsi="Nobel-Book" w:cs="Nobel-Book"/>
          <w:lang w:val="pl-PL"/>
        </w:rPr>
        <w:t xml:space="preserve">Ten widlasty 8-cylindrowy silnik zapewnia </w:t>
      </w:r>
      <w:r>
        <w:rPr>
          <w:rFonts w:ascii="Nobel-Book" w:hAnsi="Nobel-Book" w:cs="Nobel-Book"/>
          <w:lang w:val="pl-PL"/>
        </w:rPr>
        <w:t>gładkie, liniowe przyspieszenie i generuje wspaniałe brzmienie. Jego moc maksymalna to 464 KM</w:t>
      </w:r>
      <w:r w:rsidR="003F6843">
        <w:rPr>
          <w:rFonts w:ascii="Nobel-Book" w:hAnsi="Nobel-Book" w:cs="Nobel-Book"/>
          <w:lang w:val="pl-PL"/>
        </w:rPr>
        <w:t xml:space="preserve"> </w:t>
      </w:r>
      <w:r w:rsidR="00B64373">
        <w:rPr>
          <w:rFonts w:ascii="Nobel-Book" w:hAnsi="Nobel-Book" w:cs="Nobel-Book"/>
          <w:lang w:val="pl-PL"/>
        </w:rPr>
        <w:t xml:space="preserve">(341 kW) </w:t>
      </w:r>
      <w:r w:rsidR="003F6843">
        <w:rPr>
          <w:rFonts w:ascii="Nobel-Book" w:hAnsi="Nobel-Book" w:cs="Nobel-Book"/>
          <w:lang w:val="pl-PL"/>
        </w:rPr>
        <w:t xml:space="preserve">przy 7100 </w:t>
      </w:r>
      <w:proofErr w:type="spellStart"/>
      <w:r w:rsidR="003F6843">
        <w:rPr>
          <w:rFonts w:ascii="Nobel-Book" w:hAnsi="Nobel-Book" w:cs="Nobel-Book"/>
          <w:lang w:val="pl-PL"/>
        </w:rPr>
        <w:t>obr</w:t>
      </w:r>
      <w:proofErr w:type="spellEnd"/>
      <w:r w:rsidR="003F6843">
        <w:rPr>
          <w:rFonts w:ascii="Nobel-Book" w:hAnsi="Nobel-Book" w:cs="Nobel-Book"/>
          <w:lang w:val="pl-PL"/>
        </w:rPr>
        <w:t xml:space="preserve">./min, a maksymalny moment obrotowy – 530 Nm przy 4800 obr./min. </w:t>
      </w:r>
      <w:r w:rsidR="003F6843" w:rsidRPr="003F6843">
        <w:rPr>
          <w:rFonts w:ascii="Nobel-Book" w:hAnsi="Nobel-Book" w:cs="Nobel-Book"/>
          <w:lang w:val="pl-PL"/>
        </w:rPr>
        <w:t xml:space="preserve">Wersja Coupe na </w:t>
      </w:r>
      <w:r w:rsidR="00B64373">
        <w:rPr>
          <w:rFonts w:ascii="Nobel-Book" w:hAnsi="Nobel-Book" w:cs="Nobel-Book"/>
          <w:lang w:val="pl-PL"/>
        </w:rPr>
        <w:t>przyspieszenie od 0</w:t>
      </w:r>
      <w:r w:rsidR="003F6843" w:rsidRPr="003F6843">
        <w:rPr>
          <w:rFonts w:ascii="Nobel-Book" w:hAnsi="Nobel-Book" w:cs="Nobel-Book"/>
          <w:lang w:val="pl-PL"/>
        </w:rPr>
        <w:t xml:space="preserve"> do 100 km/h potrzebuje zaledwie 4,7 s.</w:t>
      </w:r>
    </w:p>
    <w:p w14:paraId="794E6C12" w14:textId="0AD06605" w:rsidR="0000058C" w:rsidRPr="00DF7AA2" w:rsidRDefault="003F6843" w:rsidP="00DF7AA2">
      <w:pPr>
        <w:spacing w:line="360" w:lineRule="auto"/>
        <w:jc w:val="both"/>
        <w:rPr>
          <w:rFonts w:ascii="Nobel-Book" w:hAnsi="Nobel-Book" w:cs="Nobel-Book"/>
          <w:lang w:val="pl-PL"/>
        </w:rPr>
      </w:pPr>
      <w:r w:rsidRPr="003F6843">
        <w:rPr>
          <w:rFonts w:ascii="Nobel-Book" w:hAnsi="Nobel-Book" w:cs="Nobel-Book"/>
          <w:lang w:val="pl-PL"/>
        </w:rPr>
        <w:t>Silnik ten zaprojektowano z myślą o trwałości</w:t>
      </w:r>
      <w:r>
        <w:rPr>
          <w:rFonts w:ascii="Nobel-Book" w:hAnsi="Nobel-Book" w:cs="Nobel-Book"/>
          <w:lang w:val="pl-PL"/>
        </w:rPr>
        <w:t xml:space="preserve">. Powstał w </w:t>
      </w:r>
      <w:r w:rsidR="00B64373">
        <w:rPr>
          <w:rFonts w:ascii="Nobel-Book" w:hAnsi="Nobel-Book" w:cs="Nobel-Book"/>
          <w:lang w:val="pl-PL"/>
        </w:rPr>
        <w:t xml:space="preserve">ultralekkiej </w:t>
      </w:r>
      <w:r>
        <w:rPr>
          <w:rFonts w:ascii="Nobel-Book" w:hAnsi="Nobel-Book" w:cs="Nobel-Book"/>
          <w:lang w:val="pl-PL"/>
        </w:rPr>
        <w:t xml:space="preserve">technologii, z wysokowytrzymałymi, kutymi korbowodami i tytanowymi zaworami, które pozwalają mu na pełną swobodę pracy na wysokich obrotach. Podwojony układ dolotowy zapewnia nie tylko nieograniczony dopływ powietrza, ale też wyraziste brzmienie. </w:t>
      </w:r>
      <w:r w:rsidRPr="00CC6A2D">
        <w:rPr>
          <w:rFonts w:ascii="Nobel-Book" w:hAnsi="Nobel-Book" w:cs="Nobel-Book"/>
          <w:lang w:val="pl-PL"/>
        </w:rPr>
        <w:t xml:space="preserve">Niepożądane hałasy i wibracje </w:t>
      </w:r>
      <w:r w:rsidR="00CC6A2D" w:rsidRPr="00CC6A2D">
        <w:rPr>
          <w:rFonts w:ascii="Nobel-Book" w:hAnsi="Nobel-Book" w:cs="Nobel-Book"/>
          <w:lang w:val="pl-PL"/>
        </w:rPr>
        <w:t xml:space="preserve">ograniczono dzięki zastosowaniu podwojonego tłumika drgań skrętnych na </w:t>
      </w:r>
      <w:r w:rsidR="00DF7AA2">
        <w:rPr>
          <w:rFonts w:ascii="Nobel-Book" w:hAnsi="Nobel-Book" w:cs="Nobel-Book"/>
          <w:lang w:val="pl-PL"/>
        </w:rPr>
        <w:t xml:space="preserve">kole zamachowym, podczas gdy o </w:t>
      </w:r>
      <w:r w:rsidR="00B64373">
        <w:rPr>
          <w:rFonts w:ascii="Nobel-Book" w:hAnsi="Nobel-Book" w:cs="Nobel-Book"/>
          <w:lang w:val="pl-PL"/>
        </w:rPr>
        <w:t>niskie zużycie paliwa</w:t>
      </w:r>
      <w:r w:rsidR="00DF7AA2">
        <w:rPr>
          <w:rFonts w:ascii="Nobel-Book" w:hAnsi="Nobel-Book" w:cs="Nobel-Book"/>
          <w:lang w:val="pl-PL"/>
        </w:rPr>
        <w:t xml:space="preserve"> dbają znakomity wtrysk bezpośredni D-4S, tryb pracy w cyklu Atkinsona, zoptymalizowany inteligentny napęd rozrządu o zmiennych fazach </w:t>
      </w:r>
      <w:r w:rsidR="0000058C" w:rsidRPr="00DF7AA2">
        <w:rPr>
          <w:rFonts w:ascii="Nobel-Book" w:hAnsi="Nobel-Book" w:cs="Nobel-Book"/>
          <w:lang w:val="pl-PL"/>
        </w:rPr>
        <w:t>VVT-i</w:t>
      </w:r>
      <w:r w:rsidR="00DF7AA2">
        <w:rPr>
          <w:rFonts w:ascii="Nobel-Book" w:hAnsi="Nobel-Book" w:cs="Nobel-Book"/>
          <w:lang w:val="pl-PL"/>
        </w:rPr>
        <w:t xml:space="preserve"> oraz wysoki stopień</w:t>
      </w:r>
      <w:r w:rsidR="00B64373">
        <w:rPr>
          <w:rFonts w:ascii="Nobel-Book" w:hAnsi="Nobel-Book" w:cs="Nobel-Book"/>
          <w:lang w:val="pl-PL"/>
        </w:rPr>
        <w:t xml:space="preserve"> sprężania</w:t>
      </w:r>
      <w:r w:rsidR="00DF7AA2">
        <w:rPr>
          <w:rFonts w:ascii="Nobel-Book" w:hAnsi="Nobel-Book" w:cs="Nobel-Book"/>
          <w:lang w:val="pl-PL"/>
        </w:rPr>
        <w:t xml:space="preserve"> </w:t>
      </w:r>
      <w:r w:rsidR="0000058C" w:rsidRPr="00DF7AA2">
        <w:rPr>
          <w:rFonts w:ascii="Nobel-Book" w:hAnsi="Nobel-Book" w:cs="Nobel-Book"/>
          <w:lang w:val="pl-PL"/>
        </w:rPr>
        <w:t>(12.3:1)</w:t>
      </w:r>
      <w:r w:rsidR="00DF7AA2">
        <w:rPr>
          <w:rFonts w:ascii="Nobel-Book" w:hAnsi="Nobel-Book" w:cs="Nobel-Book"/>
          <w:lang w:val="pl-PL"/>
        </w:rPr>
        <w:t xml:space="preserve">. </w:t>
      </w:r>
      <w:r w:rsidR="00B64373">
        <w:rPr>
          <w:rFonts w:ascii="Nobel-Book" w:hAnsi="Nobel-Book" w:cs="Nobel-Book"/>
          <w:lang w:val="pl-PL"/>
        </w:rPr>
        <w:t>Lexus s</w:t>
      </w:r>
      <w:r w:rsidR="00DF7AA2">
        <w:rPr>
          <w:rFonts w:ascii="Nobel-Book" w:hAnsi="Nobel-Book" w:cs="Nobel-Book"/>
          <w:lang w:val="pl-PL"/>
        </w:rPr>
        <w:t>ięgn</w:t>
      </w:r>
      <w:r w:rsidR="00B64373">
        <w:rPr>
          <w:rFonts w:ascii="Nobel-Book" w:hAnsi="Nobel-Book" w:cs="Nobel-Book"/>
          <w:lang w:val="pl-PL"/>
        </w:rPr>
        <w:t>ął</w:t>
      </w:r>
      <w:r w:rsidR="00DF7AA2">
        <w:rPr>
          <w:rFonts w:ascii="Nobel-Book" w:hAnsi="Nobel-Book" w:cs="Nobel-Book"/>
          <w:lang w:val="pl-PL"/>
        </w:rPr>
        <w:t xml:space="preserve"> także po najwydajniejsze sposoby redukcji tarcia i oporów tłoczenia</w:t>
      </w:r>
      <w:r w:rsidR="0000058C" w:rsidRPr="00DF7AA2">
        <w:rPr>
          <w:rFonts w:ascii="Nobel-Book" w:hAnsi="Nobel-Book" w:cs="Nobel-Book"/>
          <w:lang w:val="pl-PL"/>
        </w:rPr>
        <w:t>.</w:t>
      </w:r>
    </w:p>
    <w:p w14:paraId="5094EEAA" w14:textId="737BE7CF" w:rsidR="0000058C" w:rsidRPr="00B64373" w:rsidRDefault="00DF7AA2" w:rsidP="0000058C">
      <w:pPr>
        <w:spacing w:line="360" w:lineRule="auto"/>
        <w:jc w:val="both"/>
        <w:rPr>
          <w:rFonts w:ascii="Nobel-Book" w:hAnsi="Nobel-Book" w:cs="Nobel-Book"/>
          <w:b/>
          <w:bCs/>
          <w:sz w:val="24"/>
          <w:lang w:val="pl-PL"/>
        </w:rPr>
      </w:pPr>
      <w:r w:rsidRPr="00B64373">
        <w:rPr>
          <w:rFonts w:ascii="Nobel-Book" w:hAnsi="Nobel-Book" w:cs="Nobel-Book"/>
          <w:b/>
          <w:bCs/>
          <w:sz w:val="24"/>
          <w:lang w:val="pl-PL"/>
        </w:rPr>
        <w:t xml:space="preserve">JAKOŚĆ BRZMIENIA </w:t>
      </w:r>
      <w:r w:rsidR="0000058C" w:rsidRPr="00B64373">
        <w:rPr>
          <w:rFonts w:ascii="Nobel-Book" w:hAnsi="Nobel-Book" w:cs="Nobel-Book"/>
          <w:b/>
          <w:bCs/>
          <w:sz w:val="24"/>
          <w:lang w:val="pl-PL"/>
        </w:rPr>
        <w:t xml:space="preserve">V8 </w:t>
      </w:r>
    </w:p>
    <w:p w14:paraId="7C94E0F9" w14:textId="21798F69" w:rsidR="0000058C" w:rsidRPr="00696F62" w:rsidRDefault="00696F62" w:rsidP="00696F62">
      <w:pPr>
        <w:spacing w:line="360" w:lineRule="auto"/>
        <w:jc w:val="both"/>
        <w:rPr>
          <w:rFonts w:ascii="Nobel-Book" w:hAnsi="Nobel-Book" w:cs="Nobel-Book"/>
          <w:lang w:val="pl-PL"/>
        </w:rPr>
      </w:pPr>
      <w:r w:rsidRPr="00696F62">
        <w:rPr>
          <w:rFonts w:ascii="Nobel-Book" w:hAnsi="Nobel-Book" w:cs="Nobel-Book"/>
          <w:lang w:val="pl-PL"/>
        </w:rPr>
        <w:t>Brzmienie generowan</w:t>
      </w:r>
      <w:r>
        <w:rPr>
          <w:rFonts w:ascii="Nobel-Book" w:hAnsi="Nobel-Book" w:cs="Nobel-Book"/>
          <w:lang w:val="pl-PL"/>
        </w:rPr>
        <w:t xml:space="preserve">e przez silnik V8 w LC 500 to element jakości </w:t>
      </w:r>
      <w:r w:rsidR="00B64373">
        <w:rPr>
          <w:rFonts w:ascii="Nobel-Book" w:hAnsi="Nobel-Book" w:cs="Nobel-Book"/>
          <w:lang w:val="pl-PL"/>
        </w:rPr>
        <w:t>wrażeń</w:t>
      </w:r>
      <w:r>
        <w:rPr>
          <w:rFonts w:ascii="Nobel-Book" w:hAnsi="Nobel-Book" w:cs="Nobel-Book"/>
          <w:lang w:val="pl-PL"/>
        </w:rPr>
        <w:t xml:space="preserve"> z jazdy. </w:t>
      </w:r>
      <w:r w:rsidRPr="00696F62">
        <w:rPr>
          <w:rFonts w:ascii="Nobel-Book" w:hAnsi="Nobel-Book" w:cs="Nobel-Book"/>
          <w:lang w:val="pl-PL"/>
        </w:rPr>
        <w:t>Lexus zmienił umiejscowienie zaworu determinującego drogę pokonywaną przez spaliny w g</w:t>
      </w:r>
      <w:r>
        <w:rPr>
          <w:rFonts w:ascii="Nobel-Book" w:hAnsi="Nobel-Book" w:cs="Nobel-Book"/>
          <w:lang w:val="pl-PL"/>
        </w:rPr>
        <w:t>łównym tłumiku, by uzyskać idealną barwę dźwięku. Dzięki temu jest on obecny podczas rozruchu i na wysokich obrotach (powyżej 4000</w:t>
      </w:r>
      <w:r w:rsidR="00B64373">
        <w:rPr>
          <w:rFonts w:ascii="Nobel-Book" w:hAnsi="Nobel-Book" w:cs="Nobel-Book"/>
          <w:lang w:val="pl-PL"/>
        </w:rPr>
        <w:t xml:space="preserve"> </w:t>
      </w:r>
      <w:proofErr w:type="spellStart"/>
      <w:r w:rsidR="00B64373">
        <w:rPr>
          <w:rFonts w:ascii="Nobel-Book" w:hAnsi="Nobel-Book" w:cs="Nobel-Book"/>
          <w:lang w:val="pl-PL"/>
        </w:rPr>
        <w:t>obr</w:t>
      </w:r>
      <w:proofErr w:type="spellEnd"/>
      <w:r w:rsidR="00B64373">
        <w:rPr>
          <w:rFonts w:ascii="Nobel-Book" w:hAnsi="Nobel-Book" w:cs="Nobel-Book"/>
          <w:lang w:val="pl-PL"/>
        </w:rPr>
        <w:t>.</w:t>
      </w:r>
      <w:r>
        <w:rPr>
          <w:rFonts w:ascii="Nobel-Book" w:hAnsi="Nobel-Book" w:cs="Nobel-Book"/>
          <w:lang w:val="pl-PL"/>
        </w:rPr>
        <w:t>/min)</w:t>
      </w:r>
      <w:r w:rsidR="00B64373">
        <w:rPr>
          <w:rFonts w:ascii="Nobel-Book" w:hAnsi="Nobel-Book" w:cs="Nobel-Book"/>
          <w:lang w:val="pl-PL"/>
        </w:rPr>
        <w:t>. Podczas spokojnej, jednostajnej jazdy silnik</w:t>
      </w:r>
      <w:r>
        <w:rPr>
          <w:rFonts w:ascii="Nobel-Book" w:hAnsi="Nobel-Book" w:cs="Nobel-Book"/>
          <w:lang w:val="pl-PL"/>
        </w:rPr>
        <w:t xml:space="preserve"> </w:t>
      </w:r>
      <w:r w:rsidR="00B64373">
        <w:rPr>
          <w:rFonts w:ascii="Nobel-Book" w:hAnsi="Nobel-Book" w:cs="Nobel-Book"/>
          <w:lang w:val="pl-PL"/>
        </w:rPr>
        <w:t>pracuje bardzo cicho</w:t>
      </w:r>
      <w:r>
        <w:rPr>
          <w:rFonts w:ascii="Nobel-Book" w:hAnsi="Nobel-Book" w:cs="Nobel-Book"/>
          <w:lang w:val="pl-PL"/>
        </w:rPr>
        <w:t>.</w:t>
      </w:r>
      <w:r w:rsidR="0000058C" w:rsidRPr="00696F62">
        <w:rPr>
          <w:noProof/>
          <w:lang w:val="pl-PL"/>
        </w:rPr>
        <w:t xml:space="preserve"> </w:t>
      </w:r>
    </w:p>
    <w:p w14:paraId="76879BE7" w14:textId="75FB89D8" w:rsidR="0000058C" w:rsidRPr="00B64373" w:rsidRDefault="0000058C" w:rsidP="0000058C">
      <w:pPr>
        <w:spacing w:line="360" w:lineRule="auto"/>
        <w:jc w:val="both"/>
        <w:rPr>
          <w:rFonts w:ascii="Nobel-Book" w:hAnsi="Nobel-Book" w:cs="Nobel-Book"/>
          <w:b/>
          <w:bCs/>
          <w:sz w:val="24"/>
          <w:lang w:val="pl-PL"/>
        </w:rPr>
      </w:pPr>
      <w:r w:rsidRPr="00B64373">
        <w:rPr>
          <w:rFonts w:ascii="Nobel-Book" w:hAnsi="Nobel-Book" w:cs="Nobel-Book"/>
          <w:b/>
          <w:bCs/>
          <w:noProof/>
          <w:sz w:val="24"/>
          <w:lang w:val="pl-PL"/>
        </w:rPr>
        <w:lastRenderedPageBreak/>
        <w:drawing>
          <wp:anchor distT="274320" distB="274320" distL="457200" distR="114300" simplePos="0" relativeHeight="251734016" behindDoc="1" locked="0" layoutInCell="1" allowOverlap="1" wp14:anchorId="448D976C" wp14:editId="06F6D05F">
            <wp:simplePos x="0" y="0"/>
            <wp:positionH relativeFrom="column">
              <wp:posOffset>4125595</wp:posOffset>
            </wp:positionH>
            <wp:positionV relativeFrom="paragraph">
              <wp:posOffset>160959</wp:posOffset>
            </wp:positionV>
            <wp:extent cx="2670810" cy="1887855"/>
            <wp:effectExtent l="0" t="0" r="0" b="0"/>
            <wp:wrapTight wrapText="bothSides">
              <wp:wrapPolygon edited="0">
                <wp:start x="0" y="0"/>
                <wp:lineTo x="0" y="21360"/>
                <wp:lineTo x="21415" y="21360"/>
                <wp:lineTo x="2141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70810" cy="1887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6F62" w:rsidRPr="00B64373">
        <w:rPr>
          <w:rFonts w:ascii="Nobel-Book" w:hAnsi="Nobel-Book" w:cs="Nobel-Book"/>
          <w:b/>
          <w:bCs/>
          <w:sz w:val="24"/>
          <w:lang w:val="pl-PL"/>
        </w:rPr>
        <w:t>SKRZYNIA BIEGÓW</w:t>
      </w:r>
    </w:p>
    <w:p w14:paraId="00AC20EA" w14:textId="1A775A8D" w:rsidR="007F2DAE" w:rsidRPr="00EB4C05" w:rsidRDefault="0000058C" w:rsidP="007F2DAE">
      <w:pPr>
        <w:spacing w:line="360" w:lineRule="auto"/>
        <w:jc w:val="both"/>
        <w:rPr>
          <w:rFonts w:ascii="Nobel-Book" w:hAnsi="Nobel-Book" w:cs="Nobel-Book"/>
          <w:lang w:val="pl-PL"/>
        </w:rPr>
      </w:pPr>
      <w:r w:rsidRPr="007F2DAE">
        <w:rPr>
          <w:rFonts w:ascii="Nobel-Book" w:hAnsi="Nobel-Book" w:cs="Nobel-Book"/>
          <w:lang w:val="pl-PL"/>
        </w:rPr>
        <w:t xml:space="preserve">Lexus </w:t>
      </w:r>
      <w:r w:rsidR="007F2DAE" w:rsidRPr="007F2DAE">
        <w:rPr>
          <w:rFonts w:ascii="Nobel-Book" w:hAnsi="Nobel-Book" w:cs="Nobel-Book"/>
          <w:lang w:val="pl-PL"/>
        </w:rPr>
        <w:t>wprowadził wiele zmian w oprogramowaniu</w:t>
      </w:r>
      <w:r w:rsidR="007F2DAE">
        <w:rPr>
          <w:rFonts w:ascii="Nobel-Book" w:hAnsi="Nobel-Book" w:cs="Nobel-Book"/>
          <w:lang w:val="pl-PL"/>
        </w:rPr>
        <w:t>, by usprawnić charakterystykę pracy 10-stopniowej automatycznej skrzyni biegów Direct Shift w LC 500 (Coupe i Convertible)</w:t>
      </w:r>
      <w:r w:rsidR="00B64373">
        <w:rPr>
          <w:rFonts w:ascii="Nobel-Book" w:hAnsi="Nobel-Book" w:cs="Nobel-Book"/>
          <w:lang w:val="pl-PL"/>
        </w:rPr>
        <w:t>.</w:t>
      </w:r>
      <w:r w:rsidR="007F2DAE">
        <w:rPr>
          <w:rFonts w:ascii="Nobel-Book" w:hAnsi="Nobel-Book" w:cs="Nobel-Book"/>
          <w:lang w:val="pl-PL"/>
        </w:rPr>
        <w:t xml:space="preserve"> </w:t>
      </w:r>
      <w:r w:rsidR="00B64373">
        <w:rPr>
          <w:rFonts w:ascii="Nobel-Book" w:hAnsi="Nobel-Book" w:cs="Nobel-Book"/>
          <w:lang w:val="pl-PL"/>
        </w:rPr>
        <w:t>Dzięki tym zmianom przekładnia</w:t>
      </w:r>
      <w:r w:rsidR="007F2DAE">
        <w:rPr>
          <w:rFonts w:ascii="Nobel-Book" w:hAnsi="Nobel-Book" w:cs="Nobel-Book"/>
          <w:lang w:val="pl-PL"/>
        </w:rPr>
        <w:t xml:space="preserve"> jeszcze lepiej dostosow</w:t>
      </w:r>
      <w:r w:rsidR="00B64373">
        <w:rPr>
          <w:rFonts w:ascii="Nobel-Book" w:hAnsi="Nobel-Book" w:cs="Nobel-Book"/>
          <w:lang w:val="pl-PL"/>
        </w:rPr>
        <w:t>uje</w:t>
      </w:r>
      <w:r w:rsidR="007F2DAE">
        <w:rPr>
          <w:rFonts w:ascii="Nobel-Book" w:hAnsi="Nobel-Book" w:cs="Nobel-Book"/>
          <w:lang w:val="pl-PL"/>
        </w:rPr>
        <w:t xml:space="preserve"> się do poleceń wydawanych przez kierowcę, by mając do dyspozycji więcej siły napędowej w miarę wzrostu prędkości obrotowej silnika, odczuwał cał</w:t>
      </w:r>
      <w:r w:rsidR="00B64373">
        <w:rPr>
          <w:rFonts w:ascii="Nobel-Book" w:hAnsi="Nobel-Book" w:cs="Nobel-Book"/>
          <w:lang w:val="pl-PL"/>
        </w:rPr>
        <w:t>ą</w:t>
      </w:r>
      <w:r w:rsidR="007F2DAE">
        <w:rPr>
          <w:rFonts w:ascii="Nobel-Book" w:hAnsi="Nobel-Book" w:cs="Nobel-Book"/>
          <w:lang w:val="pl-PL"/>
        </w:rPr>
        <w:t xml:space="preserve"> jego potęgę i nieprzerwane przyspieszenie.</w:t>
      </w:r>
    </w:p>
    <w:p w14:paraId="5BFBB29A" w14:textId="68BEC864" w:rsidR="00E17DC7" w:rsidRDefault="00E17DC7" w:rsidP="00E17DC7">
      <w:pPr>
        <w:spacing w:line="360" w:lineRule="auto"/>
        <w:jc w:val="both"/>
        <w:rPr>
          <w:rFonts w:ascii="Nobel-Book" w:hAnsi="Nobel-Book" w:cs="Nobel-Book"/>
          <w:lang w:val="pl-PL"/>
        </w:rPr>
      </w:pPr>
      <w:r w:rsidRPr="00E17DC7">
        <w:rPr>
          <w:rFonts w:ascii="Nobel-Book" w:hAnsi="Nobel-Book" w:cs="Nobel-Book"/>
          <w:lang w:val="pl-PL"/>
        </w:rPr>
        <w:t xml:space="preserve">Skupiono się przede wszystkim na </w:t>
      </w:r>
      <w:r>
        <w:rPr>
          <w:rFonts w:ascii="Nobel-Book" w:hAnsi="Nobel-Book" w:cs="Nobel-Book"/>
          <w:lang w:val="pl-PL"/>
        </w:rPr>
        <w:t>strefie aktywności</w:t>
      </w:r>
      <w:r w:rsidR="00B64373">
        <w:rPr>
          <w:rFonts w:ascii="Nobel-Book" w:hAnsi="Nobel-Book" w:cs="Nobel-Book"/>
          <w:lang w:val="pl-PL"/>
        </w:rPr>
        <w:t>, czyli</w:t>
      </w:r>
      <w:r>
        <w:rPr>
          <w:rFonts w:ascii="Nobel-Book" w:hAnsi="Nobel-Book" w:cs="Nobel-Book"/>
          <w:lang w:val="pl-PL"/>
        </w:rPr>
        <w:t xml:space="preserve"> </w:t>
      </w:r>
      <w:r w:rsidR="00B64373">
        <w:rPr>
          <w:rFonts w:ascii="Nobel-Book" w:hAnsi="Nobel-Book" w:cs="Nobel-Book"/>
          <w:lang w:val="pl-PL"/>
        </w:rPr>
        <w:t>od</w:t>
      </w:r>
      <w:r>
        <w:rPr>
          <w:rFonts w:ascii="Nobel-Book" w:hAnsi="Nobel-Book" w:cs="Nobel-Book"/>
          <w:lang w:val="pl-PL"/>
        </w:rPr>
        <w:t xml:space="preserve"> 50 do 70% zakresu operowania pedałem gazu, co odpowiada większości użytkowania podczas prowadzenia auta – gdzie skrzynia biegów pozwala silnikowi na wspinanie się na wyższe obroty, zanim przełączy się na wyższe przełożenie. Efekt jest </w:t>
      </w:r>
      <w:r w:rsidR="00B64373">
        <w:rPr>
          <w:rFonts w:ascii="Nobel-Book" w:hAnsi="Nobel-Book" w:cs="Nobel-Book"/>
          <w:lang w:val="pl-PL"/>
        </w:rPr>
        <w:t>wzmacniany</w:t>
      </w:r>
      <w:r>
        <w:rPr>
          <w:rFonts w:ascii="Nobel-Book" w:hAnsi="Nobel-Book" w:cs="Nobel-Book"/>
          <w:lang w:val="pl-PL"/>
        </w:rPr>
        <w:t xml:space="preserve"> przez głośniejszy dźwięk silnika V8.</w:t>
      </w:r>
    </w:p>
    <w:p w14:paraId="7B1FA262" w14:textId="1E353170" w:rsidR="0000058C" w:rsidRDefault="00424FE0" w:rsidP="00424FE0">
      <w:pPr>
        <w:spacing w:line="360" w:lineRule="auto"/>
        <w:jc w:val="both"/>
        <w:rPr>
          <w:rFonts w:ascii="Nobel-Book" w:hAnsi="Nobel-Book" w:cs="Nobel-Book"/>
          <w:lang w:val="pl-PL"/>
        </w:rPr>
      </w:pPr>
      <w:r w:rsidRPr="00424FE0">
        <w:rPr>
          <w:rFonts w:ascii="Nobel-Book" w:hAnsi="Nobel-Book" w:cs="Nobel-Book"/>
          <w:lang w:val="pl-PL"/>
        </w:rPr>
        <w:t xml:space="preserve">Natomiast w </w:t>
      </w:r>
      <w:r w:rsidR="00B64373">
        <w:rPr>
          <w:rFonts w:ascii="Nobel-Book" w:hAnsi="Nobel-Book" w:cs="Nobel-Book"/>
          <w:lang w:val="pl-PL"/>
        </w:rPr>
        <w:t>napędzie</w:t>
      </w:r>
      <w:r w:rsidRPr="00424FE0">
        <w:rPr>
          <w:rFonts w:ascii="Nobel-Book" w:hAnsi="Nobel-Book" w:cs="Nobel-Book"/>
          <w:lang w:val="pl-PL"/>
        </w:rPr>
        <w:t xml:space="preserve"> hybrydowym </w:t>
      </w:r>
      <w:r>
        <w:rPr>
          <w:rFonts w:ascii="Nobel-Book" w:hAnsi="Nobel-Book" w:cs="Nobel-Book"/>
          <w:lang w:val="pl-PL"/>
        </w:rPr>
        <w:t>modelu LC 500h logika sterowania przeniesieniem napędu została dostrojona tak, by reakcje na ruchy pedału gazu były jeszcze gładsze, liniowe</w:t>
      </w:r>
      <w:r w:rsidR="00B64373">
        <w:rPr>
          <w:rFonts w:ascii="Nobel-Book" w:hAnsi="Nobel-Book" w:cs="Nobel-Book"/>
          <w:lang w:val="pl-PL"/>
        </w:rPr>
        <w:t xml:space="preserve"> i miękkie.</w:t>
      </w:r>
      <w:r>
        <w:rPr>
          <w:rFonts w:ascii="Nobel-Book" w:hAnsi="Nobel-Book" w:cs="Nobel-Book"/>
          <w:lang w:val="pl-PL"/>
        </w:rPr>
        <w:t xml:space="preserve"> Zmiany poprawiają także osiągi podczas przyspieszania na wyjściu z łuku, przy czym gwałtowne wciśnięcie gazu powoduje redukcję do drugiego biegu – a nie trzeciego, jak poprzednio.</w:t>
      </w:r>
    </w:p>
    <w:p w14:paraId="79B64E8E" w14:textId="77777777" w:rsidR="00B64373" w:rsidRPr="00EB4C05" w:rsidRDefault="00B64373" w:rsidP="00424FE0">
      <w:pPr>
        <w:spacing w:line="360" w:lineRule="auto"/>
        <w:jc w:val="both"/>
        <w:rPr>
          <w:rFonts w:ascii="Nobel-Book" w:hAnsi="Nobel-Book" w:cs="Nobel-Book"/>
          <w:lang w:val="pl-PL"/>
        </w:rPr>
      </w:pPr>
    </w:p>
    <w:p w14:paraId="02C99732" w14:textId="7A79656E" w:rsidR="00B64373" w:rsidRPr="005A601A" w:rsidRDefault="00B64373" w:rsidP="00B64373">
      <w:pPr>
        <w:pStyle w:val="Nagwek2"/>
        <w:rPr>
          <w:lang w:val="pl-PL" w:eastAsia="ja-JP"/>
        </w:rPr>
      </w:pPr>
      <w:bookmarkStart w:id="17" w:name="_Toc51757784"/>
      <w:r w:rsidRPr="005A601A">
        <w:rPr>
          <w:lang w:val="pl-PL" w:eastAsia="ja-JP"/>
        </w:rPr>
        <w:t>MULTIMEDIA</w:t>
      </w:r>
      <w:bookmarkEnd w:id="17"/>
    </w:p>
    <w:p w14:paraId="0AB9FD22" w14:textId="77777777" w:rsidR="00B64373" w:rsidRPr="005A601A" w:rsidRDefault="00B64373" w:rsidP="00B64373">
      <w:pPr>
        <w:rPr>
          <w:sz w:val="8"/>
          <w:lang w:val="pl-PL" w:eastAsia="ja-JP"/>
        </w:rPr>
      </w:pPr>
    </w:p>
    <w:p w14:paraId="5C65EB04" w14:textId="75FE9E9B" w:rsidR="0000058C" w:rsidRPr="00EB4C05" w:rsidRDefault="005246E4" w:rsidP="005246E4">
      <w:pPr>
        <w:spacing w:line="360" w:lineRule="auto"/>
        <w:rPr>
          <w:rFonts w:ascii="Nobel-Book" w:hAnsi="Nobel-Book" w:cs="Nobel-Book"/>
          <w:lang w:val="pl-PL"/>
        </w:rPr>
      </w:pPr>
      <w:r w:rsidRPr="005246E4">
        <w:rPr>
          <w:lang w:val="pl-PL"/>
        </w:rPr>
        <w:t>W modelach</w:t>
      </w:r>
      <w:r w:rsidR="00B64373">
        <w:rPr>
          <w:lang w:val="pl-PL"/>
        </w:rPr>
        <w:t xml:space="preserve"> z</w:t>
      </w:r>
      <w:r w:rsidRPr="005246E4">
        <w:rPr>
          <w:lang w:val="pl-PL"/>
        </w:rPr>
        <w:t xml:space="preserve"> rocznika 2021 wszystkie specyfikacje aut są wyposażone seryjnie w </w:t>
      </w:r>
      <w:r w:rsidR="0000058C">
        <w:rPr>
          <w:noProof/>
        </w:rPr>
        <w:drawing>
          <wp:anchor distT="182880" distB="274320" distL="457200" distR="457200" simplePos="0" relativeHeight="251732992" behindDoc="0" locked="0" layoutInCell="1" allowOverlap="1" wp14:anchorId="45A48096" wp14:editId="52E5DD8C">
            <wp:simplePos x="0" y="0"/>
            <wp:positionH relativeFrom="column">
              <wp:posOffset>14605</wp:posOffset>
            </wp:positionH>
            <wp:positionV relativeFrom="paragraph">
              <wp:posOffset>10105</wp:posOffset>
            </wp:positionV>
            <wp:extent cx="3143885" cy="2098675"/>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885" cy="2098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058C" w:rsidRPr="005246E4">
        <w:rPr>
          <w:rFonts w:ascii="Nobel-Book" w:hAnsi="Nobel-Book" w:cs="Nobel-Book"/>
          <w:lang w:val="pl-PL"/>
        </w:rPr>
        <w:t>Apple CarPlay</w:t>
      </w:r>
      <w:r w:rsidR="0000058C" w:rsidRPr="005246E4">
        <w:rPr>
          <w:rFonts w:ascii="Nobel-Book" w:eastAsia="Times New Roman" w:hAnsi="Nobel-Book" w:cs="Nobel-Book"/>
          <w:color w:val="000000"/>
          <w:vertAlign w:val="superscript"/>
          <w:lang w:val="pl-PL" w:eastAsia="ja-JP"/>
        </w:rPr>
        <w:t>®</w:t>
      </w:r>
      <w:r w:rsidR="0000058C" w:rsidRPr="005246E4">
        <w:rPr>
          <w:rFonts w:ascii="Nobel-Book" w:hAnsi="Nobel-Book" w:cs="Nobel-Book"/>
          <w:lang w:val="pl-PL"/>
        </w:rPr>
        <w:t xml:space="preserve"> </w:t>
      </w:r>
      <w:r w:rsidRPr="005246E4">
        <w:rPr>
          <w:rFonts w:ascii="Nobel-Book" w:hAnsi="Nobel-Book" w:cs="Nobel-Book"/>
          <w:lang w:val="pl-PL"/>
        </w:rPr>
        <w:t xml:space="preserve">oraz </w:t>
      </w:r>
      <w:r w:rsidR="0000058C" w:rsidRPr="005246E4">
        <w:rPr>
          <w:rFonts w:ascii="Nobel-Book" w:hAnsi="Nobel-Book" w:cs="Nobel-Book"/>
          <w:lang w:val="pl-PL"/>
        </w:rPr>
        <w:t>Android Auto</w:t>
      </w:r>
      <w:r w:rsidR="0000058C" w:rsidRPr="005246E4">
        <w:rPr>
          <w:rFonts w:ascii="Nobel-Book" w:eastAsia="Times New Roman" w:hAnsi="Nobel-Book" w:cs="Nobel-Book"/>
          <w:color w:val="000000"/>
          <w:vertAlign w:val="superscript"/>
          <w:lang w:val="pl-PL" w:eastAsia="ja-JP"/>
        </w:rPr>
        <w:t>®</w:t>
      </w:r>
      <w:r w:rsidR="0000058C" w:rsidRPr="005246E4">
        <w:rPr>
          <w:rFonts w:ascii="Nobel-Book" w:hAnsi="Nobel-Book" w:cs="Nobel-Book"/>
          <w:lang w:val="pl-PL"/>
        </w:rPr>
        <w:t xml:space="preserve">, </w:t>
      </w:r>
      <w:r>
        <w:rPr>
          <w:rFonts w:ascii="Nobel-Book" w:hAnsi="Nobel-Book" w:cs="Nobel-Book"/>
          <w:lang w:val="pl-PL"/>
        </w:rPr>
        <w:t xml:space="preserve">które pozwalają łatwo i bezprzewodowo zintegrować smartfon z samochodem, dając dostęp do aplikacji na smartfonie – nawigacji czy multimediów i łączności. </w:t>
      </w:r>
      <w:r w:rsidRPr="005246E4">
        <w:rPr>
          <w:rFonts w:ascii="Nobel-Book" w:hAnsi="Nobel-Book" w:cs="Nobel-Book"/>
          <w:lang w:val="pl-PL"/>
        </w:rPr>
        <w:t xml:space="preserve">W przypadku integracji </w:t>
      </w:r>
      <w:r w:rsidR="0000058C" w:rsidRPr="005246E4">
        <w:rPr>
          <w:rFonts w:ascii="Nobel-Book" w:hAnsi="Nobel-Book" w:cs="Nobel-Book"/>
          <w:lang w:val="pl-PL"/>
        </w:rPr>
        <w:t>Android Auto</w:t>
      </w:r>
      <w:r w:rsidRPr="005246E4">
        <w:rPr>
          <w:rFonts w:ascii="Nobel-Book" w:hAnsi="Nobel-Book" w:cs="Nobel-Book"/>
          <w:lang w:val="pl-PL"/>
        </w:rPr>
        <w:t xml:space="preserve"> </w:t>
      </w:r>
      <w:r>
        <w:rPr>
          <w:rFonts w:ascii="Nobel-Book" w:hAnsi="Nobel-Book" w:cs="Nobel-Book"/>
          <w:lang w:val="pl-PL"/>
        </w:rPr>
        <w:t xml:space="preserve">w pełni użyteczna jest </w:t>
      </w:r>
      <w:r w:rsidRPr="005246E4">
        <w:rPr>
          <w:rFonts w:ascii="Nobel-Book" w:hAnsi="Nobel-Book" w:cs="Nobel-Book"/>
          <w:lang w:val="pl-PL"/>
        </w:rPr>
        <w:t xml:space="preserve">funkcja </w:t>
      </w:r>
      <w:r w:rsidR="0000058C" w:rsidRPr="005246E4">
        <w:rPr>
          <w:rFonts w:ascii="Nobel-Book" w:hAnsi="Nobel-Book" w:cs="Nobel-Book"/>
          <w:lang w:val="pl-PL"/>
        </w:rPr>
        <w:t>Google Assistant</w:t>
      </w:r>
      <w:r>
        <w:rPr>
          <w:rFonts w:ascii="Nobel-Book" w:hAnsi="Nobel-Book" w:cs="Nobel-Book"/>
          <w:lang w:val="pl-PL"/>
        </w:rPr>
        <w:t xml:space="preserve">, przy czym możliwe jest transferowanie dostosowanych indywidualnie informacji w oparciu o aplikacje użytkownika na smartfonie – </w:t>
      </w:r>
      <w:r w:rsidR="006C6B88">
        <w:rPr>
          <w:rFonts w:ascii="Nobel-Book" w:hAnsi="Nobel-Book" w:cs="Nobel-Book"/>
          <w:lang w:val="pl-PL"/>
        </w:rPr>
        <w:t xml:space="preserve">na podstawie </w:t>
      </w:r>
      <w:r>
        <w:rPr>
          <w:rFonts w:ascii="Nobel-Book" w:hAnsi="Nobel-Book" w:cs="Nobel-Book"/>
          <w:lang w:val="pl-PL"/>
        </w:rPr>
        <w:t>kalendarz</w:t>
      </w:r>
      <w:r w:rsidR="006C6B88">
        <w:rPr>
          <w:rFonts w:ascii="Nobel-Book" w:hAnsi="Nobel-Book" w:cs="Nobel-Book"/>
          <w:lang w:val="pl-PL"/>
        </w:rPr>
        <w:t>a</w:t>
      </w:r>
      <w:r>
        <w:rPr>
          <w:rFonts w:ascii="Nobel-Book" w:hAnsi="Nobel-Book" w:cs="Nobel-Book"/>
          <w:lang w:val="pl-PL"/>
        </w:rPr>
        <w:t>, uprzedni</w:t>
      </w:r>
      <w:r w:rsidR="006C6B88">
        <w:rPr>
          <w:rFonts w:ascii="Nobel-Book" w:hAnsi="Nobel-Book" w:cs="Nobel-Book"/>
          <w:lang w:val="pl-PL"/>
        </w:rPr>
        <w:t>ej</w:t>
      </w:r>
      <w:r>
        <w:rPr>
          <w:rFonts w:ascii="Nobel-Book" w:hAnsi="Nobel-Book" w:cs="Nobel-Book"/>
          <w:lang w:val="pl-PL"/>
        </w:rPr>
        <w:t xml:space="preserve"> działalnoś</w:t>
      </w:r>
      <w:r w:rsidR="006C6B88">
        <w:rPr>
          <w:rFonts w:ascii="Nobel-Book" w:hAnsi="Nobel-Book" w:cs="Nobel-Book"/>
          <w:lang w:val="pl-PL"/>
        </w:rPr>
        <w:t>ci</w:t>
      </w:r>
      <w:r>
        <w:rPr>
          <w:rFonts w:ascii="Nobel-Book" w:hAnsi="Nobel-Book" w:cs="Nobel-Book"/>
          <w:lang w:val="pl-PL"/>
        </w:rPr>
        <w:t xml:space="preserve"> czy preferencj</w:t>
      </w:r>
      <w:r w:rsidR="006C6B88">
        <w:rPr>
          <w:rFonts w:ascii="Nobel-Book" w:hAnsi="Nobel-Book" w:cs="Nobel-Book"/>
          <w:lang w:val="pl-PL"/>
        </w:rPr>
        <w:t>i</w:t>
      </w:r>
      <w:r>
        <w:rPr>
          <w:rFonts w:ascii="Nobel-Book" w:hAnsi="Nobel-Book" w:cs="Nobel-Book"/>
          <w:lang w:val="pl-PL"/>
        </w:rPr>
        <w:t>.</w:t>
      </w:r>
    </w:p>
    <w:p w14:paraId="4CF5E3AD" w14:textId="2CCBF437" w:rsidR="0000058C" w:rsidRDefault="0000058C" w:rsidP="005246E4">
      <w:pPr>
        <w:spacing w:line="360" w:lineRule="auto"/>
        <w:rPr>
          <w:rFonts w:ascii="Nobel-Book" w:eastAsia="Times New Roman" w:hAnsi="Nobel-Book" w:cs="Nobel-Book"/>
          <w:color w:val="000000"/>
          <w:lang w:val="pl-PL" w:eastAsia="ja-JP"/>
        </w:rPr>
      </w:pPr>
      <w:r w:rsidRPr="005246E4">
        <w:rPr>
          <w:rFonts w:ascii="Nobel-Book" w:hAnsi="Nobel-Book" w:cs="Nobel-Book"/>
          <w:lang w:val="pl-PL"/>
        </w:rPr>
        <w:t xml:space="preserve">Apple CarPlay </w:t>
      </w:r>
      <w:r w:rsidR="005246E4" w:rsidRPr="005246E4">
        <w:rPr>
          <w:rFonts w:ascii="Nobel-Book" w:hAnsi="Nobel-Book" w:cs="Nobel-Book"/>
          <w:lang w:val="pl-PL"/>
        </w:rPr>
        <w:t xml:space="preserve">pozwala użytkownikowi na dostęp do </w:t>
      </w:r>
      <w:r w:rsidR="005246E4">
        <w:rPr>
          <w:rFonts w:ascii="Nobel-Book" w:hAnsi="Nobel-Book" w:cs="Nobel-Book"/>
          <w:lang w:val="pl-PL"/>
        </w:rPr>
        <w:t>interfejsu identycznego z tym na ekranie jego iPhone'</w:t>
      </w:r>
      <w:r w:rsidR="00082DA9">
        <w:rPr>
          <w:rFonts w:ascii="Nobel-Book" w:hAnsi="Nobel-Book" w:cs="Nobel-Book"/>
          <w:lang w:val="pl-PL"/>
        </w:rPr>
        <w:t>a</w:t>
      </w:r>
      <w:r w:rsidR="005246E4">
        <w:rPr>
          <w:rFonts w:ascii="Nobel-Book" w:hAnsi="Nobel-Book" w:cs="Nobel-Book"/>
          <w:lang w:val="pl-PL"/>
        </w:rPr>
        <w:t xml:space="preserve"> za pośrednictwem wyświetlacza multimedialnego w aucie. iPhone może być połączony z autem, by przekazywać instrukcje nawigacji, wykonywać połączenia telefoniczne, wysyłać i otrzymywać wiadomości za pośrednictwem </w:t>
      </w:r>
      <w:r w:rsidRPr="005246E4">
        <w:rPr>
          <w:rFonts w:ascii="Nobel-Book" w:eastAsia="Times New Roman" w:hAnsi="Nobel-Book" w:cs="Nobel-Book"/>
          <w:color w:val="000000"/>
          <w:lang w:val="pl-PL" w:eastAsia="ja-JP"/>
        </w:rPr>
        <w:t>Siri</w:t>
      </w:r>
      <w:r w:rsidRPr="005246E4">
        <w:rPr>
          <w:rFonts w:ascii="Nobel-Book" w:eastAsia="Times New Roman" w:hAnsi="Nobel-Book" w:cs="Nobel-Book"/>
          <w:color w:val="000000"/>
          <w:vertAlign w:val="superscript"/>
          <w:lang w:val="pl-PL" w:eastAsia="ja-JP"/>
        </w:rPr>
        <w:t>®</w:t>
      </w:r>
      <w:r w:rsidR="005246E4">
        <w:rPr>
          <w:rFonts w:ascii="Nobel-Book" w:eastAsia="Times New Roman" w:hAnsi="Nobel-Book" w:cs="Nobel-Book"/>
          <w:color w:val="000000"/>
          <w:lang w:val="pl-PL" w:eastAsia="ja-JP"/>
        </w:rPr>
        <w:t xml:space="preserve"> oraz umożliwia dostęp do takich aplikacji jak </w:t>
      </w:r>
      <w:proofErr w:type="spellStart"/>
      <w:r w:rsidRPr="005246E4">
        <w:rPr>
          <w:rFonts w:ascii="Nobel-Book" w:eastAsia="Times New Roman" w:hAnsi="Nobel-Book" w:cs="Nobel-Book"/>
          <w:color w:val="000000"/>
          <w:lang w:val="pl-PL" w:eastAsia="ja-JP"/>
        </w:rPr>
        <w:t>Spotify</w:t>
      </w:r>
      <w:proofErr w:type="spellEnd"/>
      <w:r w:rsidRPr="005246E4">
        <w:rPr>
          <w:rFonts w:ascii="Nobel-Book" w:eastAsia="Times New Roman" w:hAnsi="Nobel-Book" w:cs="Nobel-Book"/>
          <w:color w:val="000000"/>
          <w:lang w:val="pl-PL" w:eastAsia="ja-JP"/>
        </w:rPr>
        <w:t xml:space="preserve">, </w:t>
      </w:r>
      <w:proofErr w:type="spellStart"/>
      <w:r w:rsidRPr="005246E4">
        <w:rPr>
          <w:rFonts w:ascii="Nobel-Book" w:eastAsia="Times New Roman" w:hAnsi="Nobel-Book" w:cs="Nobel-Book"/>
          <w:color w:val="000000"/>
          <w:lang w:val="pl-PL" w:eastAsia="ja-JP"/>
        </w:rPr>
        <w:t>Audible</w:t>
      </w:r>
      <w:proofErr w:type="spellEnd"/>
      <w:r w:rsidRPr="005246E4">
        <w:rPr>
          <w:rFonts w:ascii="Nobel-Book" w:eastAsia="Times New Roman" w:hAnsi="Nobel-Book" w:cs="Nobel-Book"/>
          <w:color w:val="000000"/>
          <w:lang w:val="pl-PL" w:eastAsia="ja-JP"/>
        </w:rPr>
        <w:t xml:space="preserve"> </w:t>
      </w:r>
      <w:r w:rsidR="005246E4">
        <w:rPr>
          <w:rFonts w:ascii="Nobel-Book" w:eastAsia="Times New Roman" w:hAnsi="Nobel-Book" w:cs="Nobel-Book"/>
          <w:color w:val="000000"/>
          <w:lang w:val="pl-PL" w:eastAsia="ja-JP"/>
        </w:rPr>
        <w:t xml:space="preserve">czy </w:t>
      </w:r>
      <w:r w:rsidRPr="005246E4">
        <w:rPr>
          <w:rFonts w:ascii="Nobel-Book" w:eastAsia="Times New Roman" w:hAnsi="Nobel-Book" w:cs="Nobel-Book"/>
          <w:color w:val="000000"/>
          <w:lang w:val="pl-PL" w:eastAsia="ja-JP"/>
        </w:rPr>
        <w:t xml:space="preserve">Apple </w:t>
      </w:r>
      <w:proofErr w:type="spellStart"/>
      <w:r w:rsidR="006C6B88">
        <w:rPr>
          <w:rFonts w:ascii="Nobel-Book" w:eastAsia="Times New Roman" w:hAnsi="Nobel-Book" w:cs="Nobel-Book"/>
          <w:color w:val="000000"/>
          <w:lang w:val="pl-PL" w:eastAsia="ja-JP"/>
        </w:rPr>
        <w:t>P</w:t>
      </w:r>
      <w:r w:rsidRPr="005246E4">
        <w:rPr>
          <w:rFonts w:ascii="Nobel-Book" w:eastAsia="Times New Roman" w:hAnsi="Nobel-Book" w:cs="Nobel-Book"/>
          <w:color w:val="000000"/>
          <w:lang w:val="pl-PL" w:eastAsia="ja-JP"/>
        </w:rPr>
        <w:t>odcasts</w:t>
      </w:r>
      <w:proofErr w:type="spellEnd"/>
      <w:r w:rsidRPr="005246E4">
        <w:rPr>
          <w:rFonts w:ascii="Nobel-Book" w:eastAsia="Times New Roman" w:hAnsi="Nobel-Book" w:cs="Nobel-Book"/>
          <w:color w:val="000000"/>
          <w:lang w:val="pl-PL" w:eastAsia="ja-JP"/>
        </w:rPr>
        <w:t>.</w:t>
      </w:r>
    </w:p>
    <w:p w14:paraId="2764BAEC" w14:textId="77777777" w:rsidR="006C6B88" w:rsidRDefault="006C6B88" w:rsidP="005246E4">
      <w:pPr>
        <w:spacing w:line="360" w:lineRule="auto"/>
        <w:rPr>
          <w:rFonts w:ascii="Nobel-Book" w:eastAsia="Times New Roman" w:hAnsi="Nobel-Book" w:cs="Nobel-Book"/>
          <w:color w:val="000000"/>
          <w:lang w:val="pl-PL" w:eastAsia="ja-JP"/>
        </w:rPr>
      </w:pPr>
    </w:p>
    <w:p w14:paraId="05E1ED2E" w14:textId="77777777" w:rsidR="0074413F" w:rsidRPr="005246E4" w:rsidRDefault="0074413F" w:rsidP="005246E4">
      <w:pPr>
        <w:spacing w:line="360" w:lineRule="auto"/>
        <w:rPr>
          <w:rFonts w:ascii="Nobel-Book" w:eastAsia="Times New Roman" w:hAnsi="Nobel-Book" w:cs="Nobel-Book"/>
          <w:color w:val="000000"/>
          <w:lang w:val="pl-PL" w:eastAsia="ja-JP"/>
        </w:rPr>
      </w:pPr>
    </w:p>
    <w:bookmarkStart w:id="18" w:name="_Toc51757785"/>
    <w:p w14:paraId="102C3AEB" w14:textId="661E5DB1" w:rsidR="0000058C" w:rsidRPr="00EB4C05" w:rsidRDefault="0000058C" w:rsidP="0000058C">
      <w:pPr>
        <w:pStyle w:val="Nagwek1"/>
        <w:jc w:val="center"/>
        <w:rPr>
          <w:lang w:val="pl-PL"/>
        </w:rPr>
      </w:pPr>
      <w:r>
        <w:rPr>
          <w:rFonts w:cs="Nobel-Regular"/>
          <w:bCs/>
          <w:noProof/>
          <w:sz w:val="72"/>
        </w:rPr>
        <mc:AlternateContent>
          <mc:Choice Requires="wps">
            <w:drawing>
              <wp:anchor distT="0" distB="0" distL="114300" distR="114300" simplePos="0" relativeHeight="251696128" behindDoc="0" locked="0" layoutInCell="1" allowOverlap="1" wp14:anchorId="577122A4" wp14:editId="2A4AE52A">
                <wp:simplePos x="0" y="0"/>
                <wp:positionH relativeFrom="column">
                  <wp:posOffset>1740341</wp:posOffset>
                </wp:positionH>
                <wp:positionV relativeFrom="paragraph">
                  <wp:posOffset>-95609</wp:posOffset>
                </wp:positionV>
                <wp:extent cx="3363401" cy="0"/>
                <wp:effectExtent l="0" t="0" r="0" b="0"/>
                <wp:wrapNone/>
                <wp:docPr id="50" name="Straight Connector 50"/>
                <wp:cNvGraphicFramePr/>
                <a:graphic xmlns:a="http://schemas.openxmlformats.org/drawingml/2006/main">
                  <a:graphicData uri="http://schemas.microsoft.com/office/word/2010/wordprocessingShape">
                    <wps:wsp>
                      <wps:cNvCnPr/>
                      <wps:spPr>
                        <a:xfrm>
                          <a:off x="0" y="0"/>
                          <a:ext cx="3363401"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82F6E1" id="Straight Connector 50"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05pt,-7.55pt" to="401.9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" strokecolor="black [3200]" strokeweight="1.5pt">
                <v:stroke joinstyle="miter"/>
              </v:line>
            </w:pict>
          </mc:Fallback>
        </mc:AlternateContent>
      </w:r>
      <w:r w:rsidR="00D27D46" w:rsidRPr="00EB4C05">
        <w:rPr>
          <w:lang w:val="pl-PL"/>
        </w:rPr>
        <w:t xml:space="preserve">RODZINNE CECHY MODELU </w:t>
      </w:r>
      <w:r w:rsidRPr="00EB4C05">
        <w:rPr>
          <w:lang w:val="pl-PL"/>
        </w:rPr>
        <w:t>LEXUS LC</w:t>
      </w:r>
      <w:bookmarkEnd w:id="18"/>
      <w:r w:rsidRPr="00EB4C05">
        <w:rPr>
          <w:lang w:val="pl-PL"/>
        </w:rPr>
        <w:t xml:space="preserve"> </w:t>
      </w:r>
    </w:p>
    <w:p w14:paraId="0BDCFF66" w14:textId="77777777" w:rsidR="0000058C" w:rsidRPr="00EB4C05" w:rsidRDefault="0000058C" w:rsidP="0000058C">
      <w:pPr>
        <w:rPr>
          <w:lang w:val="pl-PL"/>
        </w:rPr>
      </w:pPr>
      <w:r>
        <w:rPr>
          <w:rFonts w:ascii="Nobel-Regular" w:hAnsi="Nobel-Regular" w:cs="Nobel-Regular"/>
          <w:bCs/>
          <w:noProof/>
          <w:sz w:val="72"/>
        </w:rPr>
        <mc:AlternateContent>
          <mc:Choice Requires="wps">
            <w:drawing>
              <wp:anchor distT="0" distB="0" distL="114300" distR="114300" simplePos="0" relativeHeight="251697152" behindDoc="0" locked="0" layoutInCell="1" allowOverlap="1" wp14:anchorId="16465234" wp14:editId="22CC557B">
                <wp:simplePos x="0" y="0"/>
                <wp:positionH relativeFrom="column">
                  <wp:posOffset>1741170</wp:posOffset>
                </wp:positionH>
                <wp:positionV relativeFrom="paragraph">
                  <wp:posOffset>64466</wp:posOffset>
                </wp:positionV>
                <wp:extent cx="3363401" cy="0"/>
                <wp:effectExtent l="0" t="0" r="0" b="0"/>
                <wp:wrapNone/>
                <wp:docPr id="51" name="Straight Connector 51"/>
                <wp:cNvGraphicFramePr/>
                <a:graphic xmlns:a="http://schemas.openxmlformats.org/drawingml/2006/main">
                  <a:graphicData uri="http://schemas.microsoft.com/office/word/2010/wordprocessingShape">
                    <wps:wsp>
                      <wps:cNvCnPr/>
                      <wps:spPr>
                        <a:xfrm>
                          <a:off x="0" y="0"/>
                          <a:ext cx="3363401"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4724F1" id="Straight Connector 51"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1pt,5.1pt" to="401.9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" strokecolor="black [3200]" strokeweight="1.5pt">
                <v:stroke joinstyle="miter"/>
              </v:line>
            </w:pict>
          </mc:Fallback>
        </mc:AlternateContent>
      </w:r>
    </w:p>
    <w:p w14:paraId="383E9E1C" w14:textId="501A3A60" w:rsidR="0000058C" w:rsidRPr="00EB4C05" w:rsidRDefault="00D27D46" w:rsidP="0000058C">
      <w:pPr>
        <w:spacing w:line="360" w:lineRule="auto"/>
        <w:jc w:val="center"/>
        <w:rPr>
          <w:rFonts w:ascii="Nobel-Light" w:eastAsia="Times New Roman" w:hAnsi="Nobel-Light" w:cs="Nobel-Light"/>
          <w:bCs/>
          <w:i/>
          <w:iCs/>
          <w:color w:val="000000"/>
          <w:sz w:val="21"/>
          <w:lang w:val="pl-PL" w:eastAsia="ja-JP"/>
        </w:rPr>
      </w:pPr>
      <w:r w:rsidRPr="00EB4C05">
        <w:rPr>
          <w:rFonts w:ascii="Nobel-Light" w:eastAsia="Times New Roman" w:hAnsi="Nobel-Light" w:cs="Nobel-Light"/>
          <w:bCs/>
          <w:i/>
          <w:iCs/>
          <w:color w:val="000000"/>
          <w:sz w:val="21"/>
          <w:lang w:val="pl-PL" w:eastAsia="ja-JP"/>
        </w:rPr>
        <w:t>Ten rozdział opisuje cechy modeli Lexus LC, które stały się ikoniczne dla tej serii – w tym design, zespoły napędowe, zawieszenie, jakość i sposób wykończenia, bezpieczeństwo i systemy audio.</w:t>
      </w:r>
    </w:p>
    <w:p w14:paraId="32F71812" w14:textId="77777777" w:rsidR="006C6B88" w:rsidRDefault="006C6B88" w:rsidP="006C6B88">
      <w:pPr>
        <w:rPr>
          <w:lang w:val="pl-PL"/>
        </w:rPr>
      </w:pPr>
    </w:p>
    <w:p w14:paraId="55445889" w14:textId="5E63BA83" w:rsidR="0000058C" w:rsidRPr="00EB4C05" w:rsidRDefault="0000058C" w:rsidP="0000058C">
      <w:pPr>
        <w:pStyle w:val="Nagwek2"/>
        <w:rPr>
          <w:lang w:val="pl-PL"/>
        </w:rPr>
      </w:pPr>
      <w:bookmarkStart w:id="19" w:name="_Toc51757786"/>
      <w:r w:rsidRPr="00EB4C05">
        <w:rPr>
          <w:lang w:val="pl-PL"/>
        </w:rPr>
        <w:t>DESIGN</w:t>
      </w:r>
      <w:bookmarkEnd w:id="19"/>
    </w:p>
    <w:p w14:paraId="3A055ABC" w14:textId="77777777" w:rsidR="0000058C" w:rsidRPr="00EB4C05" w:rsidRDefault="0000058C" w:rsidP="0000058C">
      <w:pPr>
        <w:rPr>
          <w:sz w:val="4"/>
          <w:lang w:val="pl-PL"/>
        </w:rPr>
      </w:pPr>
    </w:p>
    <w:p w14:paraId="7A76A567" w14:textId="50F67D61" w:rsidR="0000058C" w:rsidRPr="00EB4C05" w:rsidRDefault="0000058C" w:rsidP="0000058C">
      <w:pPr>
        <w:pStyle w:val="BasicParagraph"/>
        <w:tabs>
          <w:tab w:val="left" w:pos="170"/>
        </w:tabs>
        <w:spacing w:line="360" w:lineRule="auto"/>
        <w:jc w:val="both"/>
        <w:rPr>
          <w:rFonts w:ascii="Nobel-Book" w:hAnsi="Nobel-Book" w:cs="Nobel-Book"/>
          <w:sz w:val="22"/>
          <w:szCs w:val="22"/>
          <w:lang w:val="pl-PL"/>
        </w:rPr>
      </w:pPr>
      <w:r w:rsidRPr="00EB4C05">
        <w:rPr>
          <w:rFonts w:ascii="Nobel-Book" w:hAnsi="Nobel-Book" w:cs="Nobel-Book"/>
          <w:sz w:val="22"/>
          <w:szCs w:val="22"/>
          <w:lang w:val="pl-PL"/>
        </w:rPr>
        <w:t>•</w:t>
      </w:r>
      <w:r w:rsidRPr="00EB4C05">
        <w:rPr>
          <w:rFonts w:ascii="Nobel-Book" w:hAnsi="Nobel-Book" w:cs="Nobel-Book"/>
          <w:sz w:val="22"/>
          <w:szCs w:val="22"/>
          <w:lang w:val="pl-PL"/>
        </w:rPr>
        <w:tab/>
      </w:r>
      <w:r w:rsidR="004B4BBB" w:rsidRPr="00EB4C05">
        <w:rPr>
          <w:rFonts w:ascii="Nobel-Book" w:hAnsi="Nobel-Book" w:cs="Nobel-Book"/>
          <w:sz w:val="22"/>
          <w:szCs w:val="22"/>
          <w:lang w:val="pl-PL"/>
        </w:rPr>
        <w:t xml:space="preserve">Wyrazisty design </w:t>
      </w:r>
      <w:r w:rsidR="006C6B88">
        <w:rPr>
          <w:rFonts w:ascii="Nobel-Book" w:hAnsi="Nobel-Book" w:cs="Nobel-Book"/>
          <w:sz w:val="22"/>
          <w:szCs w:val="22"/>
          <w:lang w:val="pl-PL"/>
        </w:rPr>
        <w:t xml:space="preserve">Lexusa </w:t>
      </w:r>
      <w:r w:rsidR="004B4BBB" w:rsidRPr="00EB4C05">
        <w:rPr>
          <w:rFonts w:ascii="Nobel-Book" w:hAnsi="Nobel-Book" w:cs="Nobel-Book"/>
          <w:sz w:val="22"/>
          <w:szCs w:val="22"/>
          <w:lang w:val="pl-PL"/>
        </w:rPr>
        <w:t>LC bazuje na obsypanym nagrodami modelu koncepcyjnym LF-LC</w:t>
      </w:r>
    </w:p>
    <w:p w14:paraId="34B448B8" w14:textId="2C2223CE" w:rsidR="0000058C" w:rsidRPr="00DD723B" w:rsidRDefault="0000058C" w:rsidP="0000058C">
      <w:pPr>
        <w:pStyle w:val="BasicParagraph"/>
        <w:tabs>
          <w:tab w:val="left" w:pos="170"/>
        </w:tabs>
        <w:spacing w:line="360" w:lineRule="auto"/>
        <w:jc w:val="both"/>
        <w:rPr>
          <w:rFonts w:ascii="Nobel-Book" w:hAnsi="Nobel-Book" w:cs="Nobel-Book"/>
          <w:sz w:val="22"/>
          <w:szCs w:val="22"/>
          <w:lang w:val="pl-PL"/>
        </w:rPr>
      </w:pPr>
      <w:r w:rsidRPr="00DD723B">
        <w:rPr>
          <w:rFonts w:ascii="Nobel-Book" w:hAnsi="Nobel-Book" w:cs="Nobel-Book"/>
          <w:sz w:val="22"/>
          <w:szCs w:val="22"/>
          <w:lang w:val="pl-PL"/>
        </w:rPr>
        <w:t>•</w:t>
      </w:r>
      <w:r w:rsidRPr="00DD723B">
        <w:rPr>
          <w:rFonts w:ascii="Nobel-Book" w:hAnsi="Nobel-Book" w:cs="Nobel-Book"/>
          <w:sz w:val="22"/>
          <w:szCs w:val="22"/>
          <w:lang w:val="pl-PL"/>
        </w:rPr>
        <w:tab/>
      </w:r>
      <w:r w:rsidR="006C6B88">
        <w:rPr>
          <w:rFonts w:ascii="Nobel-Book" w:hAnsi="Nobel-Book" w:cs="Nobel-Book"/>
          <w:sz w:val="22"/>
          <w:szCs w:val="22"/>
          <w:lang w:val="pl-PL"/>
        </w:rPr>
        <w:t>I</w:t>
      </w:r>
      <w:r w:rsidR="00DD723B" w:rsidRPr="00DD723B">
        <w:rPr>
          <w:rFonts w:ascii="Nobel-Book" w:hAnsi="Nobel-Book" w:cs="Nobel-Book"/>
          <w:sz w:val="22"/>
          <w:szCs w:val="22"/>
          <w:lang w:val="pl-PL"/>
        </w:rPr>
        <w:t>nterpretacja tematu stylistycznego Lexusa „uwodzicielska technologia”</w:t>
      </w:r>
      <w:r w:rsidRPr="00DD723B">
        <w:rPr>
          <w:rFonts w:ascii="Nobel-Book" w:hAnsi="Nobel-Book" w:cs="Nobel-Book"/>
          <w:sz w:val="22"/>
          <w:szCs w:val="22"/>
          <w:lang w:val="pl-PL"/>
        </w:rPr>
        <w:t xml:space="preserve"> </w:t>
      </w:r>
    </w:p>
    <w:p w14:paraId="03568EB1" w14:textId="6F4500B3" w:rsidR="0000058C" w:rsidRPr="00317DF4" w:rsidRDefault="0000058C" w:rsidP="0000058C">
      <w:pPr>
        <w:pStyle w:val="BasicParagraph"/>
        <w:tabs>
          <w:tab w:val="left" w:pos="170"/>
        </w:tabs>
        <w:spacing w:line="360" w:lineRule="auto"/>
        <w:ind w:left="165" w:hanging="165"/>
        <w:jc w:val="both"/>
        <w:rPr>
          <w:rFonts w:ascii="Nobel-Book" w:hAnsi="Nobel-Book" w:cs="Nobel-Book"/>
          <w:sz w:val="22"/>
          <w:szCs w:val="22"/>
          <w:lang w:val="pl-PL"/>
        </w:rPr>
      </w:pPr>
      <w:r w:rsidRPr="00317DF4">
        <w:rPr>
          <w:rFonts w:ascii="Nobel-Book" w:hAnsi="Nobel-Book" w:cs="Nobel-Book"/>
          <w:sz w:val="22"/>
          <w:szCs w:val="22"/>
          <w:lang w:val="pl-PL"/>
        </w:rPr>
        <w:t>•</w:t>
      </w:r>
      <w:r w:rsidRPr="00317DF4">
        <w:rPr>
          <w:rFonts w:ascii="Nobel-Book" w:hAnsi="Nobel-Book" w:cs="Nobel-Book"/>
          <w:sz w:val="22"/>
          <w:szCs w:val="22"/>
          <w:lang w:val="pl-PL"/>
        </w:rPr>
        <w:tab/>
      </w:r>
      <w:r w:rsidR="00DD723B" w:rsidRPr="00317DF4">
        <w:rPr>
          <w:rFonts w:ascii="Nobel-Book" w:hAnsi="Nobel-Book" w:cs="Nobel-Book"/>
          <w:sz w:val="22"/>
          <w:szCs w:val="22"/>
          <w:lang w:val="pl-PL"/>
        </w:rPr>
        <w:t xml:space="preserve">Proporcje luksusowego coupe 2+2 </w:t>
      </w:r>
      <w:r w:rsidR="00317DF4" w:rsidRPr="00317DF4">
        <w:rPr>
          <w:rFonts w:ascii="Nobel-Book" w:hAnsi="Nobel-Book" w:cs="Nobel-Book"/>
          <w:sz w:val="22"/>
          <w:szCs w:val="22"/>
          <w:lang w:val="pl-PL"/>
        </w:rPr>
        <w:t xml:space="preserve">z silnikiem umieszczonym z przodu i napędzającym </w:t>
      </w:r>
      <w:r w:rsidR="006C6B88" w:rsidRPr="00317DF4">
        <w:rPr>
          <w:rFonts w:ascii="Nobel-Book" w:hAnsi="Nobel-Book" w:cs="Nobel-Book"/>
          <w:sz w:val="22"/>
          <w:szCs w:val="22"/>
          <w:lang w:val="pl-PL"/>
        </w:rPr>
        <w:t xml:space="preserve">tylne </w:t>
      </w:r>
      <w:r w:rsidR="00317DF4" w:rsidRPr="00317DF4">
        <w:rPr>
          <w:rFonts w:ascii="Nobel-Book" w:hAnsi="Nobel-Book" w:cs="Nobel-Book"/>
          <w:sz w:val="22"/>
          <w:szCs w:val="22"/>
          <w:lang w:val="pl-PL"/>
        </w:rPr>
        <w:t>koła, cechują</w:t>
      </w:r>
      <w:r w:rsidR="00317DF4">
        <w:rPr>
          <w:rFonts w:ascii="Nobel-Book" w:hAnsi="Nobel-Book" w:cs="Nobel-Book"/>
          <w:sz w:val="22"/>
          <w:szCs w:val="22"/>
          <w:lang w:val="pl-PL"/>
        </w:rPr>
        <w:t>ce się nisko poprowadzoną maską i dachem oraz bardzo wydajny</w:t>
      </w:r>
      <w:r w:rsidR="006C6B88">
        <w:rPr>
          <w:rFonts w:ascii="Nobel-Book" w:hAnsi="Nobel-Book" w:cs="Nobel-Book"/>
          <w:sz w:val="22"/>
          <w:szCs w:val="22"/>
          <w:lang w:val="pl-PL"/>
        </w:rPr>
        <w:t>mi</w:t>
      </w:r>
      <w:r w:rsidR="00317DF4">
        <w:rPr>
          <w:rFonts w:ascii="Nobel-Book" w:hAnsi="Nobel-Book" w:cs="Nobel-Book"/>
          <w:sz w:val="22"/>
          <w:szCs w:val="22"/>
          <w:lang w:val="pl-PL"/>
        </w:rPr>
        <w:t xml:space="preserve"> aerodynamicznie płaszczyzna</w:t>
      </w:r>
      <w:r w:rsidR="006C6B88">
        <w:rPr>
          <w:rFonts w:ascii="Nobel-Book" w:hAnsi="Nobel-Book" w:cs="Nobel-Book"/>
          <w:sz w:val="22"/>
          <w:szCs w:val="22"/>
          <w:lang w:val="pl-PL"/>
        </w:rPr>
        <w:t>mi</w:t>
      </w:r>
      <w:r w:rsidR="00317DF4">
        <w:rPr>
          <w:rFonts w:ascii="Nobel-Book" w:hAnsi="Nobel-Book" w:cs="Nobel-Book"/>
          <w:sz w:val="22"/>
          <w:szCs w:val="22"/>
          <w:lang w:val="pl-PL"/>
        </w:rPr>
        <w:t xml:space="preserve"> nadwozia</w:t>
      </w:r>
    </w:p>
    <w:p w14:paraId="2AACD998" w14:textId="77777777" w:rsidR="0000058C" w:rsidRPr="00317DF4" w:rsidRDefault="0000058C" w:rsidP="0000058C">
      <w:pPr>
        <w:pStyle w:val="BasicParagraph"/>
        <w:tabs>
          <w:tab w:val="left" w:pos="170"/>
        </w:tabs>
        <w:spacing w:line="360" w:lineRule="auto"/>
        <w:ind w:left="165" w:hanging="165"/>
        <w:jc w:val="both"/>
        <w:rPr>
          <w:rFonts w:ascii="Nobel-Book" w:hAnsi="Nobel-Book" w:cs="Nobel-Book"/>
          <w:sz w:val="12"/>
          <w:szCs w:val="22"/>
          <w:lang w:val="pl-PL"/>
        </w:rPr>
      </w:pPr>
    </w:p>
    <w:p w14:paraId="44246606" w14:textId="62849057" w:rsidR="0000058C" w:rsidRPr="006C6B88" w:rsidRDefault="0000058C" w:rsidP="0000058C">
      <w:pPr>
        <w:spacing w:line="360" w:lineRule="auto"/>
        <w:jc w:val="both"/>
        <w:rPr>
          <w:rFonts w:ascii="Nobel-Book" w:hAnsi="Nobel-Book" w:cs="Nobel-Book"/>
          <w:b/>
          <w:bCs/>
          <w:sz w:val="24"/>
          <w:lang w:val="pl-PL"/>
        </w:rPr>
      </w:pPr>
      <w:r w:rsidRPr="006C6B88">
        <w:rPr>
          <w:rFonts w:ascii="Nobel-Book" w:hAnsi="Nobel-Book" w:cs="Nobel-Book"/>
          <w:b/>
          <w:bCs/>
          <w:sz w:val="24"/>
          <w:lang w:val="pl-PL"/>
        </w:rPr>
        <w:t>DESIGN</w:t>
      </w:r>
      <w:r w:rsidR="00317DF4" w:rsidRPr="006C6B88">
        <w:rPr>
          <w:rFonts w:ascii="Nobel-Book" w:hAnsi="Nobel-Book" w:cs="Nobel-Book"/>
          <w:b/>
          <w:bCs/>
          <w:sz w:val="24"/>
          <w:lang w:val="pl-PL"/>
        </w:rPr>
        <w:t xml:space="preserve"> NADWOZIA</w:t>
      </w:r>
    </w:p>
    <w:p w14:paraId="436ACACC" w14:textId="3EEC2BA1" w:rsidR="0000058C" w:rsidRPr="00381973" w:rsidRDefault="0000058C" w:rsidP="002F0F79">
      <w:pPr>
        <w:pStyle w:val="BasicParagraph"/>
        <w:spacing w:after="240" w:line="360" w:lineRule="auto"/>
        <w:jc w:val="both"/>
        <w:rPr>
          <w:rFonts w:ascii="Nobel-Book" w:eastAsiaTheme="minorHAnsi" w:hAnsi="Nobel-Book" w:cs="Nobel-Book"/>
          <w:color w:val="auto"/>
          <w:sz w:val="22"/>
          <w:szCs w:val="22"/>
          <w:lang w:val="pl-PL"/>
        </w:rPr>
      </w:pPr>
      <w:r w:rsidRPr="00381973">
        <w:rPr>
          <w:rFonts w:ascii="Nobel-Book" w:eastAsiaTheme="minorHAnsi" w:hAnsi="Nobel-Book" w:cs="Nobel-Book"/>
          <w:noProof/>
          <w:color w:val="auto"/>
          <w:sz w:val="22"/>
          <w:szCs w:val="22"/>
          <w:lang w:val="pl-PL"/>
        </w:rPr>
        <w:drawing>
          <wp:anchor distT="274320" distB="274320" distL="114300" distR="114300" simplePos="0" relativeHeight="251737088" behindDoc="0" locked="0" layoutInCell="1" allowOverlap="1" wp14:anchorId="13F81931" wp14:editId="2FEB278C">
            <wp:simplePos x="0" y="0"/>
            <wp:positionH relativeFrom="column">
              <wp:posOffset>1270</wp:posOffset>
            </wp:positionH>
            <wp:positionV relativeFrom="paragraph">
              <wp:posOffset>668752</wp:posOffset>
            </wp:positionV>
            <wp:extent cx="6849264" cy="2688336"/>
            <wp:effectExtent l="0" t="0" r="0" b="0"/>
            <wp:wrapTopAndBottom/>
            <wp:docPr id="6" name="Picture 6" descr="https://content.presspage.com/uploads/1850/800_lexus20lf-lc20concept20026.jpg?1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ontent.presspage.com/uploads/1850/800_lexus20lf-lc20concept20026.jpg?1000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49264" cy="2688336"/>
                    </a:xfrm>
                    <a:prstGeom prst="rect">
                      <a:avLst/>
                    </a:prstGeom>
                    <a:noFill/>
                    <a:ln>
                      <a:noFill/>
                    </a:ln>
                  </pic:spPr>
                </pic:pic>
              </a:graphicData>
            </a:graphic>
            <wp14:sizeRelV relativeFrom="margin">
              <wp14:pctHeight>0</wp14:pctHeight>
            </wp14:sizeRelV>
          </wp:anchor>
        </w:drawing>
      </w:r>
      <w:r w:rsidR="006C6B88" w:rsidRPr="00381973">
        <w:rPr>
          <w:rFonts w:ascii="Nobel-Book" w:eastAsiaTheme="minorHAnsi" w:hAnsi="Nobel-Book" w:cs="Nobel-Book"/>
          <w:color w:val="auto"/>
          <w:sz w:val="22"/>
          <w:szCs w:val="22"/>
          <w:lang w:val="pl-PL"/>
        </w:rPr>
        <w:t>Stylistyka</w:t>
      </w:r>
      <w:r w:rsidR="00317DF4" w:rsidRPr="00381973">
        <w:rPr>
          <w:rFonts w:ascii="Nobel-Book" w:eastAsiaTheme="minorHAnsi" w:hAnsi="Nobel-Book" w:cs="Nobel-Book"/>
          <w:color w:val="auto"/>
          <w:sz w:val="22"/>
          <w:szCs w:val="22"/>
          <w:lang w:val="pl-PL"/>
        </w:rPr>
        <w:t xml:space="preserve"> modelu </w:t>
      </w:r>
      <w:r w:rsidRPr="00381973">
        <w:rPr>
          <w:rFonts w:ascii="Nobel-Book" w:eastAsiaTheme="minorHAnsi" w:hAnsi="Nobel-Book" w:cs="Nobel-Book"/>
          <w:color w:val="auto"/>
          <w:sz w:val="22"/>
          <w:szCs w:val="22"/>
          <w:lang w:val="pl-PL"/>
        </w:rPr>
        <w:t>LC Coupe</w:t>
      </w:r>
      <w:r w:rsidR="00317DF4" w:rsidRPr="00381973">
        <w:rPr>
          <w:rFonts w:ascii="Nobel-Book" w:eastAsiaTheme="minorHAnsi" w:hAnsi="Nobel-Book" w:cs="Nobel-Book"/>
          <w:color w:val="auto"/>
          <w:sz w:val="22"/>
          <w:szCs w:val="22"/>
          <w:lang w:val="pl-PL"/>
        </w:rPr>
        <w:t xml:space="preserve"> jest wiern</w:t>
      </w:r>
      <w:r w:rsidR="006C6B88" w:rsidRPr="00381973">
        <w:rPr>
          <w:rFonts w:ascii="Nobel-Book" w:eastAsiaTheme="minorHAnsi" w:hAnsi="Nobel-Book" w:cs="Nobel-Book"/>
          <w:color w:val="auto"/>
          <w:sz w:val="22"/>
          <w:szCs w:val="22"/>
          <w:lang w:val="pl-PL"/>
        </w:rPr>
        <w:t>ą</w:t>
      </w:r>
      <w:r w:rsidR="00317DF4" w:rsidRPr="00381973">
        <w:rPr>
          <w:rFonts w:ascii="Nobel-Book" w:eastAsiaTheme="minorHAnsi" w:hAnsi="Nobel-Book" w:cs="Nobel-Book"/>
          <w:color w:val="auto"/>
          <w:sz w:val="22"/>
          <w:szCs w:val="22"/>
          <w:lang w:val="pl-PL"/>
        </w:rPr>
        <w:t xml:space="preserve"> reinterpretacją modelu koncepcyjnego </w:t>
      </w:r>
      <w:r w:rsidRPr="00381973">
        <w:rPr>
          <w:rFonts w:ascii="Nobel-Book" w:eastAsiaTheme="minorHAnsi" w:hAnsi="Nobel-Book" w:cs="Nobel-Book"/>
          <w:color w:val="auto"/>
          <w:sz w:val="22"/>
          <w:szCs w:val="22"/>
          <w:lang w:val="pl-PL"/>
        </w:rPr>
        <w:t xml:space="preserve">LF-LC, </w:t>
      </w:r>
      <w:r w:rsidR="00317DF4" w:rsidRPr="00381973">
        <w:rPr>
          <w:rFonts w:ascii="Nobel-Book" w:eastAsiaTheme="minorHAnsi" w:hAnsi="Nobel-Book" w:cs="Nobel-Book"/>
          <w:color w:val="auto"/>
          <w:sz w:val="22"/>
          <w:szCs w:val="22"/>
          <w:lang w:val="pl-PL"/>
        </w:rPr>
        <w:t>zdobywcy wielu najwyższych nagród</w:t>
      </w:r>
      <w:r w:rsidR="00317DF4" w:rsidRPr="00EB4C05">
        <w:rPr>
          <w:rFonts w:ascii="Nobel-Book" w:hAnsi="Nobel-Book" w:cs="Nobel-Book"/>
          <w:sz w:val="22"/>
          <w:szCs w:val="22"/>
          <w:lang w:val="pl-PL"/>
        </w:rPr>
        <w:t xml:space="preserve"> </w:t>
      </w:r>
      <w:r w:rsidR="00317DF4" w:rsidRPr="00381973">
        <w:rPr>
          <w:rFonts w:ascii="Nobel-Book" w:eastAsiaTheme="minorHAnsi" w:hAnsi="Nobel-Book" w:cs="Nobel-Book"/>
          <w:color w:val="auto"/>
          <w:sz w:val="22"/>
          <w:szCs w:val="22"/>
          <w:lang w:val="pl-PL"/>
        </w:rPr>
        <w:t xml:space="preserve">i wyróżnień, w tym trofeum </w:t>
      </w:r>
      <w:proofErr w:type="spellStart"/>
      <w:r w:rsidRPr="00381973">
        <w:rPr>
          <w:rFonts w:ascii="Nobel-Book" w:eastAsiaTheme="minorHAnsi" w:hAnsi="Nobel-Book" w:cs="Nobel-Book"/>
          <w:color w:val="auto"/>
          <w:sz w:val="22"/>
          <w:szCs w:val="22"/>
          <w:lang w:val="pl-PL"/>
        </w:rPr>
        <w:t>EyesOn</w:t>
      </w:r>
      <w:proofErr w:type="spellEnd"/>
      <w:r w:rsidRPr="00381973">
        <w:rPr>
          <w:rFonts w:ascii="Nobel-Book" w:eastAsiaTheme="minorHAnsi" w:hAnsi="Nobel-Book" w:cs="Nobel-Book"/>
          <w:color w:val="auto"/>
          <w:sz w:val="22"/>
          <w:szCs w:val="22"/>
          <w:lang w:val="pl-PL"/>
        </w:rPr>
        <w:t xml:space="preserve"> Design </w:t>
      </w:r>
      <w:proofErr w:type="spellStart"/>
      <w:r w:rsidRPr="00381973">
        <w:rPr>
          <w:rFonts w:ascii="Nobel-Book" w:eastAsiaTheme="minorHAnsi" w:hAnsi="Nobel-Book" w:cs="Nobel-Book"/>
          <w:color w:val="auto"/>
          <w:sz w:val="22"/>
          <w:szCs w:val="22"/>
          <w:lang w:val="pl-PL"/>
        </w:rPr>
        <w:t>Award</w:t>
      </w:r>
      <w:proofErr w:type="spellEnd"/>
      <w:r w:rsidR="00317DF4" w:rsidRPr="00381973">
        <w:rPr>
          <w:rFonts w:ascii="Nobel-Book" w:eastAsiaTheme="minorHAnsi" w:hAnsi="Nobel-Book" w:cs="Nobel-Book"/>
          <w:color w:val="auto"/>
          <w:sz w:val="22"/>
          <w:szCs w:val="22"/>
          <w:lang w:val="pl-PL"/>
        </w:rPr>
        <w:t xml:space="preserve">, które otrzymał natychmiast po premierze na </w:t>
      </w:r>
      <w:r w:rsidR="006C6B88" w:rsidRPr="00381973">
        <w:rPr>
          <w:rFonts w:ascii="Nobel-Book" w:eastAsiaTheme="minorHAnsi" w:hAnsi="Nobel-Book" w:cs="Nobel-Book"/>
          <w:color w:val="auto"/>
          <w:sz w:val="22"/>
          <w:szCs w:val="22"/>
          <w:lang w:val="pl-PL"/>
        </w:rPr>
        <w:t>targach</w:t>
      </w:r>
      <w:r w:rsidR="00317DF4" w:rsidRPr="00381973">
        <w:rPr>
          <w:rFonts w:ascii="Nobel-Book" w:eastAsiaTheme="minorHAnsi" w:hAnsi="Nobel-Book" w:cs="Nobel-Book"/>
          <w:color w:val="auto"/>
          <w:sz w:val="22"/>
          <w:szCs w:val="22"/>
          <w:lang w:val="pl-PL"/>
        </w:rPr>
        <w:t xml:space="preserve"> </w:t>
      </w:r>
      <w:proofErr w:type="spellStart"/>
      <w:r w:rsidRPr="00381973">
        <w:rPr>
          <w:rFonts w:ascii="Nobel-Book" w:eastAsiaTheme="minorHAnsi" w:hAnsi="Nobel-Book" w:cs="Nobel-Book"/>
          <w:color w:val="auto"/>
          <w:sz w:val="22"/>
          <w:szCs w:val="22"/>
          <w:lang w:val="pl-PL"/>
        </w:rPr>
        <w:t>North</w:t>
      </w:r>
      <w:proofErr w:type="spellEnd"/>
      <w:r w:rsidRPr="00381973">
        <w:rPr>
          <w:rFonts w:ascii="Nobel-Book" w:eastAsiaTheme="minorHAnsi" w:hAnsi="Nobel-Book" w:cs="Nobel-Book"/>
          <w:color w:val="auto"/>
          <w:sz w:val="22"/>
          <w:szCs w:val="22"/>
          <w:lang w:val="pl-PL"/>
        </w:rPr>
        <w:t xml:space="preserve"> American International Auto Show </w:t>
      </w:r>
      <w:r w:rsidR="00317DF4" w:rsidRPr="00381973">
        <w:rPr>
          <w:rFonts w:ascii="Nobel-Book" w:eastAsiaTheme="minorHAnsi" w:hAnsi="Nobel-Book" w:cs="Nobel-Book"/>
          <w:color w:val="auto"/>
          <w:sz w:val="22"/>
          <w:szCs w:val="22"/>
          <w:lang w:val="pl-PL"/>
        </w:rPr>
        <w:t>w</w:t>
      </w:r>
      <w:r w:rsidRPr="00381973">
        <w:rPr>
          <w:rFonts w:ascii="Nobel-Book" w:eastAsiaTheme="minorHAnsi" w:hAnsi="Nobel-Book" w:cs="Nobel-Book"/>
          <w:color w:val="auto"/>
          <w:sz w:val="22"/>
          <w:szCs w:val="22"/>
          <w:lang w:val="pl-PL"/>
        </w:rPr>
        <w:t xml:space="preserve"> Detroit</w:t>
      </w:r>
      <w:r w:rsidR="00317DF4" w:rsidRPr="00381973">
        <w:rPr>
          <w:rFonts w:ascii="Nobel-Book" w:eastAsiaTheme="minorHAnsi" w:hAnsi="Nobel-Book" w:cs="Nobel-Book"/>
          <w:color w:val="auto"/>
          <w:sz w:val="22"/>
          <w:szCs w:val="22"/>
          <w:lang w:val="pl-PL"/>
        </w:rPr>
        <w:t xml:space="preserve"> w 2012 r</w:t>
      </w:r>
      <w:r w:rsidR="006C6B88" w:rsidRPr="00381973">
        <w:rPr>
          <w:rFonts w:ascii="Nobel-Book" w:eastAsiaTheme="minorHAnsi" w:hAnsi="Nobel-Book" w:cs="Nobel-Book"/>
          <w:color w:val="auto"/>
          <w:sz w:val="22"/>
          <w:szCs w:val="22"/>
          <w:lang w:val="pl-PL"/>
        </w:rPr>
        <w:t>oku</w:t>
      </w:r>
      <w:r w:rsidR="00317DF4" w:rsidRPr="00381973">
        <w:rPr>
          <w:rFonts w:ascii="Nobel-Book" w:eastAsiaTheme="minorHAnsi" w:hAnsi="Nobel-Book" w:cs="Nobel-Book"/>
          <w:color w:val="auto"/>
          <w:sz w:val="22"/>
          <w:szCs w:val="22"/>
          <w:lang w:val="pl-PL"/>
        </w:rPr>
        <w:t>.</w:t>
      </w:r>
      <w:r w:rsidRPr="00381973">
        <w:rPr>
          <w:rFonts w:ascii="Nobel-Book" w:eastAsiaTheme="minorHAnsi" w:hAnsi="Nobel-Book" w:cs="Nobel-Book"/>
          <w:color w:val="auto"/>
          <w:sz w:val="22"/>
          <w:szCs w:val="22"/>
          <w:lang w:val="pl-PL"/>
        </w:rPr>
        <w:t xml:space="preserve"> </w:t>
      </w:r>
    </w:p>
    <w:p w14:paraId="1B78EFA6" w14:textId="77777777" w:rsidR="00381973" w:rsidRDefault="00F446BE" w:rsidP="00381973">
      <w:pPr>
        <w:spacing w:line="360" w:lineRule="auto"/>
        <w:jc w:val="both"/>
        <w:rPr>
          <w:rFonts w:ascii="Nobel-Book" w:hAnsi="Nobel-Book" w:cs="Nobel-Book"/>
          <w:lang w:val="pl-PL"/>
        </w:rPr>
      </w:pPr>
      <w:r w:rsidRPr="00381973">
        <w:rPr>
          <w:rFonts w:ascii="Nobel-Book" w:hAnsi="Nobel-Book" w:cs="Nobel-Book"/>
          <w:lang w:val="pl-PL"/>
        </w:rPr>
        <w:t>Zmi</w:t>
      </w:r>
      <w:r w:rsidR="00381973" w:rsidRPr="00381973">
        <w:rPr>
          <w:rFonts w:ascii="Nobel-Book" w:hAnsi="Nobel-Book" w:cs="Nobel-Book"/>
          <w:lang w:val="pl-PL"/>
        </w:rPr>
        <w:t>ana</w:t>
      </w:r>
      <w:r w:rsidRPr="00381973">
        <w:rPr>
          <w:rFonts w:ascii="Nobel-Book" w:hAnsi="Nobel-Book" w:cs="Nobel-Book"/>
          <w:lang w:val="pl-PL"/>
        </w:rPr>
        <w:t xml:space="preserve"> model</w:t>
      </w:r>
      <w:r w:rsidR="00381973" w:rsidRPr="00381973">
        <w:rPr>
          <w:rFonts w:ascii="Nobel-Book" w:hAnsi="Nobel-Book" w:cs="Nobel-Book"/>
          <w:lang w:val="pl-PL"/>
        </w:rPr>
        <w:t>u</w:t>
      </w:r>
      <w:r w:rsidRPr="00381973">
        <w:rPr>
          <w:rFonts w:ascii="Nobel-Book" w:hAnsi="Nobel-Book" w:cs="Nobel-Book"/>
          <w:lang w:val="pl-PL"/>
        </w:rPr>
        <w:t xml:space="preserve"> koncepcyjn</w:t>
      </w:r>
      <w:r w:rsidR="00381973" w:rsidRPr="00381973">
        <w:rPr>
          <w:rFonts w:ascii="Nobel-Book" w:hAnsi="Nobel-Book" w:cs="Nobel-Book"/>
          <w:lang w:val="pl-PL"/>
        </w:rPr>
        <w:t xml:space="preserve">ego </w:t>
      </w:r>
      <w:r w:rsidRPr="00381973">
        <w:rPr>
          <w:rFonts w:ascii="Nobel-Book" w:hAnsi="Nobel-Book" w:cs="Nobel-Book"/>
          <w:lang w:val="pl-PL"/>
        </w:rPr>
        <w:t>w praktyczną propozycję samochodu seryjnego wymaga</w:t>
      </w:r>
      <w:r w:rsidR="00381973" w:rsidRPr="00381973">
        <w:rPr>
          <w:rFonts w:ascii="Nobel-Book" w:hAnsi="Nobel-Book" w:cs="Nobel-Book"/>
          <w:lang w:val="pl-PL"/>
        </w:rPr>
        <w:t>ła</w:t>
      </w:r>
      <w:r w:rsidRPr="00381973">
        <w:rPr>
          <w:rFonts w:ascii="Nobel-Book" w:hAnsi="Nobel-Book" w:cs="Nobel-Book"/>
          <w:lang w:val="pl-PL"/>
        </w:rPr>
        <w:t xml:space="preserve"> od Lexusa zupełnie nowego typu pracy. </w:t>
      </w:r>
      <w:r w:rsidR="00381973" w:rsidRPr="00381973">
        <w:rPr>
          <w:rFonts w:ascii="Nobel-Book" w:hAnsi="Nobel-Book" w:cs="Nobel-Book"/>
          <w:lang w:val="pl-PL"/>
        </w:rPr>
        <w:t>K</w:t>
      </w:r>
      <w:r w:rsidRPr="00381973">
        <w:rPr>
          <w:rFonts w:ascii="Nobel-Book" w:hAnsi="Nobel-Book" w:cs="Nobel-Book"/>
          <w:lang w:val="pl-PL"/>
        </w:rPr>
        <w:t xml:space="preserve">onieczne było całkowite – i bezprecedensowe – zintegrowanie dwóch zwykle kompletnie rozdzielonych zespołów: konstrukcyjnego i designerskiego. </w:t>
      </w:r>
      <w:r w:rsidR="00381973" w:rsidRPr="00381973">
        <w:rPr>
          <w:rFonts w:ascii="Nobel-Book" w:hAnsi="Nobel-Book" w:cs="Nobel-Book"/>
          <w:lang w:val="pl-PL"/>
        </w:rPr>
        <w:t>O</w:t>
      </w:r>
      <w:r w:rsidRPr="00381973">
        <w:rPr>
          <w:rFonts w:ascii="Nobel-Book" w:hAnsi="Nobel-Book" w:cs="Nobel-Book"/>
          <w:lang w:val="pl-PL"/>
        </w:rPr>
        <w:t xml:space="preserve">kazało się, że to możliwe – a dowodem na sukces tej współpracy było </w:t>
      </w:r>
      <w:r w:rsidRPr="00381973">
        <w:rPr>
          <w:rFonts w:ascii="Nobel-Book" w:hAnsi="Nobel-Book" w:cs="Nobel-Book"/>
          <w:lang w:val="pl-PL"/>
        </w:rPr>
        <w:lastRenderedPageBreak/>
        <w:t xml:space="preserve">przyznanie kolejnych dwóch nagród </w:t>
      </w:r>
      <w:proofErr w:type="spellStart"/>
      <w:r w:rsidR="0000058C" w:rsidRPr="00381973">
        <w:rPr>
          <w:rFonts w:ascii="Nobel-Book" w:hAnsi="Nobel-Book" w:cs="Nobel-Book"/>
          <w:lang w:val="pl-PL"/>
        </w:rPr>
        <w:t>EyesOn</w:t>
      </w:r>
      <w:proofErr w:type="spellEnd"/>
      <w:r w:rsidR="0000058C" w:rsidRPr="00381973">
        <w:rPr>
          <w:rFonts w:ascii="Nobel-Book" w:hAnsi="Nobel-Book" w:cs="Nobel-Book"/>
          <w:lang w:val="pl-PL"/>
        </w:rPr>
        <w:t xml:space="preserve"> Design</w:t>
      </w:r>
      <w:r w:rsidRPr="00381973">
        <w:rPr>
          <w:rFonts w:ascii="Nobel-Book" w:hAnsi="Nobel-Book" w:cs="Nobel-Book"/>
          <w:lang w:val="pl-PL"/>
        </w:rPr>
        <w:t>, kiedy model LC został zaprezentowany oficjalnie na salonie w Detroit w roku 2016.</w:t>
      </w:r>
      <w:r w:rsidR="0000058C" w:rsidRPr="00381973">
        <w:rPr>
          <w:rFonts w:ascii="Nobel-Book" w:hAnsi="Nobel-Book" w:cs="Nobel-Book"/>
          <w:lang w:val="pl-PL"/>
        </w:rPr>
        <w:t xml:space="preserve"> </w:t>
      </w:r>
    </w:p>
    <w:p w14:paraId="1484B122" w14:textId="72AD07EB" w:rsidR="0000058C" w:rsidRPr="00381973" w:rsidRDefault="00B80028" w:rsidP="00381973">
      <w:pPr>
        <w:spacing w:line="360" w:lineRule="auto"/>
        <w:jc w:val="both"/>
        <w:rPr>
          <w:rFonts w:ascii="Nobel-Book" w:hAnsi="Nobel-Book" w:cs="Nobel-Book"/>
          <w:lang w:val="pl-PL"/>
        </w:rPr>
      </w:pPr>
      <w:r w:rsidRPr="00381973">
        <w:rPr>
          <w:rFonts w:ascii="Nobel-Book" w:hAnsi="Nobel-Book" w:cs="Nobel-Book"/>
          <w:lang w:val="pl-PL"/>
        </w:rPr>
        <w:t>Lexus LC ma proporcje typowe dla luksusowego coupe, a stylistyka jego karoserii emanuje awangardową elegancją wierną większości cech definiujących design modelu koncepcyjnego LF-LC, na którym się opierano.</w:t>
      </w:r>
    </w:p>
    <w:p w14:paraId="544F63BA" w14:textId="71CD2BA7" w:rsidR="00B80028" w:rsidRPr="00381973" w:rsidRDefault="00B80028" w:rsidP="00381973">
      <w:pPr>
        <w:spacing w:line="360" w:lineRule="auto"/>
        <w:jc w:val="both"/>
        <w:rPr>
          <w:rFonts w:ascii="Nobel-Book" w:hAnsi="Nobel-Book" w:cs="Nobel-Book"/>
          <w:lang w:val="pl-PL"/>
        </w:rPr>
      </w:pPr>
      <w:r w:rsidRPr="00381973">
        <w:rPr>
          <w:rFonts w:ascii="Nobel-Book" w:hAnsi="Nobel-Book" w:cs="Nobel-Book"/>
          <w:lang w:val="pl-PL"/>
        </w:rPr>
        <w:t xml:space="preserve">Atletyczny profil auta podkreśla zamaszyście poprowadzona, miękka linia dachu, opadająca w tył i współtworząca imponującą sylwetę. </w:t>
      </w:r>
      <w:r w:rsidR="00534058" w:rsidRPr="00381973">
        <w:rPr>
          <w:rFonts w:ascii="Nobel-Book" w:hAnsi="Nobel-Book" w:cs="Nobel-Book"/>
          <w:lang w:val="pl-PL"/>
        </w:rPr>
        <w:t xml:space="preserve">Chromowane obramowania boczne szklanego dachu </w:t>
      </w:r>
      <w:r w:rsidR="00EF2AAC" w:rsidRPr="00381973">
        <w:rPr>
          <w:rFonts w:ascii="Nobel-Book" w:hAnsi="Nobel-Book" w:cs="Nobel-Book"/>
          <w:lang w:val="pl-PL"/>
        </w:rPr>
        <w:t>podkreślają elegancję kształtów, zakończonych w tylnej części krawędzią nawiązującą do linii tradycyjnego japońskiego miecza. Czarne wykończenie dachu i słupków tylnych tworzy płynny efekt wizualnie oddzielający dach od spoilera na klapie bagażnika.</w:t>
      </w:r>
    </w:p>
    <w:p w14:paraId="418C16A8" w14:textId="48CA55CB" w:rsidR="0000058C" w:rsidRPr="00EF2AAC" w:rsidRDefault="00EF2AAC" w:rsidP="00381973">
      <w:pPr>
        <w:spacing w:line="360" w:lineRule="auto"/>
        <w:jc w:val="both"/>
        <w:rPr>
          <w:rFonts w:ascii="Nobel-Book" w:hAnsi="Nobel-Book" w:cs="Nobel-Book"/>
          <w:lang w:val="pl-PL"/>
        </w:rPr>
      </w:pPr>
      <w:r w:rsidRPr="00EF2AAC">
        <w:rPr>
          <w:rFonts w:ascii="Nobel-Book" w:hAnsi="Nobel-Book" w:cs="Nobel-Book"/>
          <w:lang w:val="pl-PL"/>
        </w:rPr>
        <w:t>Sportowy charakter auta można doda</w:t>
      </w:r>
      <w:r>
        <w:rPr>
          <w:rFonts w:ascii="Nobel-Book" w:hAnsi="Nobel-Book" w:cs="Nobel-Book"/>
          <w:lang w:val="pl-PL"/>
        </w:rPr>
        <w:t xml:space="preserve">tkowo podkreślić, wybierając opcjonalny dach z kompozytu karbonowego i aktywny </w:t>
      </w:r>
      <w:r w:rsidR="00381973">
        <w:rPr>
          <w:rFonts w:ascii="Nobel-Book" w:hAnsi="Nobel-Book" w:cs="Nobel-Book"/>
          <w:lang w:val="pl-PL"/>
        </w:rPr>
        <w:t xml:space="preserve">tylny </w:t>
      </w:r>
      <w:r>
        <w:rPr>
          <w:rFonts w:ascii="Nobel-Book" w:hAnsi="Nobel-Book" w:cs="Nobel-Book"/>
          <w:lang w:val="pl-PL"/>
        </w:rPr>
        <w:t>spoiler.</w:t>
      </w:r>
    </w:p>
    <w:p w14:paraId="364DF270" w14:textId="6F47A37B" w:rsidR="0000058C" w:rsidRPr="005508FC" w:rsidRDefault="0000058C" w:rsidP="00381973">
      <w:pPr>
        <w:spacing w:line="360" w:lineRule="auto"/>
        <w:jc w:val="both"/>
        <w:rPr>
          <w:rFonts w:ascii="Nobel-Book" w:hAnsi="Nobel-Book" w:cs="Nobel-Book"/>
          <w:lang w:val="pl-PL"/>
        </w:rPr>
      </w:pPr>
      <w:r w:rsidRPr="00381973">
        <w:rPr>
          <w:rFonts w:ascii="Nobel-Book" w:hAnsi="Nobel-Book" w:cs="Nobel-Book"/>
          <w:noProof/>
          <w:lang w:val="pl-PL"/>
        </w:rPr>
        <w:drawing>
          <wp:anchor distT="274320" distB="274320" distL="114300" distR="457200" simplePos="0" relativeHeight="251698176" behindDoc="1" locked="0" layoutInCell="1" allowOverlap="1" wp14:anchorId="6B58E8EB" wp14:editId="0BADA0B6">
            <wp:simplePos x="0" y="0"/>
            <wp:positionH relativeFrom="column">
              <wp:posOffset>99695</wp:posOffset>
            </wp:positionH>
            <wp:positionV relativeFrom="paragraph">
              <wp:posOffset>95415</wp:posOffset>
            </wp:positionV>
            <wp:extent cx="2911475" cy="1938020"/>
            <wp:effectExtent l="0" t="0" r="3175" b="5080"/>
            <wp:wrapTight wrapText="bothSides">
              <wp:wrapPolygon edited="0">
                <wp:start x="0" y="0"/>
                <wp:lineTo x="0" y="21444"/>
                <wp:lineTo x="21482" y="21444"/>
                <wp:lineTo x="21482"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11475" cy="1938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0C7C" w:rsidRPr="00310C7C">
        <w:rPr>
          <w:rFonts w:ascii="Nobel-Book" w:hAnsi="Nobel-Book" w:cs="Nobel-Book"/>
          <w:lang w:val="pl-PL"/>
        </w:rPr>
        <w:t>Lexus LC Coupe ma rozstaw osi wynoszący 2870 mm, bardzo krótkie zwisy przedni i tylny</w:t>
      </w:r>
      <w:r w:rsidR="00310C7C">
        <w:rPr>
          <w:rFonts w:ascii="Nobel-Book" w:hAnsi="Nobel-Book" w:cs="Nobel-Book"/>
          <w:lang w:val="pl-PL"/>
        </w:rPr>
        <w:t xml:space="preserve"> (odpowiednio 930 i 970 mm) oraz </w:t>
      </w:r>
      <w:r w:rsidR="00483F6F">
        <w:rPr>
          <w:rFonts w:ascii="Nobel-Book" w:hAnsi="Nobel-Book" w:cs="Nobel-Book"/>
          <w:lang w:val="pl-PL"/>
        </w:rPr>
        <w:t>niezwykle nisko poprowadzoną linię maski. Długość</w:t>
      </w:r>
      <w:r w:rsidRPr="00310C7C">
        <w:rPr>
          <w:rFonts w:ascii="Nobel-Book" w:hAnsi="Nobel-Book" w:cs="Nobel-Book"/>
          <w:lang w:val="pl-PL"/>
        </w:rPr>
        <w:t xml:space="preserve"> </w:t>
      </w:r>
      <w:r w:rsidR="00483F6F">
        <w:rPr>
          <w:rFonts w:ascii="Nobel-Book" w:hAnsi="Nobel-Book" w:cs="Nobel-Book"/>
          <w:lang w:val="pl-PL"/>
        </w:rPr>
        <w:t xml:space="preserve">całkowita to 4770 mm, szerokość – 1920 mm, a wysokość – 1345 mm. </w:t>
      </w:r>
      <w:r w:rsidR="005508FC">
        <w:rPr>
          <w:rFonts w:ascii="Nobel-Book" w:hAnsi="Nobel-Book" w:cs="Nobel-Book"/>
          <w:lang w:val="pl-PL"/>
        </w:rPr>
        <w:t>Wysunięte daleko na boki, m</w:t>
      </w:r>
      <w:r w:rsidR="00483F6F" w:rsidRPr="005508FC">
        <w:rPr>
          <w:rFonts w:ascii="Nobel-Book" w:hAnsi="Nobel-Book" w:cs="Nobel-Book"/>
          <w:lang w:val="pl-PL"/>
        </w:rPr>
        <w:t xml:space="preserve">uskularne nadkola przednie i tylne </w:t>
      </w:r>
      <w:r w:rsidR="005508FC" w:rsidRPr="005508FC">
        <w:rPr>
          <w:rFonts w:ascii="Nobel-Book" w:hAnsi="Nobel-Book" w:cs="Nobel-Book"/>
          <w:lang w:val="pl-PL"/>
        </w:rPr>
        <w:t>kry</w:t>
      </w:r>
      <w:r w:rsidR="005508FC">
        <w:rPr>
          <w:rFonts w:ascii="Nobel-Book" w:hAnsi="Nobel-Book" w:cs="Nobel-Book"/>
          <w:lang w:val="pl-PL"/>
        </w:rPr>
        <w:t xml:space="preserve">ją szerokie koła o </w:t>
      </w:r>
      <w:r w:rsidR="00377329">
        <w:rPr>
          <w:rFonts w:ascii="Nobel-Book" w:hAnsi="Nobel-Book" w:cs="Nobel-Book"/>
          <w:lang w:val="pl-PL"/>
        </w:rPr>
        <w:t>dużej</w:t>
      </w:r>
      <w:r w:rsidR="005508FC">
        <w:rPr>
          <w:rFonts w:ascii="Nobel-Book" w:hAnsi="Nobel-Book" w:cs="Nobel-Book"/>
          <w:lang w:val="pl-PL"/>
        </w:rPr>
        <w:t xml:space="preserve"> średnicy, natomiast panele drzwi są wciągnięte bliżej środka auta, współtworząc z błotnikami odbicie </w:t>
      </w:r>
      <w:r w:rsidR="006F4BC3">
        <w:rPr>
          <w:rFonts w:ascii="Nobel-Book" w:hAnsi="Nobel-Book" w:cs="Nobel-Book"/>
          <w:lang w:val="pl-PL"/>
        </w:rPr>
        <w:t xml:space="preserve">motywu </w:t>
      </w:r>
      <w:r w:rsidR="005508FC">
        <w:rPr>
          <w:rFonts w:ascii="Nobel-Book" w:hAnsi="Nobel-Book" w:cs="Nobel-Book"/>
          <w:lang w:val="pl-PL"/>
        </w:rPr>
        <w:t>klepsydry</w:t>
      </w:r>
      <w:r w:rsidR="006F4BC3">
        <w:rPr>
          <w:rFonts w:ascii="Nobel-Book" w:hAnsi="Nobel-Book" w:cs="Nobel-Book"/>
          <w:lang w:val="pl-PL"/>
        </w:rPr>
        <w:t>, na którym powstał słynny grill Lexusa.</w:t>
      </w:r>
    </w:p>
    <w:p w14:paraId="5887B86C" w14:textId="7F3BA4E4" w:rsidR="00800289" w:rsidRDefault="006F4BC3" w:rsidP="00377329">
      <w:pPr>
        <w:spacing w:line="360" w:lineRule="auto"/>
        <w:jc w:val="both"/>
        <w:rPr>
          <w:rFonts w:ascii="Nobel-Book" w:hAnsi="Nobel-Book" w:cs="Nobel-Book"/>
          <w:lang w:val="pl-PL"/>
        </w:rPr>
      </w:pPr>
      <w:r w:rsidRPr="006F4BC3">
        <w:rPr>
          <w:rFonts w:ascii="Nobel-Book" w:hAnsi="Nobel-Book" w:cs="Nobel-Book"/>
          <w:lang w:val="pl-PL"/>
        </w:rPr>
        <w:t>LC jest dostępny z seryjnymi, 20-calowymi kołami z odlewu aluminium lub opcjonalnie z 21-calowymi kołami z kutego aluminium.</w:t>
      </w:r>
    </w:p>
    <w:p w14:paraId="2E31BD29" w14:textId="77777777" w:rsidR="00800289" w:rsidRPr="00EB4C05" w:rsidRDefault="00800289" w:rsidP="00377329">
      <w:pPr>
        <w:spacing w:line="360" w:lineRule="auto"/>
        <w:jc w:val="both"/>
        <w:rPr>
          <w:rFonts w:ascii="Nobel-Book" w:hAnsi="Nobel-Book" w:cs="Nobel-Book"/>
          <w:lang w:val="pl-PL"/>
        </w:rPr>
      </w:pPr>
    </w:p>
    <w:p w14:paraId="6ECD0CFB" w14:textId="2DF6DA93" w:rsidR="0000058C" w:rsidRPr="00800289" w:rsidRDefault="0000058C" w:rsidP="0000058C">
      <w:pPr>
        <w:spacing w:line="360" w:lineRule="auto"/>
        <w:jc w:val="both"/>
        <w:rPr>
          <w:rFonts w:ascii="Nobel-Book" w:hAnsi="Nobel-Book" w:cs="Nobel-Book"/>
          <w:b/>
          <w:bCs/>
          <w:sz w:val="24"/>
          <w:lang w:val="pl-PL"/>
        </w:rPr>
      </w:pPr>
      <w:r w:rsidRPr="00800289">
        <w:rPr>
          <w:rFonts w:ascii="Nobel-Book" w:hAnsi="Nobel-Book" w:cs="Nobel-Book"/>
          <w:b/>
          <w:bCs/>
          <w:noProof/>
          <w:sz w:val="24"/>
          <w:lang w:val="pl-PL"/>
        </w:rPr>
        <w:drawing>
          <wp:anchor distT="274320" distB="274320" distL="457200" distR="114300" simplePos="0" relativeHeight="251701248" behindDoc="1" locked="0" layoutInCell="1" allowOverlap="1" wp14:anchorId="256BB8CF" wp14:editId="47D1AD36">
            <wp:simplePos x="0" y="0"/>
            <wp:positionH relativeFrom="column">
              <wp:posOffset>2218690</wp:posOffset>
            </wp:positionH>
            <wp:positionV relativeFrom="paragraph">
              <wp:posOffset>185420</wp:posOffset>
            </wp:positionV>
            <wp:extent cx="2313432" cy="1627632"/>
            <wp:effectExtent l="0" t="0" r="0" b="0"/>
            <wp:wrapTight wrapText="bothSides">
              <wp:wrapPolygon edited="0">
                <wp:start x="0" y="0"/>
                <wp:lineTo x="0" y="21238"/>
                <wp:lineTo x="21345" y="21238"/>
                <wp:lineTo x="21345"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13432" cy="16276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00289">
        <w:rPr>
          <w:rFonts w:ascii="Nobel-Book" w:hAnsi="Nobel-Book" w:cs="Nobel-Book"/>
          <w:b/>
          <w:bCs/>
          <w:noProof/>
          <w:sz w:val="24"/>
          <w:lang w:val="pl-PL"/>
        </w:rPr>
        <w:drawing>
          <wp:anchor distT="0" distB="274320" distL="114300" distR="114300" simplePos="0" relativeHeight="251700224" behindDoc="1" locked="0" layoutInCell="1" allowOverlap="1" wp14:anchorId="284B2871" wp14:editId="1B92953F">
            <wp:simplePos x="0" y="0"/>
            <wp:positionH relativeFrom="column">
              <wp:posOffset>4587338</wp:posOffset>
            </wp:positionH>
            <wp:positionV relativeFrom="paragraph">
              <wp:posOffset>185274</wp:posOffset>
            </wp:positionV>
            <wp:extent cx="2331720" cy="1627632"/>
            <wp:effectExtent l="0" t="0" r="0" b="0"/>
            <wp:wrapTight wrapText="bothSides">
              <wp:wrapPolygon edited="0">
                <wp:start x="0" y="0"/>
                <wp:lineTo x="0" y="21238"/>
                <wp:lineTo x="21353" y="21238"/>
                <wp:lineTo x="21353"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31720" cy="16276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00289">
        <w:rPr>
          <w:rFonts w:ascii="Nobel-Book" w:hAnsi="Nobel-Book" w:cs="Nobel-Book"/>
          <w:b/>
          <w:bCs/>
          <w:sz w:val="24"/>
          <w:lang w:val="pl-PL"/>
        </w:rPr>
        <w:t>DESIGN</w:t>
      </w:r>
      <w:r w:rsidR="006F4BC3" w:rsidRPr="00800289">
        <w:rPr>
          <w:rFonts w:ascii="Nobel-Book" w:hAnsi="Nobel-Book" w:cs="Nobel-Book"/>
          <w:b/>
          <w:bCs/>
          <w:sz w:val="24"/>
          <w:lang w:val="pl-PL"/>
        </w:rPr>
        <w:t xml:space="preserve"> PRZEDNIEGO PASA</w:t>
      </w:r>
    </w:p>
    <w:p w14:paraId="53510C07" w14:textId="65364DFF" w:rsidR="0000058C" w:rsidRPr="00EB4C05" w:rsidRDefault="00680AB0" w:rsidP="00800289">
      <w:pPr>
        <w:spacing w:line="360" w:lineRule="auto"/>
        <w:jc w:val="both"/>
        <w:rPr>
          <w:rFonts w:ascii="Nobel-Book" w:hAnsi="Nobel-Book" w:cs="Nobel-Book"/>
          <w:lang w:val="pl-PL"/>
        </w:rPr>
      </w:pPr>
      <w:r w:rsidRPr="00680AB0">
        <w:rPr>
          <w:rFonts w:ascii="Nobel-Book" w:hAnsi="Nobel-Book" w:cs="Nobel-Book"/>
          <w:lang w:val="pl-PL"/>
        </w:rPr>
        <w:t>Uformowany w kszta</w:t>
      </w:r>
      <w:r>
        <w:rPr>
          <w:rFonts w:ascii="Nobel-Book" w:hAnsi="Nobel-Book" w:cs="Nobel-Book"/>
          <w:lang w:val="pl-PL"/>
        </w:rPr>
        <w:t xml:space="preserve">łcie klepsydry grill wykończony jest chromem. Jego wypełnienie to siatka o oczkach zmieniających kształt i rozmiar w miarę </w:t>
      </w:r>
      <w:r w:rsidR="00800289">
        <w:rPr>
          <w:rFonts w:ascii="Nobel-Book" w:hAnsi="Nobel-Book" w:cs="Nobel-Book"/>
          <w:lang w:val="pl-PL"/>
        </w:rPr>
        <w:t>rozchodzenia się</w:t>
      </w:r>
      <w:r>
        <w:rPr>
          <w:rFonts w:ascii="Nobel-Book" w:hAnsi="Nobel-Book" w:cs="Nobel-Book"/>
          <w:lang w:val="pl-PL"/>
        </w:rPr>
        <w:t xml:space="preserve"> na boki. Unikalny wygląd </w:t>
      </w:r>
      <w:r w:rsidR="00800289">
        <w:rPr>
          <w:rFonts w:ascii="Nobel-Book" w:hAnsi="Nobel-Book" w:cs="Nobel-Book"/>
          <w:lang w:val="pl-PL"/>
        </w:rPr>
        <w:t>świateł</w:t>
      </w:r>
      <w:r>
        <w:rPr>
          <w:rFonts w:ascii="Nobel-Book" w:hAnsi="Nobel-Book" w:cs="Nobel-Book"/>
          <w:lang w:val="pl-PL"/>
        </w:rPr>
        <w:t xml:space="preserve"> uzyskano dzięki rozdzieleniu ich na niezależne lampy do jazdy dziennej w konfiguracji grotów strzał oraz </w:t>
      </w:r>
      <w:proofErr w:type="spellStart"/>
      <w:r>
        <w:rPr>
          <w:rFonts w:ascii="Nobel-Book" w:hAnsi="Nobel-Book" w:cs="Nobel-Book"/>
          <w:lang w:val="pl-PL"/>
        </w:rPr>
        <w:t>ultrakompaktowych</w:t>
      </w:r>
      <w:proofErr w:type="spellEnd"/>
      <w:r>
        <w:rPr>
          <w:rFonts w:ascii="Nobel-Book" w:hAnsi="Nobel-Book" w:cs="Nobel-Book"/>
          <w:lang w:val="pl-PL"/>
        </w:rPr>
        <w:t xml:space="preserve"> lamp głównych składających się z potrójnych zespołów diodowych LED. </w:t>
      </w:r>
      <w:r w:rsidR="00173A56">
        <w:rPr>
          <w:rFonts w:ascii="Nobel-Book" w:hAnsi="Nobel-Book" w:cs="Nobel-Book"/>
          <w:lang w:val="pl-PL"/>
        </w:rPr>
        <w:t xml:space="preserve">Uzyskanie tak niesamowicie </w:t>
      </w:r>
      <w:r w:rsidR="00173A56">
        <w:rPr>
          <w:rFonts w:ascii="Nobel-Book" w:hAnsi="Nobel-Book" w:cs="Nobel-Book"/>
          <w:lang w:val="pl-PL"/>
        </w:rPr>
        <w:lastRenderedPageBreak/>
        <w:t xml:space="preserve">wąskiego </w:t>
      </w:r>
      <w:r w:rsidR="00800289">
        <w:rPr>
          <w:rFonts w:ascii="Nobel-Book" w:hAnsi="Nobel-Book" w:cs="Nobel-Book"/>
          <w:lang w:val="pl-PL"/>
        </w:rPr>
        <w:t>projektu</w:t>
      </w:r>
      <w:r w:rsidR="00173A56">
        <w:rPr>
          <w:rFonts w:ascii="Nobel-Book" w:hAnsi="Nobel-Book" w:cs="Nobel-Book"/>
          <w:lang w:val="pl-PL"/>
        </w:rPr>
        <w:t xml:space="preserve"> </w:t>
      </w:r>
      <w:r w:rsidR="00800289">
        <w:rPr>
          <w:rFonts w:ascii="Nobel-Book" w:hAnsi="Nobel-Book" w:cs="Nobel-Book"/>
          <w:lang w:val="pl-PL"/>
        </w:rPr>
        <w:t>świateł</w:t>
      </w:r>
      <w:r w:rsidR="00173A56">
        <w:rPr>
          <w:rFonts w:ascii="Nobel-Book" w:hAnsi="Nobel-Book" w:cs="Nobel-Book"/>
          <w:lang w:val="pl-PL"/>
        </w:rPr>
        <w:t xml:space="preserve"> głównych odegrało ogromna rolę we wspieraniu </w:t>
      </w:r>
      <w:r w:rsidR="00800289">
        <w:rPr>
          <w:rFonts w:ascii="Nobel-Book" w:hAnsi="Nobel-Book" w:cs="Nobel-Book"/>
          <w:lang w:val="pl-PL"/>
        </w:rPr>
        <w:t>projektantów</w:t>
      </w:r>
      <w:r w:rsidR="00173A56">
        <w:rPr>
          <w:rFonts w:ascii="Nobel-Book" w:hAnsi="Nobel-Book" w:cs="Nobel-Book"/>
          <w:lang w:val="pl-PL"/>
        </w:rPr>
        <w:t>, dążących do stworzenia nisko poprowadzonej maski i krótkiego zwisu przedniego.</w:t>
      </w:r>
    </w:p>
    <w:p w14:paraId="6747399D" w14:textId="201CA158" w:rsidR="0000058C" w:rsidRPr="00800289" w:rsidRDefault="00A147C1" w:rsidP="0000058C">
      <w:pPr>
        <w:spacing w:line="360" w:lineRule="auto"/>
        <w:jc w:val="both"/>
        <w:rPr>
          <w:rFonts w:ascii="Nobel-Book" w:hAnsi="Nobel-Book" w:cs="Nobel-Book"/>
          <w:b/>
          <w:bCs/>
          <w:sz w:val="24"/>
          <w:lang w:val="pl-PL"/>
        </w:rPr>
      </w:pPr>
      <w:r w:rsidRPr="00800289">
        <w:rPr>
          <w:rFonts w:ascii="Nobel-Book" w:hAnsi="Nobel-Book" w:cs="Nobel-Book"/>
          <w:b/>
          <w:bCs/>
          <w:sz w:val="24"/>
          <w:lang w:val="pl-PL"/>
        </w:rPr>
        <w:t>DESIGN TYLNEJ CZĘŚCI</w:t>
      </w:r>
    </w:p>
    <w:p w14:paraId="327A2A68" w14:textId="4235C666" w:rsidR="0000058C" w:rsidRPr="00261D22" w:rsidRDefault="0013537B" w:rsidP="00261D22">
      <w:pPr>
        <w:spacing w:line="360" w:lineRule="auto"/>
        <w:jc w:val="both"/>
        <w:rPr>
          <w:rFonts w:ascii="Nobel-Book" w:hAnsi="Nobel-Book" w:cs="Nobel-Book"/>
          <w:lang w:val="pl-PL"/>
        </w:rPr>
      </w:pPr>
      <w:r w:rsidRPr="00261D22">
        <w:rPr>
          <w:rFonts w:ascii="Nobel-Book" w:hAnsi="Nobel-Book" w:cs="Nobel-Book"/>
          <w:noProof/>
          <w:lang w:val="pl-PL"/>
        </w:rPr>
        <w:drawing>
          <wp:anchor distT="182880" distB="182880" distL="114300" distR="457200" simplePos="0" relativeHeight="251740160" behindDoc="1" locked="0" layoutInCell="1" allowOverlap="1" wp14:anchorId="6C4B5C1D" wp14:editId="6FA315E9">
            <wp:simplePos x="0" y="0"/>
            <wp:positionH relativeFrom="column">
              <wp:posOffset>-9525</wp:posOffset>
            </wp:positionH>
            <wp:positionV relativeFrom="paragraph">
              <wp:posOffset>55466</wp:posOffset>
            </wp:positionV>
            <wp:extent cx="3483864" cy="2322576"/>
            <wp:effectExtent l="0" t="0" r="2540" b="1905"/>
            <wp:wrapTight wrapText="bothSides">
              <wp:wrapPolygon edited="0">
                <wp:start x="0" y="0"/>
                <wp:lineTo x="0" y="21441"/>
                <wp:lineTo x="21498" y="21441"/>
                <wp:lineTo x="21498"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83864" cy="23225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7F04" w:rsidRPr="00261D22">
        <w:rPr>
          <w:rFonts w:ascii="Nobel-Book" w:hAnsi="Nobel-Book" w:cs="Nobel-Book"/>
          <w:lang w:val="pl-PL"/>
        </w:rPr>
        <w:t xml:space="preserve">Dach </w:t>
      </w:r>
      <w:r w:rsidR="00261D22" w:rsidRPr="00261D22">
        <w:rPr>
          <w:rFonts w:ascii="Nobel-Book" w:hAnsi="Nobel-Book" w:cs="Nobel-Book"/>
          <w:lang w:val="pl-PL"/>
        </w:rPr>
        <w:t xml:space="preserve">Lexusa LC </w:t>
      </w:r>
      <w:r w:rsidR="004A7F04" w:rsidRPr="00261D22">
        <w:rPr>
          <w:rFonts w:ascii="Nobel-Book" w:hAnsi="Nobel-Book" w:cs="Nobel-Book"/>
          <w:lang w:val="pl-PL"/>
        </w:rPr>
        <w:t xml:space="preserve">opada miękko pomiędzy atletycznymi nadkolami, wspierając wizualnie siłę i postawę sylwetki auta. Także tu motyw klepsydry jest wyraźnie widoczny jako trójwymiarowa forma generowana przez linie biegnące od przodu przez burty samochodu, znajdując ostre zakończenie przy wewnętrznej krawędzi tylnych </w:t>
      </w:r>
      <w:r w:rsidR="00261D22" w:rsidRPr="00261D22">
        <w:rPr>
          <w:rFonts w:ascii="Nobel-Book" w:hAnsi="Nobel-Book" w:cs="Nobel-Book"/>
          <w:lang w:val="pl-PL"/>
        </w:rPr>
        <w:t>świateł</w:t>
      </w:r>
      <w:r w:rsidR="004A7F04" w:rsidRPr="00261D22">
        <w:rPr>
          <w:rFonts w:ascii="Nobel-Book" w:hAnsi="Nobel-Book" w:cs="Nobel-Book"/>
          <w:lang w:val="pl-PL"/>
        </w:rPr>
        <w:t>. Następnie ta podstawa klepsydry rozchodzi się</w:t>
      </w:r>
      <w:r w:rsidR="00261D22" w:rsidRPr="00261D22">
        <w:rPr>
          <w:rFonts w:ascii="Nobel-Book" w:hAnsi="Nobel-Book" w:cs="Nobel-Book"/>
          <w:lang w:val="pl-PL"/>
        </w:rPr>
        <w:t>,</w:t>
      </w:r>
      <w:r w:rsidR="004A7F04" w:rsidRPr="00261D22">
        <w:rPr>
          <w:rFonts w:ascii="Nobel-Book" w:hAnsi="Nobel-Book" w:cs="Nobel-Book"/>
          <w:lang w:val="pl-PL"/>
        </w:rPr>
        <w:t xml:space="preserve"> podążając za kształtem podstawy mocowania tablicy rejestracyjnej oraz zewnętrznych krawędzi rur wydechowych.</w:t>
      </w:r>
    </w:p>
    <w:p w14:paraId="53536FCA" w14:textId="775DCD1E" w:rsidR="0000058C" w:rsidRPr="00261D22" w:rsidRDefault="00A87DE0" w:rsidP="00261D22">
      <w:pPr>
        <w:spacing w:line="360" w:lineRule="auto"/>
        <w:jc w:val="both"/>
        <w:rPr>
          <w:rFonts w:ascii="Nobel-Book" w:hAnsi="Nobel-Book" w:cs="Nobel-Book"/>
          <w:lang w:val="pl-PL"/>
        </w:rPr>
      </w:pPr>
      <w:r w:rsidRPr="00261D22">
        <w:rPr>
          <w:rFonts w:ascii="Nobel-Book" w:hAnsi="Nobel-Book" w:cs="Nobel-Book"/>
          <w:lang w:val="pl-PL"/>
        </w:rPr>
        <w:t>Zewnętrzna część tylnych lamp ma pionową formę, wykraczającą daleko na boki, aż na zewnętrzne krawędzie zderzaka. Dodaje ona ostatni akcent podkreślający opływowość burt oraz podkreśla mocarność postawy Lexusa.</w:t>
      </w:r>
    </w:p>
    <w:p w14:paraId="42F48089" w14:textId="24E608FB" w:rsidR="0000058C" w:rsidRPr="00261D22" w:rsidRDefault="0000058C" w:rsidP="0000058C">
      <w:pPr>
        <w:spacing w:line="360" w:lineRule="auto"/>
        <w:jc w:val="both"/>
        <w:rPr>
          <w:rFonts w:ascii="Nobel-Book" w:hAnsi="Nobel-Book" w:cs="Nobel-Book"/>
          <w:b/>
          <w:bCs/>
          <w:sz w:val="24"/>
          <w:lang w:val="pl-PL"/>
        </w:rPr>
      </w:pPr>
      <w:r w:rsidRPr="00261D22">
        <w:rPr>
          <w:rFonts w:ascii="Nobel-Book" w:hAnsi="Nobel-Book" w:cs="Nobel-Book"/>
          <w:b/>
          <w:bCs/>
          <w:sz w:val="24"/>
          <w:lang w:val="pl-PL"/>
        </w:rPr>
        <w:t>AERODYNAMI</w:t>
      </w:r>
      <w:r w:rsidR="00A87DE0" w:rsidRPr="00261D22">
        <w:rPr>
          <w:rFonts w:ascii="Nobel-Book" w:hAnsi="Nobel-Book" w:cs="Nobel-Book"/>
          <w:b/>
          <w:bCs/>
          <w:sz w:val="24"/>
          <w:lang w:val="pl-PL"/>
        </w:rPr>
        <w:t>KA</w:t>
      </w:r>
    </w:p>
    <w:p w14:paraId="7C2651BE" w14:textId="3F2D63A5" w:rsidR="0000058C" w:rsidRPr="002572F4" w:rsidRDefault="0000058C" w:rsidP="00261D22">
      <w:pPr>
        <w:spacing w:line="360" w:lineRule="auto"/>
        <w:jc w:val="both"/>
        <w:rPr>
          <w:rFonts w:ascii="Nobel-Book" w:hAnsi="Nobel-Book" w:cs="Nobel-Book"/>
          <w:lang w:val="pl-PL"/>
        </w:rPr>
      </w:pPr>
      <w:r w:rsidRPr="005C06AA">
        <w:rPr>
          <w:rFonts w:ascii="Nobel-Book" w:hAnsi="Nobel-Book" w:cs="Nobel-Book"/>
          <w:lang w:val="pl-PL"/>
        </w:rPr>
        <w:t xml:space="preserve">Lexus </w:t>
      </w:r>
      <w:r w:rsidR="005C06AA" w:rsidRPr="005C06AA">
        <w:rPr>
          <w:rFonts w:ascii="Nobel-Book" w:hAnsi="Nobel-Book" w:cs="Nobel-Book"/>
          <w:lang w:val="pl-PL"/>
        </w:rPr>
        <w:t xml:space="preserve">poświęcił mnóstwo uwagi dopracowaniu aerodynamiki modelu LC, dzięki czemu zoptymalizowano stabilność i jakość prowadzenia oraz zredukowano do absolutnego minimum </w:t>
      </w:r>
      <w:r w:rsidR="00261D22">
        <w:rPr>
          <w:rFonts w:ascii="Nobel-Book" w:hAnsi="Nobel-Book" w:cs="Nobel-Book"/>
          <w:lang w:val="pl-PL"/>
        </w:rPr>
        <w:t>hałasy</w:t>
      </w:r>
      <w:r w:rsidR="005C06AA" w:rsidRPr="005C06AA">
        <w:rPr>
          <w:rFonts w:ascii="Nobel-Book" w:hAnsi="Nobel-Book" w:cs="Nobel-Book"/>
          <w:lang w:val="pl-PL"/>
        </w:rPr>
        <w:t xml:space="preserve"> opływu powietrza. </w:t>
      </w:r>
      <w:r w:rsidR="005C06AA">
        <w:rPr>
          <w:rFonts w:ascii="Nobel-Book" w:hAnsi="Nobel-Book" w:cs="Nobel-Book"/>
          <w:lang w:val="pl-PL"/>
        </w:rPr>
        <w:t xml:space="preserve">Celem inżynierów było uzyskanie płynnego, niczym nieprzerwanego przepływu powietrza od przodu do tyłu auta, i to zarówno w każdym miejscu karoserii, jak i pod podwoziem. </w:t>
      </w:r>
      <w:r w:rsidR="002572F4" w:rsidRPr="002572F4">
        <w:rPr>
          <w:rFonts w:ascii="Nobel-Book" w:hAnsi="Nobel-Book" w:cs="Nobel-Book"/>
          <w:lang w:val="pl-PL"/>
        </w:rPr>
        <w:t xml:space="preserve">Wśród elementów stylistycznych mających wpływ na kontrolowanie i ukierunkowywanie opływu </w:t>
      </w:r>
      <w:r w:rsidR="002572F4">
        <w:rPr>
          <w:rFonts w:ascii="Nobel-Book" w:hAnsi="Nobel-Book" w:cs="Nobel-Book"/>
          <w:lang w:val="pl-PL"/>
        </w:rPr>
        <w:t xml:space="preserve">powietrza wokół karoserii warto wymienić </w:t>
      </w:r>
      <w:r w:rsidR="00261D22">
        <w:rPr>
          <w:rFonts w:ascii="Nobel-Book" w:hAnsi="Nobel-Book" w:cs="Nobel-Book"/>
          <w:lang w:val="pl-PL"/>
        </w:rPr>
        <w:t>małe</w:t>
      </w:r>
      <w:r w:rsidR="002572F4">
        <w:rPr>
          <w:rFonts w:ascii="Nobel-Book" w:hAnsi="Nobel-Book" w:cs="Nobel-Book"/>
          <w:lang w:val="pl-PL"/>
        </w:rPr>
        <w:t>, ale mające ogromne znaczenie lotki stabilizujące w postaci płetw na przednich słupkach tuż przed lusterkami bocznymi.</w:t>
      </w:r>
      <w:r w:rsidRPr="002572F4">
        <w:rPr>
          <w:rFonts w:ascii="Nobel-Book" w:hAnsi="Nobel-Book" w:cs="Nobel-Book"/>
          <w:lang w:val="pl-PL"/>
        </w:rPr>
        <w:t xml:space="preserve"> </w:t>
      </w:r>
    </w:p>
    <w:p w14:paraId="651AD571" w14:textId="33329200" w:rsidR="0000058C" w:rsidRPr="00EB4C05" w:rsidRDefault="0000058C" w:rsidP="00261D22">
      <w:pPr>
        <w:spacing w:line="360" w:lineRule="auto"/>
        <w:jc w:val="both"/>
        <w:rPr>
          <w:rFonts w:ascii="Nobel-Book" w:hAnsi="Nobel-Book" w:cs="Nobel-Book"/>
          <w:lang w:val="pl-PL"/>
        </w:rPr>
      </w:pPr>
      <w:r w:rsidRPr="00261D22">
        <w:rPr>
          <w:rFonts w:ascii="Nobel-Book" w:hAnsi="Nobel-Book" w:cs="Nobel-Book"/>
          <w:noProof/>
          <w:lang w:val="pl-PL"/>
        </w:rPr>
        <w:drawing>
          <wp:anchor distT="0" distB="0" distL="457200" distR="114300" simplePos="0" relativeHeight="251702272" behindDoc="1" locked="0" layoutInCell="1" allowOverlap="1" wp14:anchorId="22D639C5" wp14:editId="0F730067">
            <wp:simplePos x="0" y="0"/>
            <wp:positionH relativeFrom="column">
              <wp:posOffset>2863850</wp:posOffset>
            </wp:positionH>
            <wp:positionV relativeFrom="paragraph">
              <wp:posOffset>31446</wp:posOffset>
            </wp:positionV>
            <wp:extent cx="4050665" cy="1901825"/>
            <wp:effectExtent l="0" t="0" r="6985" b="3175"/>
            <wp:wrapTight wrapText="bothSides">
              <wp:wrapPolygon edited="0">
                <wp:start x="0" y="0"/>
                <wp:lineTo x="0" y="21420"/>
                <wp:lineTo x="21536" y="21420"/>
                <wp:lineTo x="21536"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050665" cy="1901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72F4" w:rsidRPr="002572F4">
        <w:rPr>
          <w:rFonts w:ascii="Nobel-Book" w:hAnsi="Nobel-Book" w:cs="Nobel-Book"/>
          <w:lang w:val="pl-PL"/>
        </w:rPr>
        <w:t xml:space="preserve">Opcjonalny aktywny </w:t>
      </w:r>
      <w:r w:rsidR="00261D22" w:rsidRPr="002572F4">
        <w:rPr>
          <w:rFonts w:ascii="Nobel-Book" w:hAnsi="Nobel-Book" w:cs="Nobel-Book"/>
          <w:lang w:val="pl-PL"/>
        </w:rPr>
        <w:t xml:space="preserve">tylny </w:t>
      </w:r>
      <w:r w:rsidR="002572F4" w:rsidRPr="002572F4">
        <w:rPr>
          <w:rFonts w:ascii="Nobel-Book" w:hAnsi="Nobel-Book" w:cs="Nobel-Book"/>
          <w:lang w:val="pl-PL"/>
        </w:rPr>
        <w:t xml:space="preserve">spoiler jest aktywowany </w:t>
      </w:r>
      <w:r w:rsidR="002572F4">
        <w:rPr>
          <w:rFonts w:ascii="Nobel-Book" w:hAnsi="Nobel-Book" w:cs="Nobel-Book"/>
          <w:lang w:val="pl-PL"/>
        </w:rPr>
        <w:t xml:space="preserve">automatycznie po przekroczeniu prędkości 80 km/h. Zwiększa on docisk tylnej części auta, </w:t>
      </w:r>
      <w:r w:rsidR="00261D22">
        <w:rPr>
          <w:rFonts w:ascii="Nobel-Book" w:hAnsi="Nobel-Book" w:cs="Nobel-Book"/>
          <w:lang w:val="pl-PL"/>
        </w:rPr>
        <w:t>poprawiając</w:t>
      </w:r>
      <w:r w:rsidR="002572F4">
        <w:rPr>
          <w:rFonts w:ascii="Nobel-Book" w:hAnsi="Nobel-Book" w:cs="Nobel-Book"/>
          <w:lang w:val="pl-PL"/>
        </w:rPr>
        <w:t xml:space="preserve"> jego stabilność podczas szybkiej jazdy.</w:t>
      </w:r>
    </w:p>
    <w:p w14:paraId="517B2DC9" w14:textId="77777777" w:rsidR="0000058C" w:rsidRPr="00EB4C05" w:rsidRDefault="0000058C" w:rsidP="0000058C">
      <w:pPr>
        <w:pStyle w:val="BasicParagraph"/>
        <w:spacing w:line="360" w:lineRule="auto"/>
        <w:jc w:val="both"/>
        <w:rPr>
          <w:rFonts w:ascii="Nobel-Book" w:hAnsi="Nobel-Book" w:cs="Nobel-Book"/>
          <w:sz w:val="22"/>
          <w:szCs w:val="22"/>
          <w:lang w:val="pl-PL"/>
        </w:rPr>
      </w:pPr>
    </w:p>
    <w:p w14:paraId="58DF4734" w14:textId="44DDA432" w:rsidR="0000058C" w:rsidRPr="00794C40" w:rsidRDefault="0000058C" w:rsidP="00261D22">
      <w:pPr>
        <w:spacing w:line="360" w:lineRule="auto"/>
        <w:jc w:val="both"/>
        <w:rPr>
          <w:rFonts w:ascii="Nobel-Book" w:hAnsi="Nobel-Book" w:cs="Nobel-Book"/>
          <w:lang w:val="pl-PL"/>
        </w:rPr>
      </w:pPr>
      <w:r w:rsidRPr="00261D22">
        <w:rPr>
          <w:rFonts w:ascii="Nobel-Book" w:hAnsi="Nobel-Book" w:cs="Nobel-Book"/>
          <w:noProof/>
          <w:lang w:val="pl-PL"/>
        </w:rPr>
        <w:lastRenderedPageBreak/>
        <w:drawing>
          <wp:anchor distT="0" distB="274320" distL="457200" distR="114300" simplePos="0" relativeHeight="251703296" behindDoc="1" locked="0" layoutInCell="1" allowOverlap="1" wp14:anchorId="49E32DFC" wp14:editId="357B40B0">
            <wp:simplePos x="0" y="0"/>
            <wp:positionH relativeFrom="column">
              <wp:posOffset>2863215</wp:posOffset>
            </wp:positionH>
            <wp:positionV relativeFrom="paragraph">
              <wp:posOffset>838504</wp:posOffset>
            </wp:positionV>
            <wp:extent cx="4050665" cy="1910715"/>
            <wp:effectExtent l="0" t="0" r="6985" b="0"/>
            <wp:wrapTight wrapText="bothSides">
              <wp:wrapPolygon edited="0">
                <wp:start x="0" y="0"/>
                <wp:lineTo x="0" y="21320"/>
                <wp:lineTo x="21536" y="21320"/>
                <wp:lineTo x="21536"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50665" cy="1910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4C40" w:rsidRPr="00794C40">
        <w:rPr>
          <w:rFonts w:ascii="Nobel-Book" w:hAnsi="Nobel-Book" w:cs="Nobel-Book"/>
          <w:lang w:val="pl-PL"/>
        </w:rPr>
        <w:t xml:space="preserve">Tuż przed przednimi nadkolami znajdują się wloty powietrza </w:t>
      </w:r>
      <w:r w:rsidR="00794C40">
        <w:rPr>
          <w:rFonts w:ascii="Nobel-Book" w:hAnsi="Nobel-Book" w:cs="Nobel-Book"/>
          <w:lang w:val="pl-PL"/>
        </w:rPr>
        <w:t>doprowadzające je do wnętrza błotników</w:t>
      </w:r>
      <w:r w:rsidR="009F6D0E">
        <w:rPr>
          <w:rFonts w:ascii="Nobel-Book" w:hAnsi="Nobel-Book" w:cs="Nobel-Book"/>
          <w:lang w:val="pl-PL"/>
        </w:rPr>
        <w:t>.</w:t>
      </w:r>
      <w:r w:rsidR="00794C40">
        <w:rPr>
          <w:rFonts w:ascii="Nobel-Book" w:hAnsi="Nobel-Book" w:cs="Nobel-Book"/>
          <w:lang w:val="pl-PL"/>
        </w:rPr>
        <w:t xml:space="preserve"> </w:t>
      </w:r>
      <w:r w:rsidR="009F6D0E">
        <w:rPr>
          <w:rFonts w:ascii="Nobel-Book" w:hAnsi="Nobel-Book" w:cs="Nobel-Book"/>
          <w:lang w:val="pl-PL"/>
        </w:rPr>
        <w:t>S</w:t>
      </w:r>
      <w:r w:rsidR="00794C40">
        <w:rPr>
          <w:rFonts w:ascii="Nobel-Book" w:hAnsi="Nobel-Book" w:cs="Nobel-Book"/>
          <w:lang w:val="pl-PL"/>
        </w:rPr>
        <w:t>truga tak poprowadzonego powietrza opuszcza nadkole w płynny, niezaburzony sposób po opo</w:t>
      </w:r>
      <w:r w:rsidR="009F6D0E">
        <w:rPr>
          <w:rFonts w:ascii="Nobel-Book" w:hAnsi="Nobel-Book" w:cs="Nobel-Book"/>
          <w:lang w:val="pl-PL"/>
        </w:rPr>
        <w:t>nach</w:t>
      </w:r>
      <w:r w:rsidR="00794C40">
        <w:rPr>
          <w:rFonts w:ascii="Nobel-Book" w:hAnsi="Nobel-Book" w:cs="Nobel-Book"/>
          <w:lang w:val="pl-PL"/>
        </w:rPr>
        <w:t xml:space="preserve">. Taki zabieg przyczynia się do zwiększenia stabilności jazdy na wprost oraz poprawia </w:t>
      </w:r>
      <w:r w:rsidR="009F6D0E">
        <w:rPr>
          <w:rFonts w:ascii="Nobel-Book" w:hAnsi="Nobel-Book" w:cs="Nobel-Book"/>
          <w:lang w:val="pl-PL"/>
        </w:rPr>
        <w:t>szybkość reakcji</w:t>
      </w:r>
      <w:r w:rsidR="00794C40">
        <w:rPr>
          <w:rFonts w:ascii="Nobel-Book" w:hAnsi="Nobel-Book" w:cs="Nobel-Book"/>
          <w:lang w:val="pl-PL"/>
        </w:rPr>
        <w:t xml:space="preserve"> układu kierowniczego podczas ostrej jazdy, a </w:t>
      </w:r>
      <w:r w:rsidR="009F6D0E">
        <w:rPr>
          <w:rFonts w:ascii="Nobel-Book" w:hAnsi="Nobel-Book" w:cs="Nobel-Book"/>
          <w:lang w:val="pl-PL"/>
        </w:rPr>
        <w:t>jednocześnie</w:t>
      </w:r>
      <w:r w:rsidR="00794C40">
        <w:rPr>
          <w:rFonts w:ascii="Nobel-Book" w:hAnsi="Nobel-Book" w:cs="Nobel-Book"/>
          <w:lang w:val="pl-PL"/>
        </w:rPr>
        <w:t xml:space="preserve"> zwiększa poczucie kontroli nad przyczepnością kół tylnych.</w:t>
      </w:r>
      <w:r w:rsidRPr="00794C40">
        <w:rPr>
          <w:rFonts w:ascii="Nobel-Book" w:hAnsi="Nobel-Book" w:cs="Nobel-Book"/>
          <w:lang w:val="pl-PL"/>
        </w:rPr>
        <w:t xml:space="preserve"> </w:t>
      </w:r>
    </w:p>
    <w:p w14:paraId="08BB77AD" w14:textId="48D32CBB" w:rsidR="0000058C" w:rsidRPr="00EB4C05" w:rsidRDefault="009F6D0E" w:rsidP="00261D22">
      <w:pPr>
        <w:spacing w:line="360" w:lineRule="auto"/>
        <w:jc w:val="both"/>
        <w:rPr>
          <w:rFonts w:ascii="Nobel-Book" w:hAnsi="Nobel-Book" w:cs="Nobel-Book"/>
          <w:lang w:val="pl-PL"/>
        </w:rPr>
      </w:pPr>
      <w:r>
        <w:rPr>
          <w:rFonts w:ascii="Nobel-Book" w:hAnsi="Nobel-Book" w:cs="Nobel-Book"/>
          <w:lang w:val="pl-PL"/>
        </w:rPr>
        <w:t>P</w:t>
      </w:r>
      <w:r w:rsidR="005644BE" w:rsidRPr="005644BE">
        <w:rPr>
          <w:rFonts w:ascii="Nobel-Book" w:hAnsi="Nobel-Book" w:cs="Nobel-Book"/>
          <w:lang w:val="pl-PL"/>
        </w:rPr>
        <w:t xml:space="preserve">odwozie </w:t>
      </w:r>
      <w:r>
        <w:rPr>
          <w:rFonts w:ascii="Nobel-Book" w:hAnsi="Nobel-Book" w:cs="Nobel-Book"/>
          <w:lang w:val="pl-PL"/>
        </w:rPr>
        <w:t xml:space="preserve">również </w:t>
      </w:r>
      <w:r w:rsidR="005644BE" w:rsidRPr="005644BE">
        <w:rPr>
          <w:rFonts w:ascii="Nobel-Book" w:hAnsi="Nobel-Book" w:cs="Nobel-Book"/>
          <w:lang w:val="pl-PL"/>
        </w:rPr>
        <w:t>projektowano z ogromn</w:t>
      </w:r>
      <w:r w:rsidR="005644BE">
        <w:rPr>
          <w:rFonts w:ascii="Nobel-Book" w:hAnsi="Nobel-Book" w:cs="Nobel-Book"/>
          <w:lang w:val="pl-PL"/>
        </w:rPr>
        <w:t>ą</w:t>
      </w:r>
      <w:r w:rsidR="005644BE" w:rsidRPr="005644BE">
        <w:rPr>
          <w:rFonts w:ascii="Nobel-Book" w:hAnsi="Nobel-Book" w:cs="Nobel-Book"/>
          <w:lang w:val="pl-PL"/>
        </w:rPr>
        <w:t xml:space="preserve"> starannością</w:t>
      </w:r>
      <w:r w:rsidR="005644BE">
        <w:rPr>
          <w:rFonts w:ascii="Nobel-Book" w:hAnsi="Nobel-Book" w:cs="Nobel-Book"/>
          <w:lang w:val="pl-PL"/>
        </w:rPr>
        <w:t xml:space="preserve"> – celem było uzyskanie maksymalnie gładkiej, opływowej płaszczyzny. Poszczególne części i podzespoły ustawione są w ramach linii aerodynamicznych. Ta płaszczyzna w tylnej części karoserii unosi się w stronę zderzaka</w:t>
      </w:r>
      <w:r>
        <w:rPr>
          <w:rFonts w:ascii="Nobel-Book" w:hAnsi="Nobel-Book" w:cs="Nobel-Book"/>
          <w:lang w:val="pl-PL"/>
        </w:rPr>
        <w:t>, a</w:t>
      </w:r>
      <w:r w:rsidR="005644BE">
        <w:rPr>
          <w:rFonts w:ascii="Nobel-Book" w:hAnsi="Nobel-Book" w:cs="Nobel-Book"/>
          <w:lang w:val="pl-PL"/>
        </w:rPr>
        <w:t xml:space="preserve"> tłumik ma formę uniesioną niczym dyfuzor.</w:t>
      </w:r>
    </w:p>
    <w:p w14:paraId="1AEADCE6" w14:textId="68FB5074" w:rsidR="0000058C" w:rsidRPr="00261D22" w:rsidRDefault="0000058C" w:rsidP="0000058C">
      <w:pPr>
        <w:spacing w:line="360" w:lineRule="auto"/>
        <w:jc w:val="both"/>
        <w:rPr>
          <w:rFonts w:ascii="Nobel-Book" w:hAnsi="Nobel-Book" w:cs="Nobel-Book"/>
          <w:b/>
          <w:bCs/>
          <w:sz w:val="24"/>
          <w:lang w:val="pl-PL"/>
        </w:rPr>
      </w:pPr>
      <w:r w:rsidRPr="00261D22">
        <w:rPr>
          <w:rFonts w:ascii="Nobel-Book" w:hAnsi="Nobel-Book" w:cs="Nobel-Book"/>
          <w:b/>
          <w:bCs/>
          <w:noProof/>
          <w:sz w:val="24"/>
          <w:lang w:val="pl-PL"/>
        </w:rPr>
        <w:drawing>
          <wp:anchor distT="0" distB="274320" distL="114300" distR="365760" simplePos="0" relativeHeight="251704320" behindDoc="1" locked="0" layoutInCell="1" allowOverlap="1" wp14:anchorId="4C7E3B7E" wp14:editId="6A246682">
            <wp:simplePos x="0" y="0"/>
            <wp:positionH relativeFrom="column">
              <wp:posOffset>1270</wp:posOffset>
            </wp:positionH>
            <wp:positionV relativeFrom="paragraph">
              <wp:posOffset>331470</wp:posOffset>
            </wp:positionV>
            <wp:extent cx="4946015" cy="2705100"/>
            <wp:effectExtent l="0" t="0" r="0" b="0"/>
            <wp:wrapTight wrapText="bothSides">
              <wp:wrapPolygon edited="0">
                <wp:start x="0" y="0"/>
                <wp:lineTo x="0" y="21499"/>
                <wp:lineTo x="21520" y="21499"/>
                <wp:lineTo x="21520"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946015" cy="2705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1D22">
        <w:rPr>
          <w:rFonts w:ascii="Nobel-Book" w:hAnsi="Nobel-Book" w:cs="Nobel-Book"/>
          <w:b/>
          <w:bCs/>
          <w:sz w:val="24"/>
          <w:lang w:val="pl-PL"/>
        </w:rPr>
        <w:t>DESIGN</w:t>
      </w:r>
      <w:r w:rsidR="005644BE" w:rsidRPr="00261D22">
        <w:rPr>
          <w:rFonts w:ascii="Nobel-Book" w:hAnsi="Nobel-Book" w:cs="Nobel-Book"/>
          <w:b/>
          <w:bCs/>
          <w:sz w:val="24"/>
          <w:lang w:val="pl-PL"/>
        </w:rPr>
        <w:t xml:space="preserve"> WNĘTRZA</w:t>
      </w:r>
    </w:p>
    <w:p w14:paraId="29DAB7BF" w14:textId="52C318A2" w:rsidR="0000058C" w:rsidRPr="00EB4C05" w:rsidRDefault="009F6D0E" w:rsidP="00261D22">
      <w:pPr>
        <w:spacing w:line="360" w:lineRule="auto"/>
        <w:jc w:val="both"/>
        <w:rPr>
          <w:rFonts w:ascii="Nobel-Book" w:hAnsi="Nobel-Book" w:cs="Nobel-Book"/>
          <w:lang w:val="pl-PL"/>
        </w:rPr>
      </w:pPr>
      <w:r>
        <w:rPr>
          <w:rFonts w:ascii="Nobel-Book" w:hAnsi="Nobel-Book" w:cs="Nobel-Book"/>
          <w:lang w:val="pl-PL"/>
        </w:rPr>
        <w:t>Klasyczna, czteromiejscowa k</w:t>
      </w:r>
      <w:r w:rsidR="005E2FA2" w:rsidRPr="005E2FA2">
        <w:rPr>
          <w:rFonts w:ascii="Nobel-Book" w:hAnsi="Nobel-Book" w:cs="Nobel-Book"/>
          <w:lang w:val="pl-PL"/>
        </w:rPr>
        <w:t>abina Lexusa LC ł</w:t>
      </w:r>
      <w:r w:rsidR="00840ED6">
        <w:rPr>
          <w:rFonts w:ascii="Nobel-Book" w:hAnsi="Nobel-Book" w:cs="Nobel-Book"/>
          <w:lang w:val="pl-PL"/>
        </w:rPr>
        <w:t>ą</w:t>
      </w:r>
      <w:r w:rsidR="005E2FA2" w:rsidRPr="005E2FA2">
        <w:rPr>
          <w:rFonts w:ascii="Nobel-Book" w:hAnsi="Nobel-Book" w:cs="Nobel-Book"/>
          <w:lang w:val="pl-PL"/>
        </w:rPr>
        <w:t>czy ele</w:t>
      </w:r>
      <w:r w:rsidR="005E2FA2">
        <w:rPr>
          <w:rFonts w:ascii="Nobel-Book" w:hAnsi="Nobel-Book" w:cs="Nobel-Book"/>
          <w:lang w:val="pl-PL"/>
        </w:rPr>
        <w:t xml:space="preserve">gancję, najwyższych lotów komfort, wyrafinowanie i </w:t>
      </w:r>
      <w:r w:rsidR="00C934B7">
        <w:rPr>
          <w:rFonts w:ascii="Nobel-Book" w:hAnsi="Nobel-Book" w:cs="Nobel-Book"/>
          <w:lang w:val="pl-PL"/>
        </w:rPr>
        <w:t xml:space="preserve">iście benedyktyńską </w:t>
      </w:r>
      <w:r w:rsidR="00840ED6">
        <w:rPr>
          <w:rFonts w:ascii="Nobel-Book" w:hAnsi="Nobel-Book" w:cs="Nobel-Book"/>
          <w:lang w:val="pl-PL"/>
        </w:rPr>
        <w:t xml:space="preserve">staranność </w:t>
      </w:r>
      <w:r>
        <w:rPr>
          <w:rFonts w:ascii="Nobel-Book" w:hAnsi="Nobel-Book" w:cs="Nobel-Book"/>
          <w:lang w:val="pl-PL"/>
        </w:rPr>
        <w:t>w dopracowaniu szczegółów</w:t>
      </w:r>
      <w:r w:rsidR="00840ED6">
        <w:rPr>
          <w:rFonts w:ascii="Nobel-Book" w:hAnsi="Nobel-Book" w:cs="Nobel-Book"/>
          <w:lang w:val="pl-PL"/>
        </w:rPr>
        <w:t xml:space="preserve">. </w:t>
      </w:r>
      <w:r>
        <w:rPr>
          <w:rFonts w:ascii="Nobel-Book" w:hAnsi="Nobel-Book" w:cs="Nobel-Book"/>
          <w:lang w:val="pl-PL"/>
        </w:rPr>
        <w:t>K</w:t>
      </w:r>
      <w:r w:rsidR="00840ED6" w:rsidRPr="00840ED6">
        <w:rPr>
          <w:rFonts w:ascii="Nobel-Book" w:hAnsi="Nobel-Book" w:cs="Nobel-Book"/>
          <w:lang w:val="pl-PL"/>
        </w:rPr>
        <w:t>okpit jest funkcjonalnie i stylistycznie skupiony na kierowcy, natomiast p</w:t>
      </w:r>
      <w:r w:rsidR="00840ED6">
        <w:rPr>
          <w:rFonts w:ascii="Nobel-Book" w:hAnsi="Nobel-Book" w:cs="Nobel-Book"/>
          <w:lang w:val="pl-PL"/>
        </w:rPr>
        <w:t xml:space="preserve">rzestrzeń przed pasażerem i wokół niego otwiera się do zewnątrz, tworząc komfortową i zapraszającą atmosferę. </w:t>
      </w:r>
      <w:r w:rsidR="00840ED6" w:rsidRPr="00840ED6">
        <w:rPr>
          <w:rFonts w:ascii="Nobel-Book" w:hAnsi="Nobel-Book" w:cs="Nobel-Book"/>
          <w:lang w:val="pl-PL"/>
        </w:rPr>
        <w:t>Linie wykańczające wnętrze stanowią przedłużenie linii nadwozia, biegnącej od ma</w:t>
      </w:r>
      <w:r w:rsidR="00840ED6">
        <w:rPr>
          <w:rFonts w:ascii="Nobel-Book" w:hAnsi="Nobel-Book" w:cs="Nobel-Book"/>
          <w:lang w:val="pl-PL"/>
        </w:rPr>
        <w:t>ski przez przednią szybę</w:t>
      </w:r>
      <w:r w:rsidR="005452DE">
        <w:rPr>
          <w:rFonts w:ascii="Nobel-Book" w:hAnsi="Nobel-Book" w:cs="Nobel-Book"/>
          <w:lang w:val="pl-PL"/>
        </w:rPr>
        <w:t>, tworząc poczucie ciągłości między wnętrzem i zewnętrzem auta.</w:t>
      </w:r>
    </w:p>
    <w:p w14:paraId="46C7F07B" w14:textId="2C836B72" w:rsidR="0000058C" w:rsidRPr="00FE4DD8" w:rsidRDefault="00445963" w:rsidP="00FE4DD8">
      <w:pPr>
        <w:spacing w:line="360" w:lineRule="auto"/>
        <w:jc w:val="both"/>
        <w:rPr>
          <w:rFonts w:ascii="Nobel-Book" w:hAnsi="Nobel-Book" w:cs="Nobel-Book"/>
          <w:lang w:val="pl-PL"/>
        </w:rPr>
      </w:pPr>
      <w:r w:rsidRPr="00445963">
        <w:rPr>
          <w:rFonts w:ascii="Nobel-Book" w:hAnsi="Nobel-Book" w:cs="Nobel-Book"/>
          <w:lang w:val="pl-PL"/>
        </w:rPr>
        <w:t>Kokpit otaczający kierowcę daje poczucie pewności</w:t>
      </w:r>
      <w:r>
        <w:rPr>
          <w:rFonts w:ascii="Nobel-Book" w:hAnsi="Nobel-Book" w:cs="Nobel-Book"/>
          <w:lang w:val="pl-PL"/>
        </w:rPr>
        <w:t>, kontroli – oraz zapewnia znakomitą pozycję na fotelu. Punkt biodrowy fotela kierowcy umieszczono tak blisko wysokości środka ciężkości samochodu, jak to było fizycznie możliwe – dzięki temu uzyskano maksymalny efekt feedbacku, czucia zachowań dynamicznych auta. A dzięki niezwykle nisko poprowadzonej masce, zwartemu profilowi deski rozdzielczej i zarówno umiejscowieniu, jak relatywnie niewielkiej grubości słupków przednich, kierowca nadal ma niczym nieograniczoną widoczność w przód.</w:t>
      </w:r>
      <w:r w:rsidR="0000058C" w:rsidRPr="00FE4DD8">
        <w:rPr>
          <w:rFonts w:ascii="Nobel-Book" w:hAnsi="Nobel-Book" w:cs="Nobel-Book"/>
          <w:lang w:val="pl-PL"/>
        </w:rPr>
        <w:t xml:space="preserve"> </w:t>
      </w:r>
    </w:p>
    <w:p w14:paraId="7F616D34" w14:textId="3C375F2F" w:rsidR="0000058C" w:rsidRPr="009F6D0E" w:rsidRDefault="00FE4DD8" w:rsidP="0000058C">
      <w:pPr>
        <w:spacing w:line="360" w:lineRule="auto"/>
        <w:jc w:val="both"/>
        <w:rPr>
          <w:rFonts w:ascii="Nobel-Book" w:hAnsi="Nobel-Book" w:cs="Nobel-Book"/>
          <w:b/>
          <w:bCs/>
          <w:sz w:val="24"/>
          <w:lang w:val="pl-PL"/>
        </w:rPr>
      </w:pPr>
      <w:r w:rsidRPr="009F6D0E">
        <w:rPr>
          <w:rFonts w:ascii="Nobel-Book" w:hAnsi="Nobel-Book" w:cs="Nobel-Book"/>
          <w:b/>
          <w:bCs/>
          <w:sz w:val="24"/>
          <w:lang w:val="pl-PL"/>
        </w:rPr>
        <w:lastRenderedPageBreak/>
        <w:t>ŁATWOŚĆ ZAJMOWANIA MIEJSCA</w:t>
      </w:r>
    </w:p>
    <w:p w14:paraId="29D41488" w14:textId="575AA414" w:rsidR="00BA306E" w:rsidRPr="00BA306E" w:rsidRDefault="00BA306E" w:rsidP="0000058C">
      <w:pPr>
        <w:spacing w:line="360" w:lineRule="auto"/>
        <w:jc w:val="both"/>
        <w:rPr>
          <w:rFonts w:ascii="Nobel-Book" w:hAnsi="Nobel-Book" w:cs="Nobel-Book"/>
          <w:lang w:val="pl-PL"/>
        </w:rPr>
      </w:pPr>
      <w:r w:rsidRPr="00BA306E">
        <w:rPr>
          <w:rFonts w:ascii="Nobel-Book" w:hAnsi="Nobel-Book" w:cs="Nobel-Book"/>
          <w:lang w:val="pl-PL"/>
        </w:rPr>
        <w:t>Wsiadanie i wysiadanie to w Lexusie LC łatwe zadanie – inży</w:t>
      </w:r>
      <w:r>
        <w:rPr>
          <w:rFonts w:ascii="Nobel-Book" w:hAnsi="Nobel-Book" w:cs="Nobel-Book"/>
          <w:lang w:val="pl-PL"/>
        </w:rPr>
        <w:t xml:space="preserve">nierowie zapewnili </w:t>
      </w:r>
      <w:r w:rsidR="003A7AFC">
        <w:rPr>
          <w:rFonts w:ascii="Nobel-Book" w:hAnsi="Nobel-Book" w:cs="Nobel-Book"/>
          <w:lang w:val="pl-PL"/>
        </w:rPr>
        <w:t>mnóstwo przestrzeni na nogi pod kokpitem i zredukowali do minimum różnicę wysokości między progiem a podłogą auta, czego dopełnieniem jest ogromna długość i wysokość otworów drzwiowych.</w:t>
      </w:r>
    </w:p>
    <w:p w14:paraId="4DC8A6AB" w14:textId="4213FF3A" w:rsidR="0000058C" w:rsidRPr="009F6D0E" w:rsidRDefault="0000058C" w:rsidP="0000058C">
      <w:pPr>
        <w:spacing w:line="360" w:lineRule="auto"/>
        <w:jc w:val="both"/>
        <w:rPr>
          <w:rFonts w:ascii="Nobel-Book" w:hAnsi="Nobel-Book" w:cs="Nobel-Book"/>
          <w:b/>
          <w:bCs/>
          <w:sz w:val="24"/>
          <w:lang w:val="pl-PL"/>
        </w:rPr>
      </w:pPr>
      <w:r w:rsidRPr="009F6D0E">
        <w:rPr>
          <w:rFonts w:ascii="Nobel-Book" w:hAnsi="Nobel-Book" w:cs="Nobel-Book"/>
          <w:b/>
          <w:bCs/>
          <w:noProof/>
          <w:sz w:val="24"/>
          <w:lang w:val="pl-PL"/>
        </w:rPr>
        <w:drawing>
          <wp:anchor distT="0" distB="274320" distL="114300" distR="457200" simplePos="0" relativeHeight="251705344" behindDoc="1" locked="0" layoutInCell="1" allowOverlap="1" wp14:anchorId="71EA7143" wp14:editId="4A081D29">
            <wp:simplePos x="0" y="0"/>
            <wp:positionH relativeFrom="column">
              <wp:posOffset>1270</wp:posOffset>
            </wp:positionH>
            <wp:positionV relativeFrom="paragraph">
              <wp:posOffset>335280</wp:posOffset>
            </wp:positionV>
            <wp:extent cx="4416552" cy="2944368"/>
            <wp:effectExtent l="0" t="0" r="3175" b="8890"/>
            <wp:wrapTight wrapText="bothSides">
              <wp:wrapPolygon edited="0">
                <wp:start x="0" y="0"/>
                <wp:lineTo x="0" y="21525"/>
                <wp:lineTo x="21522" y="21525"/>
                <wp:lineTo x="21522"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16552" cy="29443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AFC" w:rsidRPr="009F6D0E">
        <w:rPr>
          <w:rFonts w:ascii="Nobel-Book" w:hAnsi="Nobel-Book" w:cs="Nobel-Book"/>
          <w:b/>
          <w:bCs/>
          <w:sz w:val="24"/>
          <w:lang w:val="pl-PL"/>
        </w:rPr>
        <w:t>KIEROWNICA I ZESTAW WSKAŹNIKÓW</w:t>
      </w:r>
    </w:p>
    <w:p w14:paraId="3F8CFF45" w14:textId="787FF039" w:rsidR="0000058C" w:rsidRPr="00B94C52" w:rsidRDefault="00B94C52" w:rsidP="009F6D0E">
      <w:pPr>
        <w:spacing w:line="360" w:lineRule="auto"/>
        <w:jc w:val="both"/>
        <w:rPr>
          <w:rFonts w:ascii="Nobel-Book" w:hAnsi="Nobel-Book" w:cs="Nobel-Book"/>
          <w:lang w:val="pl-PL"/>
        </w:rPr>
      </w:pPr>
      <w:r w:rsidRPr="009F6D0E">
        <w:rPr>
          <w:rFonts w:ascii="Nobel-Book" w:hAnsi="Nobel-Book" w:cs="Nobel-Book"/>
          <w:lang w:val="pl-PL"/>
        </w:rPr>
        <w:t>Kierownicę zaprojektowano z ogromną dbałością o kwestie ergonomiczne</w:t>
      </w:r>
      <w:r w:rsidR="009F6D0E">
        <w:rPr>
          <w:rFonts w:ascii="Nobel-Book" w:hAnsi="Nobel-Book" w:cs="Nobel-Book"/>
          <w:lang w:val="pl-PL"/>
        </w:rPr>
        <w:t>.</w:t>
      </w:r>
      <w:r w:rsidRPr="009F6D0E">
        <w:rPr>
          <w:rFonts w:ascii="Nobel-Book" w:hAnsi="Nobel-Book" w:cs="Nobel-Book"/>
          <w:lang w:val="pl-PL"/>
        </w:rPr>
        <w:t xml:space="preserve"> </w:t>
      </w:r>
      <w:r w:rsidR="009F6D0E">
        <w:rPr>
          <w:rFonts w:ascii="Nobel-Book" w:hAnsi="Nobel-Book" w:cs="Nobel-Book"/>
          <w:lang w:val="pl-PL"/>
        </w:rPr>
        <w:t xml:space="preserve">Zmieniono jej </w:t>
      </w:r>
      <w:r w:rsidRPr="009F6D0E">
        <w:rPr>
          <w:rFonts w:ascii="Nobel-Book" w:hAnsi="Nobel-Book" w:cs="Nobel-Book"/>
          <w:lang w:val="pl-PL"/>
        </w:rPr>
        <w:t>ukształtowani</w:t>
      </w:r>
      <w:r w:rsidR="009F6D0E">
        <w:rPr>
          <w:rFonts w:ascii="Nobel-Book" w:hAnsi="Nobel-Book" w:cs="Nobel-Book"/>
          <w:lang w:val="pl-PL"/>
        </w:rPr>
        <w:t>e</w:t>
      </w:r>
      <w:r w:rsidRPr="009F6D0E">
        <w:rPr>
          <w:rFonts w:ascii="Nobel-Book" w:hAnsi="Nobel-Book" w:cs="Nobel-Book"/>
          <w:lang w:val="pl-PL"/>
        </w:rPr>
        <w:t>, by uwzględnić i ułatwić różne sposoby jej chwytania oraz ustawienia nadgarstka. Łopatki do zmiany biegów wykonane są teraz z magnezu</w:t>
      </w:r>
      <w:r w:rsidR="009F6D0E">
        <w:rPr>
          <w:rFonts w:ascii="Nobel-Book" w:hAnsi="Nobel-Book" w:cs="Nobel-Book"/>
          <w:lang w:val="pl-PL"/>
        </w:rPr>
        <w:t>.</w:t>
      </w:r>
      <w:r w:rsidRPr="009F6D0E">
        <w:rPr>
          <w:rFonts w:ascii="Nobel-Book" w:hAnsi="Nobel-Book" w:cs="Nobel-Book"/>
          <w:lang w:val="pl-PL"/>
        </w:rPr>
        <w:t xml:space="preserve"> </w:t>
      </w:r>
      <w:r w:rsidR="009F6D0E">
        <w:rPr>
          <w:rFonts w:ascii="Nobel-Book" w:hAnsi="Nobel-Book" w:cs="Nobel-Book"/>
          <w:lang w:val="pl-PL"/>
        </w:rPr>
        <w:t>S</w:t>
      </w:r>
      <w:r w:rsidRPr="009F6D0E">
        <w:rPr>
          <w:rFonts w:ascii="Nobel-Book" w:hAnsi="Nobel-Book" w:cs="Nobel-Book"/>
          <w:lang w:val="pl-PL"/>
        </w:rPr>
        <w:t xml:space="preserve">ą </w:t>
      </w:r>
      <w:r w:rsidR="009F6D0E">
        <w:rPr>
          <w:rFonts w:ascii="Nobel-Book" w:hAnsi="Nobel-Book" w:cs="Nobel-Book"/>
          <w:lang w:val="pl-PL"/>
        </w:rPr>
        <w:t xml:space="preserve">przy tym </w:t>
      </w:r>
      <w:r w:rsidRPr="009F6D0E">
        <w:rPr>
          <w:rFonts w:ascii="Nobel-Book" w:hAnsi="Nobel-Book" w:cs="Nobel-Book"/>
          <w:lang w:val="pl-PL"/>
        </w:rPr>
        <w:t xml:space="preserve">większe, łatwiejsze do sięgnięcia i wydają </w:t>
      </w:r>
      <w:r w:rsidR="009F6D0E">
        <w:rPr>
          <w:rFonts w:ascii="Nobel-Book" w:hAnsi="Nobel-Book" w:cs="Nobel-Book"/>
          <w:lang w:val="pl-PL"/>
        </w:rPr>
        <w:t>przyjemne</w:t>
      </w:r>
      <w:r w:rsidRPr="009F6D0E">
        <w:rPr>
          <w:rFonts w:ascii="Nobel-Book" w:hAnsi="Nobel-Book" w:cs="Nobel-Book"/>
          <w:lang w:val="pl-PL"/>
        </w:rPr>
        <w:t xml:space="preserve"> dźwięki kliknięcia podczas użycia.</w:t>
      </w:r>
    </w:p>
    <w:p w14:paraId="21462D61" w14:textId="3DB8383D" w:rsidR="0000058C" w:rsidRPr="00B94C52" w:rsidRDefault="00B94C52" w:rsidP="009F6D0E">
      <w:pPr>
        <w:spacing w:line="360" w:lineRule="auto"/>
        <w:jc w:val="both"/>
        <w:rPr>
          <w:rFonts w:ascii="Nobel-Book" w:hAnsi="Nobel-Book" w:cs="Nobel-Book"/>
          <w:lang w:val="pl-PL"/>
        </w:rPr>
      </w:pPr>
      <w:r w:rsidRPr="009F6D0E">
        <w:rPr>
          <w:rFonts w:ascii="Nobel-Book" w:hAnsi="Nobel-Book" w:cs="Nobel-Book"/>
          <w:lang w:val="pl-PL"/>
        </w:rPr>
        <w:t xml:space="preserve">Poszczególne wskaźniki </w:t>
      </w:r>
      <w:r w:rsidR="009F6D0E">
        <w:rPr>
          <w:rFonts w:ascii="Nobel-Book" w:hAnsi="Nobel-Book" w:cs="Nobel-Book"/>
          <w:lang w:val="pl-PL"/>
        </w:rPr>
        <w:t xml:space="preserve">zostały </w:t>
      </w:r>
      <w:r w:rsidRPr="009F6D0E">
        <w:rPr>
          <w:rFonts w:ascii="Nobel-Book" w:hAnsi="Nobel-Book" w:cs="Nobel-Book"/>
          <w:lang w:val="pl-PL"/>
        </w:rPr>
        <w:t>ustawione według ich znaczenia, najważniejszy umieszcz</w:t>
      </w:r>
      <w:r w:rsidR="009F6D0E">
        <w:rPr>
          <w:rFonts w:ascii="Nobel-Book" w:hAnsi="Nobel-Book" w:cs="Nobel-Book"/>
          <w:lang w:val="pl-PL"/>
        </w:rPr>
        <w:t>ono</w:t>
      </w:r>
      <w:r w:rsidRPr="009F6D0E">
        <w:rPr>
          <w:rFonts w:ascii="Nobel-Book" w:hAnsi="Nobel-Book" w:cs="Nobel-Book"/>
          <w:lang w:val="pl-PL"/>
        </w:rPr>
        <w:t xml:space="preserve"> blisko centralnego obszaru pola widzenia kierowcy. Wszystkie są na jednej wysokości, by zredukować zakres poruszeń oczu kierowc</w:t>
      </w:r>
      <w:r w:rsidR="009F6D0E">
        <w:rPr>
          <w:rFonts w:ascii="Nobel-Book" w:hAnsi="Nobel-Book" w:cs="Nobel-Book"/>
          <w:lang w:val="pl-PL"/>
        </w:rPr>
        <w:t>y</w:t>
      </w:r>
      <w:r w:rsidRPr="009F6D0E">
        <w:rPr>
          <w:rFonts w:ascii="Nobel-Book" w:hAnsi="Nobel-Book" w:cs="Nobel-Book"/>
          <w:lang w:val="pl-PL"/>
        </w:rPr>
        <w:t xml:space="preserve">. </w:t>
      </w:r>
      <w:r w:rsidR="009F6D0E">
        <w:rPr>
          <w:rFonts w:ascii="Nobel-Book" w:hAnsi="Nobel-Book" w:cs="Nobel-Book"/>
          <w:lang w:val="pl-PL"/>
        </w:rPr>
        <w:t>Z</w:t>
      </w:r>
      <w:r w:rsidRPr="009F6D0E">
        <w:rPr>
          <w:rFonts w:ascii="Nobel-Book" w:hAnsi="Nobel-Book" w:cs="Nobel-Book"/>
          <w:lang w:val="pl-PL"/>
        </w:rPr>
        <w:t>espół wskaźników oparty jest na najnowszej generacji wyświetlacza TFT (</w:t>
      </w:r>
      <w:proofErr w:type="spellStart"/>
      <w:r w:rsidRPr="009F6D0E">
        <w:rPr>
          <w:rFonts w:ascii="Nobel-Book" w:hAnsi="Nobel-Book" w:cs="Nobel-Book"/>
          <w:lang w:val="pl-PL"/>
        </w:rPr>
        <w:t>thin</w:t>
      </w:r>
      <w:proofErr w:type="spellEnd"/>
      <w:r w:rsidRPr="009F6D0E">
        <w:rPr>
          <w:rFonts w:ascii="Nobel-Book" w:hAnsi="Nobel-Book" w:cs="Nobel-Book"/>
          <w:lang w:val="pl-PL"/>
        </w:rPr>
        <w:t xml:space="preserve"> film </w:t>
      </w:r>
      <w:proofErr w:type="spellStart"/>
      <w:r w:rsidRPr="009F6D0E">
        <w:rPr>
          <w:rFonts w:ascii="Nobel-Book" w:hAnsi="Nobel-Book" w:cs="Nobel-Book"/>
          <w:lang w:val="pl-PL"/>
        </w:rPr>
        <w:t>transistor</w:t>
      </w:r>
      <w:proofErr w:type="spellEnd"/>
      <w:r w:rsidRPr="009F6D0E">
        <w:rPr>
          <w:rFonts w:ascii="Nobel-Book" w:hAnsi="Nobel-Book" w:cs="Nobel-Book"/>
          <w:lang w:val="pl-PL"/>
        </w:rPr>
        <w:t xml:space="preserve">), który po raz pierwszy zastosowano w sportowym </w:t>
      </w:r>
      <w:r w:rsidR="009F6D0E" w:rsidRPr="009F6D0E">
        <w:rPr>
          <w:rFonts w:ascii="Nobel-Book" w:hAnsi="Nobel-Book" w:cs="Nobel-Book"/>
          <w:lang w:val="pl-PL"/>
        </w:rPr>
        <w:t>super</w:t>
      </w:r>
      <w:r w:rsidRPr="009F6D0E">
        <w:rPr>
          <w:rFonts w:ascii="Nobel-Book" w:hAnsi="Nobel-Book" w:cs="Nobel-Book"/>
          <w:lang w:val="pl-PL"/>
        </w:rPr>
        <w:t>samochodzie Lexus LFA – co obejmuje także przesuwany pierścień centralny.</w:t>
      </w:r>
      <w:r w:rsidR="0000058C" w:rsidRPr="009F6D0E">
        <w:rPr>
          <w:rFonts w:ascii="Nobel-Book" w:hAnsi="Nobel-Book" w:cs="Nobel-Book"/>
          <w:lang w:val="pl-PL"/>
        </w:rPr>
        <w:t xml:space="preserve"> </w:t>
      </w:r>
    </w:p>
    <w:p w14:paraId="04E7D562" w14:textId="32DC247F" w:rsidR="0000058C" w:rsidRPr="00EB4C05" w:rsidRDefault="00120626" w:rsidP="009F6D0E">
      <w:pPr>
        <w:spacing w:line="360" w:lineRule="auto"/>
        <w:jc w:val="both"/>
        <w:rPr>
          <w:rFonts w:ascii="Nobel-Book" w:hAnsi="Nobel-Book" w:cs="Nobel-Book"/>
          <w:lang w:val="pl-PL"/>
        </w:rPr>
      </w:pPr>
      <w:r w:rsidRPr="00120626">
        <w:rPr>
          <w:rFonts w:ascii="Nobel-Book" w:hAnsi="Nobel-Book" w:cs="Nobel-Book"/>
          <w:lang w:val="pl-PL"/>
        </w:rPr>
        <w:t>Bezpośrednio powiązane z czynnością prowadzenia auta fizyczne przełączniki rozmieszczono w</w:t>
      </w:r>
      <w:r>
        <w:rPr>
          <w:rFonts w:ascii="Nobel-Book" w:hAnsi="Nobel-Book" w:cs="Nobel-Book"/>
          <w:lang w:val="pl-PL"/>
        </w:rPr>
        <w:t xml:space="preserve"> obrębie tzw. strefy kontroli, obejmującej obszar bezpośrednio wokół kierownicy. </w:t>
      </w:r>
      <w:r w:rsidRPr="00120626">
        <w:rPr>
          <w:rFonts w:ascii="Nobel-Book" w:hAnsi="Nobel-Book" w:cs="Nobel-Book"/>
          <w:lang w:val="pl-PL"/>
        </w:rPr>
        <w:t xml:space="preserve">Wśród nich są łopatki zmiany biegów, zespolone przełączniki na kierownicy, </w:t>
      </w:r>
      <w:r w:rsidR="001317A3">
        <w:rPr>
          <w:rFonts w:ascii="Nobel-Book" w:hAnsi="Nobel-Book" w:cs="Nobel-Book"/>
          <w:lang w:val="pl-PL"/>
        </w:rPr>
        <w:t>przełącznik</w:t>
      </w:r>
      <w:r w:rsidRPr="00120626">
        <w:rPr>
          <w:rFonts w:ascii="Nobel-Book" w:hAnsi="Nobel-Book" w:cs="Nobel-Book"/>
          <w:lang w:val="pl-PL"/>
        </w:rPr>
        <w:t xml:space="preserve"> trybu jazdy </w:t>
      </w:r>
      <w:r w:rsidR="0000058C" w:rsidRPr="00120626">
        <w:rPr>
          <w:rFonts w:ascii="Nobel-Book" w:hAnsi="Nobel-Book" w:cs="Nobel-Book"/>
          <w:lang w:val="pl-PL"/>
        </w:rPr>
        <w:t>Drive Mode Select</w:t>
      </w:r>
      <w:r w:rsidRPr="00120626">
        <w:rPr>
          <w:rFonts w:ascii="Nobel-Book" w:hAnsi="Nobel-Book" w:cs="Nobel-Book"/>
          <w:lang w:val="pl-PL"/>
        </w:rPr>
        <w:t xml:space="preserve">, </w:t>
      </w:r>
      <w:r>
        <w:rPr>
          <w:rFonts w:ascii="Nobel-Book" w:hAnsi="Nobel-Book" w:cs="Nobel-Book"/>
          <w:lang w:val="pl-PL"/>
        </w:rPr>
        <w:t>przycisk rozruchu silnika i dźwignia wyboru przełożenia. Wszystkie zamontowano maksymalnie ergonomicznie –</w:t>
      </w:r>
      <w:r w:rsidR="001317A3">
        <w:rPr>
          <w:rFonts w:ascii="Nobel-Book" w:hAnsi="Nobel-Book" w:cs="Nobel-Book"/>
          <w:lang w:val="pl-PL"/>
        </w:rPr>
        <w:t xml:space="preserve"> </w:t>
      </w:r>
      <w:r>
        <w:rPr>
          <w:rFonts w:ascii="Nobel-Book" w:hAnsi="Nobel-Book" w:cs="Nobel-Book"/>
          <w:lang w:val="pl-PL"/>
        </w:rPr>
        <w:t xml:space="preserve">by kierowca miał do nich łatwy i szybki dostęp, </w:t>
      </w:r>
      <w:r w:rsidR="006C54AC">
        <w:rPr>
          <w:rFonts w:ascii="Nobel-Book" w:hAnsi="Nobel-Book" w:cs="Nobel-Book"/>
          <w:lang w:val="pl-PL"/>
        </w:rPr>
        <w:t>bez odwracania uwagi od drogi.</w:t>
      </w:r>
    </w:p>
    <w:p w14:paraId="73A851AA" w14:textId="146665C8" w:rsidR="0000058C" w:rsidRPr="007C4427" w:rsidRDefault="006C54AC" w:rsidP="009F6D0E">
      <w:pPr>
        <w:spacing w:line="360" w:lineRule="auto"/>
        <w:jc w:val="both"/>
        <w:rPr>
          <w:rFonts w:ascii="Nobel-Book" w:hAnsi="Nobel-Book" w:cs="Nobel-Book"/>
          <w:lang w:val="pl-PL"/>
        </w:rPr>
      </w:pPr>
      <w:r w:rsidRPr="006C54AC">
        <w:rPr>
          <w:rFonts w:ascii="Nobel-Book" w:hAnsi="Nobel-Book" w:cs="Nobel-Book"/>
          <w:lang w:val="pl-PL"/>
        </w:rPr>
        <w:t>W całej kabinie jakość materiałów i spo</w:t>
      </w:r>
      <w:r>
        <w:rPr>
          <w:rFonts w:ascii="Nobel-Book" w:hAnsi="Nobel-Book" w:cs="Nobel-Book"/>
          <w:lang w:val="pl-PL"/>
        </w:rPr>
        <w:t xml:space="preserve">sób wykończenia oraz dbałość o szczegóły bezpośrednio odzwierciedlają formułę rzemiosła artystycznego </w:t>
      </w:r>
      <w:r w:rsidR="001317A3">
        <w:rPr>
          <w:rFonts w:ascii="Nobel-Book" w:hAnsi="Nobel-Book" w:cs="Nobel-Book"/>
          <w:lang w:val="pl-PL"/>
        </w:rPr>
        <w:t>mistrzów T</w:t>
      </w:r>
      <w:r w:rsidRPr="009F6D0E">
        <w:rPr>
          <w:rFonts w:ascii="Nobel-Book" w:hAnsi="Nobel-Book" w:cs="Nobel-Book"/>
          <w:lang w:val="pl-PL"/>
        </w:rPr>
        <w:t>akumi</w:t>
      </w:r>
      <w:r>
        <w:rPr>
          <w:rFonts w:ascii="Nobel-Book" w:hAnsi="Nobel-Book" w:cs="Nobel-Book"/>
          <w:lang w:val="pl-PL"/>
        </w:rPr>
        <w:t xml:space="preserve">, z którego Lexus słynie na całym świecie. Przykładami są choćby ręczne przeszycia gałki </w:t>
      </w:r>
      <w:r w:rsidR="001317A3">
        <w:rPr>
          <w:rFonts w:ascii="Nobel-Book" w:hAnsi="Nobel-Book" w:cs="Nobel-Book"/>
          <w:lang w:val="pl-PL"/>
        </w:rPr>
        <w:t>skrzyni</w:t>
      </w:r>
      <w:r>
        <w:rPr>
          <w:rFonts w:ascii="Nobel-Book" w:hAnsi="Nobel-Book" w:cs="Nobel-Book"/>
          <w:lang w:val="pl-PL"/>
        </w:rPr>
        <w:t xml:space="preserve"> biegów, </w:t>
      </w:r>
      <w:r w:rsidR="007C4427">
        <w:rPr>
          <w:rFonts w:ascii="Nobel-Book" w:hAnsi="Nobel-Book" w:cs="Nobel-Book"/>
          <w:lang w:val="pl-PL"/>
        </w:rPr>
        <w:t xml:space="preserve">sposób udrapowania </w:t>
      </w:r>
      <w:proofErr w:type="spellStart"/>
      <w:r w:rsidR="007C4427">
        <w:rPr>
          <w:rFonts w:ascii="Nobel-Book" w:hAnsi="Nobel-Book" w:cs="Nobel-Book"/>
          <w:lang w:val="pl-PL"/>
        </w:rPr>
        <w:t>alcantary</w:t>
      </w:r>
      <w:proofErr w:type="spellEnd"/>
      <w:r w:rsidR="007C4427">
        <w:rPr>
          <w:rFonts w:ascii="Nobel-Book" w:hAnsi="Nobel-Book" w:cs="Nobel-Book"/>
          <w:lang w:val="pl-PL"/>
        </w:rPr>
        <w:t xml:space="preserve"> na obiciach drzwiowych czy dyskretne wykorzystywanie logotypu (liter</w:t>
      </w:r>
      <w:r w:rsidR="001317A3">
        <w:rPr>
          <w:rFonts w:ascii="Nobel-Book" w:hAnsi="Nobel-Book" w:cs="Nobel-Book"/>
          <w:lang w:val="pl-PL"/>
        </w:rPr>
        <w:t>y</w:t>
      </w:r>
      <w:r w:rsidR="007C4427">
        <w:rPr>
          <w:rFonts w:ascii="Nobel-Book" w:hAnsi="Nobel-Book" w:cs="Nobel-Book"/>
          <w:lang w:val="pl-PL"/>
        </w:rPr>
        <w:t xml:space="preserve"> „L”) Lexusa.</w:t>
      </w:r>
      <w:r w:rsidR="0000058C" w:rsidRPr="007C4427">
        <w:rPr>
          <w:rFonts w:ascii="Nobel-Book" w:hAnsi="Nobel-Book" w:cs="Nobel-Book"/>
          <w:lang w:val="pl-PL"/>
        </w:rPr>
        <w:t xml:space="preserve"> </w:t>
      </w:r>
    </w:p>
    <w:p w14:paraId="1B51E64A" w14:textId="065FFA9B" w:rsidR="0000058C" w:rsidRPr="00905012" w:rsidRDefault="0000058C" w:rsidP="0000058C">
      <w:pPr>
        <w:spacing w:line="360" w:lineRule="auto"/>
        <w:jc w:val="both"/>
        <w:rPr>
          <w:rFonts w:ascii="Nobel-Book" w:hAnsi="Nobel-Book" w:cs="Nobel-Book"/>
          <w:b/>
          <w:bCs/>
          <w:sz w:val="24"/>
          <w:lang w:val="pl-PL"/>
        </w:rPr>
      </w:pPr>
      <w:r w:rsidRPr="00905012">
        <w:rPr>
          <w:rFonts w:ascii="Nobel-Book" w:hAnsi="Nobel-Book" w:cs="Nobel-Book"/>
          <w:b/>
          <w:bCs/>
          <w:noProof/>
          <w:sz w:val="24"/>
          <w:lang w:val="pl-PL"/>
        </w:rPr>
        <w:lastRenderedPageBreak/>
        <w:drawing>
          <wp:anchor distT="274320" distB="274320" distL="457200" distR="457200" simplePos="0" relativeHeight="251706368" behindDoc="1" locked="0" layoutInCell="1" allowOverlap="1" wp14:anchorId="3453979F" wp14:editId="22B4BC7E">
            <wp:simplePos x="0" y="0"/>
            <wp:positionH relativeFrom="column">
              <wp:posOffset>4032885</wp:posOffset>
            </wp:positionH>
            <wp:positionV relativeFrom="paragraph">
              <wp:posOffset>294005</wp:posOffset>
            </wp:positionV>
            <wp:extent cx="2958465" cy="2504440"/>
            <wp:effectExtent l="0" t="0" r="0" b="0"/>
            <wp:wrapTight wrapText="bothSides">
              <wp:wrapPolygon edited="0">
                <wp:start x="0" y="0"/>
                <wp:lineTo x="0" y="21359"/>
                <wp:lineTo x="21419" y="21359"/>
                <wp:lineTo x="21419"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58465" cy="2504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5012">
        <w:rPr>
          <w:rFonts w:ascii="Nobel-Book" w:hAnsi="Nobel-Book" w:cs="Nobel-Book"/>
          <w:b/>
          <w:bCs/>
          <w:sz w:val="24"/>
          <w:lang w:val="pl-PL"/>
        </w:rPr>
        <w:t>DESIGN</w:t>
      </w:r>
      <w:r w:rsidR="007C4427" w:rsidRPr="00905012">
        <w:rPr>
          <w:rFonts w:ascii="Nobel-Book" w:hAnsi="Nobel-Book" w:cs="Nobel-Book"/>
          <w:b/>
          <w:bCs/>
          <w:sz w:val="24"/>
          <w:lang w:val="pl-PL"/>
        </w:rPr>
        <w:t xml:space="preserve"> FOTELI</w:t>
      </w:r>
    </w:p>
    <w:p w14:paraId="2FFC5E5B" w14:textId="157D32B2" w:rsidR="0000058C" w:rsidRPr="00EB4C05" w:rsidRDefault="007C4427" w:rsidP="00C55C13">
      <w:pPr>
        <w:pStyle w:val="BasicParagraph"/>
        <w:spacing w:line="360" w:lineRule="auto"/>
        <w:jc w:val="both"/>
        <w:rPr>
          <w:rFonts w:ascii="Nobel-Book" w:hAnsi="Nobel-Book" w:cs="Nobel-Book"/>
          <w:sz w:val="22"/>
          <w:szCs w:val="22"/>
          <w:lang w:val="pl-PL"/>
        </w:rPr>
      </w:pPr>
      <w:r w:rsidRPr="007C4427">
        <w:rPr>
          <w:rFonts w:ascii="Nobel-Book" w:hAnsi="Nobel-Book" w:cs="Nobel-Book"/>
          <w:sz w:val="22"/>
          <w:szCs w:val="22"/>
          <w:lang w:val="pl-PL"/>
        </w:rPr>
        <w:t>Kiedy projektowano kabinę, ogromne znacz</w:t>
      </w:r>
      <w:r>
        <w:rPr>
          <w:rFonts w:ascii="Nobel-Book" w:hAnsi="Nobel-Book" w:cs="Nobel-Book"/>
          <w:sz w:val="22"/>
          <w:szCs w:val="22"/>
          <w:lang w:val="pl-PL"/>
        </w:rPr>
        <w:t>enie miało stworzenie doskonałego połączenia podparcia ciała przy przeciążeniach z najwyższym komfortem siedzenia. Celem był więc</w:t>
      </w:r>
      <w:r w:rsidR="00C55C13">
        <w:rPr>
          <w:rFonts w:ascii="Nobel-Book" w:hAnsi="Nobel-Book" w:cs="Nobel-Book"/>
          <w:sz w:val="22"/>
          <w:szCs w:val="22"/>
          <w:lang w:val="pl-PL"/>
        </w:rPr>
        <w:t xml:space="preserve"> fotel tyleż wyrafinowany stylistycznie, co perfekcyjny użytkowo. Lexus zdołał to urzeczywistnić dzięki nowej technice dwuczęściowej, w której główna część oparcia otula ramiona i zwija się wokół pleców. Maksymalizację podparcia bocznego zapewnia dodatkowe obicie na wysokości łopatek kierowcy, zaś boczki oparcia wzmocniono insertami z żywicy. Elementy te są jeszcze mocniej zaakcentowane w opcjonalnych fotelach sportowych dostępnych w modelu Coupe, gdzie najważniejsze jest utrzymywanie kierowcy w niewzruszonej pozycji podczas bardzo ostrej jazdy po zakrętach.</w:t>
      </w:r>
    </w:p>
    <w:p w14:paraId="7FBC88BE" w14:textId="77777777" w:rsidR="0000058C" w:rsidRPr="00EB4C05" w:rsidRDefault="0000058C" w:rsidP="0000058C">
      <w:pPr>
        <w:pStyle w:val="BasicParagraph"/>
        <w:spacing w:after="240" w:line="360" w:lineRule="auto"/>
        <w:jc w:val="both"/>
        <w:rPr>
          <w:rFonts w:ascii="Nobel-Book" w:hAnsi="Nobel-Book" w:cs="Nobel-Book"/>
          <w:sz w:val="4"/>
          <w:szCs w:val="22"/>
          <w:lang w:val="pl-PL"/>
        </w:rPr>
      </w:pPr>
    </w:p>
    <w:p w14:paraId="7ED6F05C" w14:textId="7EEF9E2E" w:rsidR="0000058C" w:rsidRPr="00A37E2A" w:rsidRDefault="00A37E2A" w:rsidP="0000058C">
      <w:pPr>
        <w:pStyle w:val="Nagwek2"/>
        <w:rPr>
          <w:lang w:val="pl-PL"/>
        </w:rPr>
      </w:pPr>
      <w:bookmarkStart w:id="20" w:name="_Toc51757787"/>
      <w:r w:rsidRPr="00A37E2A">
        <w:rPr>
          <w:lang w:val="pl-PL"/>
        </w:rPr>
        <w:t xml:space="preserve">10-STOPNIOWA AUTOMATYCZNA SKRZYNIA BIEGÓW </w:t>
      </w:r>
      <w:r w:rsidR="0000058C" w:rsidRPr="00A37E2A">
        <w:rPr>
          <w:lang w:val="pl-PL"/>
        </w:rPr>
        <w:t>DIRECT SHIFT</w:t>
      </w:r>
      <w:bookmarkEnd w:id="20"/>
      <w:r w:rsidR="0000058C" w:rsidRPr="00A37E2A">
        <w:rPr>
          <w:lang w:val="pl-PL"/>
        </w:rPr>
        <w:t xml:space="preserve"> </w:t>
      </w:r>
    </w:p>
    <w:p w14:paraId="16CFE5B2" w14:textId="0B3C0EFF" w:rsidR="0000058C" w:rsidRPr="001317A3" w:rsidRDefault="0000058C" w:rsidP="001317A3">
      <w:pPr>
        <w:pStyle w:val="BasicParagraph"/>
        <w:spacing w:after="240" w:line="360" w:lineRule="auto"/>
        <w:jc w:val="both"/>
        <w:rPr>
          <w:rFonts w:ascii="Nobel-Book" w:hAnsi="Nobel-Book" w:cs="Nobel-Book"/>
          <w:sz w:val="4"/>
          <w:szCs w:val="22"/>
          <w:lang w:val="pl-PL"/>
        </w:rPr>
      </w:pPr>
    </w:p>
    <w:p w14:paraId="40ABA346" w14:textId="562D0247" w:rsidR="0000058C" w:rsidRPr="00A37E2A" w:rsidRDefault="00CC1EBF" w:rsidP="001317A3">
      <w:pPr>
        <w:spacing w:line="360" w:lineRule="auto"/>
        <w:jc w:val="both"/>
        <w:rPr>
          <w:rFonts w:ascii="Nobel-Book" w:hAnsi="Nobel-Book" w:cs="Nobel-Book"/>
          <w:lang w:val="pl-PL"/>
        </w:rPr>
      </w:pPr>
      <w:r w:rsidRPr="001317A3">
        <w:rPr>
          <w:rFonts w:ascii="Nobel-Book" w:hAnsi="Nobel-Book" w:cs="Nobel-Book"/>
          <w:noProof/>
          <w:lang w:val="pl-PL"/>
        </w:rPr>
        <w:drawing>
          <wp:anchor distT="274320" distB="274320" distL="114300" distR="457200" simplePos="0" relativeHeight="251707392" behindDoc="1" locked="0" layoutInCell="1" allowOverlap="1" wp14:anchorId="5A339C4D" wp14:editId="3F7F0DA5">
            <wp:simplePos x="0" y="0"/>
            <wp:positionH relativeFrom="column">
              <wp:posOffset>-33020</wp:posOffset>
            </wp:positionH>
            <wp:positionV relativeFrom="paragraph">
              <wp:posOffset>112395</wp:posOffset>
            </wp:positionV>
            <wp:extent cx="4150360" cy="2932430"/>
            <wp:effectExtent l="0" t="0" r="2540" b="1270"/>
            <wp:wrapTight wrapText="bothSides">
              <wp:wrapPolygon edited="0">
                <wp:start x="0" y="0"/>
                <wp:lineTo x="0" y="21469"/>
                <wp:lineTo x="21514" y="21469"/>
                <wp:lineTo x="21514"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150360" cy="2932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7E2A" w:rsidRPr="00A37E2A">
        <w:rPr>
          <w:rFonts w:ascii="Nobel-Book" w:hAnsi="Nobel-Book" w:cs="Nobel-Book"/>
          <w:lang w:val="pl-PL"/>
        </w:rPr>
        <w:t xml:space="preserve">Automatyczna przekładnia </w:t>
      </w:r>
      <w:r w:rsidR="0000058C" w:rsidRPr="00A37E2A">
        <w:rPr>
          <w:rFonts w:ascii="Nobel-Book" w:hAnsi="Nobel-Book" w:cs="Nobel-Book"/>
          <w:lang w:val="pl-PL"/>
        </w:rPr>
        <w:t xml:space="preserve">Direct Shift </w:t>
      </w:r>
      <w:r w:rsidR="00A37E2A" w:rsidRPr="00A37E2A">
        <w:rPr>
          <w:rFonts w:ascii="Nobel-Book" w:hAnsi="Nobel-Book" w:cs="Nobel-Book"/>
          <w:lang w:val="pl-PL"/>
        </w:rPr>
        <w:t xml:space="preserve">została zaprojektowana </w:t>
      </w:r>
      <w:r w:rsidR="00A37E2A">
        <w:rPr>
          <w:rFonts w:ascii="Nobel-Book" w:hAnsi="Nobel-Book" w:cs="Nobel-Book"/>
          <w:lang w:val="pl-PL"/>
        </w:rPr>
        <w:t>dla modelu LC 500 – to 10-stopniowa skrzynia biegów o ciasnym zestopniowaniu i równych skokach międzybiegowych – pierwsza taka w świecie.</w:t>
      </w:r>
      <w:r w:rsidR="0000058C" w:rsidRPr="00A37E2A">
        <w:rPr>
          <w:rFonts w:ascii="Nobel-Book" w:hAnsi="Nobel-Book" w:cs="Nobel-Book"/>
          <w:lang w:val="pl-PL"/>
        </w:rPr>
        <w:t xml:space="preserve"> </w:t>
      </w:r>
    </w:p>
    <w:p w14:paraId="031D2FAF" w14:textId="6CA85DA2" w:rsidR="0000058C" w:rsidRPr="001317A3" w:rsidRDefault="00A37E2A" w:rsidP="001317A3">
      <w:pPr>
        <w:spacing w:line="360" w:lineRule="auto"/>
        <w:jc w:val="both"/>
        <w:rPr>
          <w:rFonts w:ascii="Nobel-Book" w:hAnsi="Nobel-Book" w:cs="Nobel-Book"/>
          <w:lang w:val="pl-PL"/>
        </w:rPr>
      </w:pPr>
      <w:r w:rsidRPr="001317A3">
        <w:rPr>
          <w:rFonts w:ascii="Nobel-Book" w:hAnsi="Nobel-Book" w:cs="Nobel-Book"/>
          <w:lang w:val="pl-PL"/>
        </w:rPr>
        <w:t>Dodatkowe przełożenie dołożono, by wyeliminować poczucie, że biegi drugi i trzeci są zbyt długie, a bieg nr 10 pozwala na oszczędn</w:t>
      </w:r>
      <w:r w:rsidR="001317A3">
        <w:rPr>
          <w:rFonts w:ascii="Nobel-Book" w:hAnsi="Nobel-Book" w:cs="Nobel-Book"/>
          <w:lang w:val="pl-PL"/>
        </w:rPr>
        <w:t>ą</w:t>
      </w:r>
      <w:r w:rsidRPr="001317A3">
        <w:rPr>
          <w:rFonts w:ascii="Nobel-Book" w:hAnsi="Nobel-Book" w:cs="Nobel-Book"/>
          <w:lang w:val="pl-PL"/>
        </w:rPr>
        <w:t xml:space="preserve"> </w:t>
      </w:r>
      <w:r w:rsidR="001317A3">
        <w:rPr>
          <w:rFonts w:ascii="Nobel-Book" w:hAnsi="Nobel-Book" w:cs="Nobel-Book"/>
          <w:lang w:val="pl-PL"/>
        </w:rPr>
        <w:t>jazdę</w:t>
      </w:r>
      <w:r w:rsidRPr="001317A3">
        <w:rPr>
          <w:rFonts w:ascii="Nobel-Book" w:hAnsi="Nobel-Book" w:cs="Nobel-Book"/>
          <w:lang w:val="pl-PL"/>
        </w:rPr>
        <w:t xml:space="preserve"> z </w:t>
      </w:r>
      <w:r w:rsidR="000733D8">
        <w:rPr>
          <w:rFonts w:ascii="Nobel-Book" w:hAnsi="Nobel-Book" w:cs="Nobel-Book"/>
          <w:lang w:val="pl-PL"/>
        </w:rPr>
        <w:t>dużą</w:t>
      </w:r>
      <w:r w:rsidRPr="001317A3">
        <w:rPr>
          <w:rFonts w:ascii="Nobel-Book" w:hAnsi="Nobel-Book" w:cs="Nobel-Book"/>
          <w:lang w:val="pl-PL"/>
        </w:rPr>
        <w:t xml:space="preserve"> prędkością </w:t>
      </w:r>
      <w:r w:rsidR="000733D8">
        <w:rPr>
          <w:rFonts w:ascii="Nobel-Book" w:hAnsi="Nobel-Book" w:cs="Nobel-Book"/>
          <w:lang w:val="pl-PL"/>
        </w:rPr>
        <w:t>przy</w:t>
      </w:r>
      <w:r w:rsidRPr="001317A3">
        <w:rPr>
          <w:rFonts w:ascii="Nobel-Book" w:hAnsi="Nobel-Book" w:cs="Nobel-Book"/>
          <w:lang w:val="pl-PL"/>
        </w:rPr>
        <w:t xml:space="preserve"> niski</w:t>
      </w:r>
      <w:r w:rsidR="000733D8">
        <w:rPr>
          <w:rFonts w:ascii="Nobel-Book" w:hAnsi="Nobel-Book" w:cs="Nobel-Book"/>
          <w:lang w:val="pl-PL"/>
        </w:rPr>
        <w:t>ch</w:t>
      </w:r>
      <w:r w:rsidRPr="001317A3">
        <w:rPr>
          <w:rFonts w:ascii="Nobel-Book" w:hAnsi="Nobel-Book" w:cs="Nobel-Book"/>
          <w:lang w:val="pl-PL"/>
        </w:rPr>
        <w:t xml:space="preserve"> obrota</w:t>
      </w:r>
      <w:r w:rsidR="000733D8">
        <w:rPr>
          <w:rFonts w:ascii="Nobel-Book" w:hAnsi="Nobel-Book" w:cs="Nobel-Book"/>
          <w:lang w:val="pl-PL"/>
        </w:rPr>
        <w:t>ch</w:t>
      </w:r>
      <w:r w:rsidRPr="001317A3">
        <w:rPr>
          <w:rFonts w:ascii="Nobel-Book" w:hAnsi="Nobel-Book" w:cs="Nobel-Book"/>
          <w:lang w:val="pl-PL"/>
        </w:rPr>
        <w:t xml:space="preserve"> silnika. Układ sterujący zapewnia najszybsze na świecie procesy przełączania między biegami, dając poczucie wyczynowej jazdy, błyskawiczne reakcje na polecenia kierowcy, rytmiczne przełączanie bez efektu skakania i harmonijn</w:t>
      </w:r>
      <w:r w:rsidR="000733D8">
        <w:rPr>
          <w:rFonts w:ascii="Nobel-Book" w:hAnsi="Nobel-Book" w:cs="Nobel-Book"/>
          <w:lang w:val="pl-PL"/>
        </w:rPr>
        <w:t>e</w:t>
      </w:r>
      <w:r w:rsidRPr="001317A3">
        <w:rPr>
          <w:rFonts w:ascii="Nobel-Book" w:hAnsi="Nobel-Book" w:cs="Nobel-Book"/>
          <w:lang w:val="pl-PL"/>
        </w:rPr>
        <w:t xml:space="preserve"> </w:t>
      </w:r>
      <w:r w:rsidR="000733D8">
        <w:rPr>
          <w:rFonts w:ascii="Nobel-Book" w:hAnsi="Nobel-Book" w:cs="Nobel-Book"/>
          <w:lang w:val="pl-PL"/>
        </w:rPr>
        <w:t>zmiany brzmienia</w:t>
      </w:r>
      <w:r w:rsidRPr="001317A3">
        <w:rPr>
          <w:rFonts w:ascii="Nobel-Book" w:hAnsi="Nobel-Book" w:cs="Nobel-Book"/>
          <w:lang w:val="pl-PL"/>
        </w:rPr>
        <w:t xml:space="preserve"> silnika.</w:t>
      </w:r>
    </w:p>
    <w:p w14:paraId="11BB0260" w14:textId="1BEB4A68" w:rsidR="0000058C" w:rsidRPr="00CE4408" w:rsidRDefault="00CE4408" w:rsidP="000733D8">
      <w:pPr>
        <w:spacing w:line="360" w:lineRule="auto"/>
        <w:jc w:val="both"/>
        <w:rPr>
          <w:rFonts w:ascii="Nobel-Book" w:hAnsi="Nobel-Book" w:cs="Nobel-Book"/>
          <w:lang w:val="pl-PL"/>
        </w:rPr>
      </w:pPr>
      <w:r w:rsidRPr="00CE4408">
        <w:rPr>
          <w:rFonts w:ascii="Nobel-Book" w:hAnsi="Nobel-Book" w:cs="Nobel-Book"/>
          <w:lang w:val="pl-PL"/>
        </w:rPr>
        <w:t>Kolejnym pierwszym w świecie rozwiązaniem, jakie Lexus zastosował w tej przekładni, jest sterowanie AI SHIFT (z wykorzystaniem sztucznej inteligencji). Sterownik dobiera optymalne przełożenia na bazie oceny preferencji i intencji kierowcy, nie tylko w oparciu o prędkość auta i sposób</w:t>
      </w:r>
      <w:r>
        <w:rPr>
          <w:rFonts w:ascii="Nobel-Book" w:hAnsi="Nobel-Book" w:cs="Nobel-Book"/>
          <w:lang w:val="pl-PL"/>
        </w:rPr>
        <w:t xml:space="preserve"> użycia pedału gazu, ale także w oparciu o historię znajomości kierowcy i jego sposobu prowadzenia.</w:t>
      </w:r>
      <w:r w:rsidR="0000058C" w:rsidRPr="00CE4408">
        <w:rPr>
          <w:rFonts w:ascii="Nobel-Book" w:hAnsi="Nobel-Book" w:cs="Nobel-Book"/>
          <w:lang w:val="pl-PL"/>
        </w:rPr>
        <w:t xml:space="preserve"> </w:t>
      </w:r>
    </w:p>
    <w:p w14:paraId="4E56E063" w14:textId="192ACF26" w:rsidR="0000058C" w:rsidRDefault="00AA67CE" w:rsidP="0000058C">
      <w:pPr>
        <w:pStyle w:val="Nagwek2"/>
      </w:pPr>
      <w:bookmarkStart w:id="21" w:name="_Toc51757788"/>
      <w:r>
        <w:lastRenderedPageBreak/>
        <w:t>UKŁAD JEZDNY I DYNAMIKA</w:t>
      </w:r>
      <w:bookmarkEnd w:id="21"/>
    </w:p>
    <w:p w14:paraId="75EB19B1" w14:textId="77777777" w:rsidR="0000058C" w:rsidRPr="000733D8" w:rsidRDefault="0000058C" w:rsidP="000733D8">
      <w:pPr>
        <w:pStyle w:val="BasicParagraph"/>
        <w:spacing w:after="240" w:line="360" w:lineRule="auto"/>
        <w:jc w:val="both"/>
        <w:rPr>
          <w:rFonts w:ascii="Nobel-Book" w:hAnsi="Nobel-Book" w:cs="Nobel-Book"/>
          <w:sz w:val="4"/>
          <w:szCs w:val="22"/>
          <w:lang w:val="pl-PL"/>
        </w:rPr>
      </w:pPr>
    </w:p>
    <w:p w14:paraId="57459270" w14:textId="2294FCBF" w:rsidR="0000058C" w:rsidRPr="00AA67CE" w:rsidRDefault="0000058C" w:rsidP="0000058C">
      <w:pPr>
        <w:pStyle w:val="Akapitzlist"/>
        <w:numPr>
          <w:ilvl w:val="0"/>
          <w:numId w:val="4"/>
        </w:numPr>
        <w:spacing w:line="360" w:lineRule="auto"/>
        <w:jc w:val="both"/>
        <w:rPr>
          <w:rFonts w:ascii="Nobel-Book" w:hAnsi="Nobel-Book" w:cs="Nobel-Book"/>
          <w:lang w:val="pl-PL"/>
        </w:rPr>
      </w:pPr>
      <w:r w:rsidRPr="00AA67CE">
        <w:rPr>
          <w:rFonts w:ascii="Nobel-Book" w:hAnsi="Nobel-Book" w:cs="Nobel-Book"/>
          <w:lang w:val="pl-PL"/>
        </w:rPr>
        <w:t xml:space="preserve">LC Coupe </w:t>
      </w:r>
      <w:r w:rsidR="00AA67CE" w:rsidRPr="00AA67CE">
        <w:rPr>
          <w:rFonts w:ascii="Nobel-Book" w:hAnsi="Nobel-Book" w:cs="Nobel-Book"/>
          <w:lang w:val="pl-PL"/>
        </w:rPr>
        <w:t>oraz</w:t>
      </w:r>
      <w:r w:rsidRPr="00AA67CE">
        <w:rPr>
          <w:rFonts w:ascii="Nobel-Book" w:hAnsi="Nobel-Book" w:cs="Nobel-Book"/>
          <w:lang w:val="pl-PL"/>
        </w:rPr>
        <w:t xml:space="preserve"> Convertible </w:t>
      </w:r>
      <w:r w:rsidR="00AA67CE" w:rsidRPr="00AA67CE">
        <w:rPr>
          <w:rFonts w:ascii="Nobel-Book" w:hAnsi="Nobel-Book" w:cs="Nobel-Book"/>
          <w:lang w:val="pl-PL"/>
        </w:rPr>
        <w:t xml:space="preserve">zostały skonstruowane na platformie </w:t>
      </w:r>
      <w:r w:rsidRPr="00AA67CE">
        <w:rPr>
          <w:rFonts w:ascii="Nobel-Book" w:hAnsi="Nobel-Book" w:cs="Nobel-Book"/>
          <w:lang w:val="pl-PL"/>
        </w:rPr>
        <w:t xml:space="preserve">Lexus GA-L </w:t>
      </w:r>
      <w:r w:rsidR="00AA67CE" w:rsidRPr="00AA67CE">
        <w:rPr>
          <w:rFonts w:ascii="Nobel-Book" w:hAnsi="Nobel-Book" w:cs="Nobel-Book"/>
          <w:lang w:val="pl-PL"/>
        </w:rPr>
        <w:t>dla aut z silnikiem z przodu napędzającym tylne</w:t>
      </w:r>
      <w:r w:rsidR="00905012" w:rsidRPr="00905012">
        <w:rPr>
          <w:rFonts w:ascii="Nobel-Book" w:hAnsi="Nobel-Book" w:cs="Nobel-Book"/>
          <w:lang w:val="pl-PL"/>
        </w:rPr>
        <w:t xml:space="preserve"> </w:t>
      </w:r>
      <w:r w:rsidR="00905012" w:rsidRPr="00AA67CE">
        <w:rPr>
          <w:rFonts w:ascii="Nobel-Book" w:hAnsi="Nobel-Book" w:cs="Nobel-Book"/>
          <w:lang w:val="pl-PL"/>
        </w:rPr>
        <w:t>koła</w:t>
      </w:r>
    </w:p>
    <w:p w14:paraId="230FA556" w14:textId="71E4DD82" w:rsidR="0000058C" w:rsidRPr="00AA67CE" w:rsidRDefault="00AA67CE" w:rsidP="0000058C">
      <w:pPr>
        <w:pStyle w:val="Akapitzlist"/>
        <w:numPr>
          <w:ilvl w:val="0"/>
          <w:numId w:val="4"/>
        </w:numPr>
        <w:spacing w:line="360" w:lineRule="auto"/>
        <w:jc w:val="both"/>
        <w:rPr>
          <w:rFonts w:ascii="Nobel-Book" w:hAnsi="Nobel-Book" w:cs="Nobel-Book"/>
          <w:lang w:val="pl-PL"/>
        </w:rPr>
      </w:pPr>
      <w:r w:rsidRPr="00AA67CE">
        <w:rPr>
          <w:rFonts w:ascii="Nobel-Book" w:hAnsi="Nobel-Book" w:cs="Nobel-Book"/>
          <w:lang w:val="pl-PL"/>
        </w:rPr>
        <w:t xml:space="preserve">Nisko położony środek ciężkości i znakomita sztywność </w:t>
      </w:r>
      <w:r>
        <w:rPr>
          <w:rFonts w:ascii="Nobel-Book" w:hAnsi="Nobel-Book" w:cs="Nobel-Book"/>
          <w:lang w:val="pl-PL"/>
        </w:rPr>
        <w:t>karoserii</w:t>
      </w:r>
    </w:p>
    <w:p w14:paraId="2A469522" w14:textId="3424F62C" w:rsidR="0000058C" w:rsidRPr="00AA67CE" w:rsidRDefault="00AA67CE" w:rsidP="0000058C">
      <w:pPr>
        <w:pStyle w:val="Akapitzlist"/>
        <w:numPr>
          <w:ilvl w:val="0"/>
          <w:numId w:val="4"/>
        </w:numPr>
        <w:spacing w:line="360" w:lineRule="auto"/>
        <w:jc w:val="both"/>
        <w:rPr>
          <w:rFonts w:ascii="Nobel-Book" w:hAnsi="Nobel-Book" w:cs="Nobel-Book"/>
          <w:lang w:val="pl-PL"/>
        </w:rPr>
      </w:pPr>
      <w:r w:rsidRPr="00AA67CE">
        <w:rPr>
          <w:rFonts w:ascii="Nobel-Book" w:hAnsi="Nobel-Book" w:cs="Nobel-Book"/>
          <w:lang w:val="pl-PL"/>
        </w:rPr>
        <w:t>Wielowahaczowe zawieszenie przednie i tylne</w:t>
      </w:r>
    </w:p>
    <w:p w14:paraId="70D3F85D" w14:textId="59647720" w:rsidR="0000058C" w:rsidRPr="00AA67CE" w:rsidRDefault="0000058C" w:rsidP="0000058C">
      <w:pPr>
        <w:pStyle w:val="Akapitzlist"/>
        <w:numPr>
          <w:ilvl w:val="0"/>
          <w:numId w:val="4"/>
        </w:numPr>
        <w:spacing w:line="360" w:lineRule="auto"/>
        <w:jc w:val="both"/>
        <w:rPr>
          <w:rFonts w:ascii="Nobel-Book" w:hAnsi="Nobel-Book" w:cs="Nobel-Book"/>
          <w:lang w:val="pl-PL"/>
        </w:rPr>
      </w:pPr>
      <w:r w:rsidRPr="00AA67CE">
        <w:rPr>
          <w:rFonts w:ascii="Nobel-Book" w:hAnsi="Nobel-Book" w:cs="Nobel-Book"/>
          <w:lang w:val="pl-PL"/>
        </w:rPr>
        <w:t xml:space="preserve">Lexus Dynamic Handling </w:t>
      </w:r>
      <w:r w:rsidR="00AA67CE" w:rsidRPr="00AA67CE">
        <w:rPr>
          <w:rFonts w:ascii="Nobel-Book" w:hAnsi="Nobel-Book" w:cs="Nobel-Book"/>
          <w:lang w:val="pl-PL"/>
        </w:rPr>
        <w:t xml:space="preserve">i mechanizm różnicowy o ograniczonym </w:t>
      </w:r>
      <w:r w:rsidR="00905012">
        <w:rPr>
          <w:rFonts w:ascii="Nobel-Book" w:hAnsi="Nobel-Book" w:cs="Nobel-Book"/>
          <w:lang w:val="pl-PL"/>
        </w:rPr>
        <w:t>po</w:t>
      </w:r>
      <w:r w:rsidR="00AA67CE">
        <w:rPr>
          <w:rFonts w:ascii="Nobel-Book" w:hAnsi="Nobel-Book" w:cs="Nobel-Book"/>
          <w:lang w:val="pl-PL"/>
        </w:rPr>
        <w:t>ś</w:t>
      </w:r>
      <w:r w:rsidR="00AA67CE" w:rsidRPr="00AA67CE">
        <w:rPr>
          <w:rFonts w:ascii="Nobel-Book" w:hAnsi="Nobel-Book" w:cs="Nobel-Book"/>
          <w:lang w:val="pl-PL"/>
        </w:rPr>
        <w:t>lizgu</w:t>
      </w:r>
    </w:p>
    <w:p w14:paraId="255EF1C3" w14:textId="77777777" w:rsidR="00905012" w:rsidRPr="00905012" w:rsidRDefault="00905012" w:rsidP="0000058C">
      <w:pPr>
        <w:pStyle w:val="Nagwek2"/>
        <w:rPr>
          <w:rFonts w:eastAsiaTheme="minorHAnsi" w:cs="Nobel-Book"/>
          <w:b w:val="0"/>
          <w:sz w:val="22"/>
          <w:szCs w:val="22"/>
          <w:lang w:val="pl-PL"/>
        </w:rPr>
      </w:pPr>
    </w:p>
    <w:p w14:paraId="0EEBFEC6" w14:textId="1FCA0CEF" w:rsidR="0000058C" w:rsidRPr="00EB4C05" w:rsidRDefault="00AA67CE" w:rsidP="0000058C">
      <w:pPr>
        <w:pStyle w:val="Nagwek2"/>
        <w:rPr>
          <w:lang w:val="pl-PL"/>
        </w:rPr>
      </w:pPr>
      <w:bookmarkStart w:id="22" w:name="_Toc51757789"/>
      <w:r w:rsidRPr="00EB4C05">
        <w:rPr>
          <w:lang w:val="pl-PL"/>
        </w:rPr>
        <w:t xml:space="preserve">PLATFORMA </w:t>
      </w:r>
      <w:r w:rsidR="0000058C" w:rsidRPr="00EB4C05">
        <w:rPr>
          <w:lang w:val="pl-PL"/>
        </w:rPr>
        <w:t>GLOBAL ARCHITECTURE</w:t>
      </w:r>
      <w:r w:rsidRPr="00EB4C05">
        <w:rPr>
          <w:lang w:val="pl-PL"/>
        </w:rPr>
        <w:t>-</w:t>
      </w:r>
      <w:r w:rsidR="0000058C" w:rsidRPr="00EB4C05">
        <w:rPr>
          <w:lang w:val="pl-PL"/>
        </w:rPr>
        <w:t>LUXURY</w:t>
      </w:r>
      <w:bookmarkEnd w:id="22"/>
      <w:r w:rsidR="0000058C" w:rsidRPr="00EB4C05">
        <w:rPr>
          <w:lang w:val="pl-PL"/>
        </w:rPr>
        <w:t xml:space="preserve"> </w:t>
      </w:r>
    </w:p>
    <w:p w14:paraId="0E99B67E" w14:textId="11566F73" w:rsidR="0000058C" w:rsidRPr="00905012" w:rsidRDefault="0000058C" w:rsidP="00905012">
      <w:pPr>
        <w:pStyle w:val="BasicParagraph"/>
        <w:spacing w:after="240" w:line="360" w:lineRule="auto"/>
        <w:jc w:val="both"/>
        <w:rPr>
          <w:rFonts w:ascii="Nobel-Book" w:hAnsi="Nobel-Book" w:cs="Nobel-Book"/>
          <w:sz w:val="4"/>
          <w:szCs w:val="22"/>
          <w:lang w:val="pl-PL"/>
        </w:rPr>
      </w:pPr>
    </w:p>
    <w:p w14:paraId="19F8D0BC" w14:textId="1E9D54C4" w:rsidR="00AA67CE" w:rsidRPr="00E0633B" w:rsidRDefault="00BE1092" w:rsidP="0000058C">
      <w:pPr>
        <w:spacing w:line="360" w:lineRule="auto"/>
        <w:jc w:val="both"/>
        <w:rPr>
          <w:rFonts w:ascii="Nobel-Book" w:hAnsi="Nobel-Book" w:cs="Nobel-Book"/>
          <w:lang w:val="pl-PL"/>
        </w:rPr>
      </w:pPr>
      <w:r w:rsidRPr="00905012">
        <w:rPr>
          <w:rFonts w:ascii="Nobel-Book" w:hAnsi="Nobel-Book" w:cs="Nobel-Book"/>
          <w:noProof/>
          <w:lang w:val="pl-PL"/>
        </w:rPr>
        <w:drawing>
          <wp:anchor distT="274320" distB="182880" distL="457200" distR="114300" simplePos="0" relativeHeight="251708416" behindDoc="0" locked="0" layoutInCell="1" allowOverlap="1" wp14:anchorId="66D51D68" wp14:editId="3626E0E7">
            <wp:simplePos x="0" y="0"/>
            <wp:positionH relativeFrom="column">
              <wp:posOffset>3637915</wp:posOffset>
            </wp:positionH>
            <wp:positionV relativeFrom="paragraph">
              <wp:posOffset>48205</wp:posOffset>
            </wp:positionV>
            <wp:extent cx="3163824" cy="2240460"/>
            <wp:effectExtent l="0" t="0" r="0" b="762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63824" cy="2240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67CE" w:rsidRPr="00AA67CE">
        <w:rPr>
          <w:rFonts w:ascii="Nobel-Book" w:hAnsi="Nobel-Book" w:cs="Nobel-Book"/>
          <w:lang w:val="pl-PL"/>
        </w:rPr>
        <w:t>Konstrukcja platformy GA-L poz</w:t>
      </w:r>
      <w:r w:rsidR="00AA67CE">
        <w:rPr>
          <w:rFonts w:ascii="Nobel-Book" w:hAnsi="Nobel-Book" w:cs="Nobel-Book"/>
          <w:lang w:val="pl-PL"/>
        </w:rPr>
        <w:t xml:space="preserve">woliła Lexusowi na </w:t>
      </w:r>
      <w:r w:rsidR="00E0633B">
        <w:rPr>
          <w:rFonts w:ascii="Nobel-Book" w:hAnsi="Nobel-Book" w:cs="Nobel-Book"/>
          <w:lang w:val="pl-PL"/>
        </w:rPr>
        <w:t xml:space="preserve">stworzenie niezwykle sztywnej, odpornej na skręcanie karoserii o znakomitej charakterystyce akustycznej i wibracyjnej. </w:t>
      </w:r>
      <w:r w:rsidR="00E0633B" w:rsidRPr="00E0633B">
        <w:rPr>
          <w:rFonts w:ascii="Nobel-Book" w:hAnsi="Nobel-Book" w:cs="Nobel-Book"/>
          <w:lang w:val="pl-PL"/>
        </w:rPr>
        <w:t xml:space="preserve">Ma ona kluczowe znaczenie dla dynamiki ruchu Lexusa LC, zapewniając mu </w:t>
      </w:r>
      <w:r w:rsidR="00E0633B">
        <w:rPr>
          <w:rFonts w:ascii="Nobel-Book" w:hAnsi="Nobel-Book" w:cs="Nobel-Book"/>
          <w:lang w:val="pl-PL"/>
        </w:rPr>
        <w:t>niskie położenie środka ciężkości i umożliwiając zaprojektowanie nowej pozycji za kierownicą. Wśród najważniejszych cech platformy są także kontrola masy auta, idealny rozkład masy i wielowahaczowe zawieszenie.</w:t>
      </w:r>
    </w:p>
    <w:p w14:paraId="62E38299" w14:textId="3693C3F7" w:rsidR="0000058C" w:rsidRPr="00905012" w:rsidRDefault="00E0633B" w:rsidP="0000058C">
      <w:pPr>
        <w:spacing w:line="360" w:lineRule="auto"/>
        <w:jc w:val="both"/>
        <w:rPr>
          <w:rFonts w:ascii="Nobel-Book" w:hAnsi="Nobel-Book" w:cs="Nobel-Book"/>
          <w:b/>
          <w:bCs/>
          <w:sz w:val="24"/>
          <w:lang w:val="pl-PL"/>
        </w:rPr>
      </w:pPr>
      <w:r w:rsidRPr="00905012">
        <w:rPr>
          <w:rFonts w:ascii="Nobel-Book" w:hAnsi="Nobel-Book" w:cs="Nobel-Book"/>
          <w:b/>
          <w:bCs/>
          <w:sz w:val="24"/>
          <w:lang w:val="pl-PL"/>
        </w:rPr>
        <w:t>WYSOKA SZTYWNOŚĆ SKRĘTNA NADWOZIA</w:t>
      </w:r>
    </w:p>
    <w:p w14:paraId="4D1624DD" w14:textId="594B703B" w:rsidR="0000058C" w:rsidRPr="00EB4C05" w:rsidRDefault="00E0633B" w:rsidP="001A2471">
      <w:pPr>
        <w:spacing w:line="360" w:lineRule="auto"/>
        <w:jc w:val="both"/>
        <w:rPr>
          <w:rFonts w:ascii="Nobel-Book" w:hAnsi="Nobel-Book" w:cs="Nobel-Book"/>
          <w:lang w:val="pl-PL"/>
        </w:rPr>
      </w:pPr>
      <w:r w:rsidRPr="00E10FF9">
        <w:rPr>
          <w:rFonts w:ascii="Nobel-Book" w:hAnsi="Nobel-Book" w:cs="Nobel-Book"/>
          <w:lang w:val="pl-PL"/>
        </w:rPr>
        <w:t xml:space="preserve">Wybitna sztywność skrętna </w:t>
      </w:r>
      <w:r w:rsidR="00E10FF9" w:rsidRPr="00E10FF9">
        <w:rPr>
          <w:rFonts w:ascii="Nobel-Book" w:hAnsi="Nobel-Book" w:cs="Nobel-Book"/>
          <w:lang w:val="pl-PL"/>
        </w:rPr>
        <w:t>i sk</w:t>
      </w:r>
      <w:r w:rsidR="00E10FF9">
        <w:rPr>
          <w:rFonts w:ascii="Nobel-Book" w:hAnsi="Nobel-Book" w:cs="Nobel-Book"/>
          <w:lang w:val="pl-PL"/>
        </w:rPr>
        <w:t xml:space="preserve">rupulatna kontrola nad parametrami bezwładności pojazdu dały w połączeniu tak angażującą dynamikę, jakiej Lexus poszukiwał dla </w:t>
      </w:r>
      <w:r w:rsidR="00905012">
        <w:rPr>
          <w:rFonts w:ascii="Nobel-Book" w:hAnsi="Nobel-Book" w:cs="Nobel-Book"/>
          <w:lang w:val="pl-PL"/>
        </w:rPr>
        <w:t>swojego</w:t>
      </w:r>
      <w:r w:rsidR="00E10FF9">
        <w:rPr>
          <w:rFonts w:ascii="Nobel-Book" w:hAnsi="Nobel-Book" w:cs="Nobel-Book"/>
          <w:lang w:val="pl-PL"/>
        </w:rPr>
        <w:t xml:space="preserve"> flagowego coupe. </w:t>
      </w:r>
      <w:r w:rsidR="001A2471">
        <w:rPr>
          <w:rFonts w:ascii="Nobel-Book" w:hAnsi="Nobel-Book" w:cs="Nobel-Book"/>
          <w:lang w:val="pl-PL"/>
        </w:rPr>
        <w:t xml:space="preserve">Aby uzyskać najlepsze wyniki, w różnych miejscach platformy zastosowano </w:t>
      </w:r>
      <w:r w:rsidR="001A2471" w:rsidRPr="001A2471">
        <w:rPr>
          <w:rFonts w:ascii="Nobel-Book" w:hAnsi="Nobel-Book" w:cs="Nobel-Book"/>
          <w:lang w:val="pl-PL"/>
        </w:rPr>
        <w:t>materiały o różnych właściwościach</w:t>
      </w:r>
      <w:r w:rsidR="001A2471">
        <w:rPr>
          <w:rFonts w:ascii="Nobel-Book" w:hAnsi="Nobel-Book" w:cs="Nobel-Book"/>
          <w:lang w:val="pl-PL"/>
        </w:rPr>
        <w:t xml:space="preserve">, otrzymując w efekcie masywność, siłę, sztywność i ultralekką konstrukcję dokładnie w odpowiednich dawkach i w odpowiednich miejscach. </w:t>
      </w:r>
    </w:p>
    <w:p w14:paraId="659100BC" w14:textId="4675702A" w:rsidR="0000058C" w:rsidRPr="00EB4C05" w:rsidRDefault="001A2471" w:rsidP="00C1650C">
      <w:pPr>
        <w:spacing w:line="360" w:lineRule="auto"/>
        <w:jc w:val="both"/>
        <w:rPr>
          <w:rFonts w:ascii="Nobel-Book" w:hAnsi="Nobel-Book" w:cs="Nobel-Book"/>
          <w:lang w:val="pl-PL"/>
        </w:rPr>
      </w:pPr>
      <w:r w:rsidRPr="001A2471">
        <w:rPr>
          <w:rFonts w:ascii="Nobel-Book" w:hAnsi="Nobel-Book" w:cs="Nobel-Book"/>
          <w:lang w:val="pl-PL"/>
        </w:rPr>
        <w:t xml:space="preserve">Wyjątkową sztywność szkieletu uzyskano dzięki zastosowaniu </w:t>
      </w:r>
      <w:r w:rsidR="00E83B86">
        <w:rPr>
          <w:rFonts w:ascii="Nobel-Book" w:hAnsi="Nobel-Book" w:cs="Nobel-Book"/>
          <w:lang w:val="pl-PL"/>
        </w:rPr>
        <w:t>wysoko</w:t>
      </w:r>
      <w:r>
        <w:rPr>
          <w:rFonts w:ascii="Nobel-Book" w:hAnsi="Nobel-Book" w:cs="Nobel-Book"/>
          <w:lang w:val="pl-PL"/>
        </w:rPr>
        <w:t>wytrzymałej stali</w:t>
      </w:r>
      <w:r w:rsidR="00E83B86">
        <w:rPr>
          <w:rFonts w:ascii="Nobel-Book" w:hAnsi="Nobel-Book" w:cs="Nobel-Book"/>
          <w:lang w:val="pl-PL"/>
        </w:rPr>
        <w:t xml:space="preserve"> do wykonania elementów </w:t>
      </w:r>
      <w:r w:rsidR="003E32C2">
        <w:rPr>
          <w:rFonts w:ascii="Nobel-Book" w:hAnsi="Nobel-Book" w:cs="Nobel-Book"/>
          <w:lang w:val="pl-PL"/>
        </w:rPr>
        <w:t>niepodlegających deformacji</w:t>
      </w:r>
      <w:r w:rsidR="00E83B86">
        <w:rPr>
          <w:rFonts w:ascii="Nobel-Book" w:hAnsi="Nobel-Book" w:cs="Nobel-Book"/>
          <w:lang w:val="pl-PL"/>
        </w:rPr>
        <w:t xml:space="preserve">, podczas gdy elementy zaprojektowane do deformowania podczas kolizji – z wysokowytrzymałej stali o dobrych własnościach elastycznych. Sztywność szkieletu wspiera wysokowytrzymała </w:t>
      </w:r>
      <w:r w:rsidR="0072681F">
        <w:rPr>
          <w:rFonts w:ascii="Nobel-Book" w:hAnsi="Nobel-Book" w:cs="Nobel-Book"/>
          <w:lang w:val="pl-PL"/>
        </w:rPr>
        <w:t xml:space="preserve">stal </w:t>
      </w:r>
      <w:r w:rsidR="00E83B86">
        <w:rPr>
          <w:rFonts w:ascii="Nobel-Book" w:hAnsi="Nobel-Book" w:cs="Nobel-Book"/>
          <w:lang w:val="pl-PL"/>
        </w:rPr>
        <w:t xml:space="preserve">o </w:t>
      </w:r>
      <w:r w:rsidR="0072681F">
        <w:rPr>
          <w:rFonts w:ascii="Nobel-Book" w:hAnsi="Nobel-Book" w:cs="Nobel-Book"/>
          <w:lang w:val="pl-PL"/>
        </w:rPr>
        <w:t>dużej</w:t>
      </w:r>
      <w:r w:rsidR="00E83B86">
        <w:rPr>
          <w:rFonts w:ascii="Nobel-Book" w:hAnsi="Nobel-Book" w:cs="Nobel-Book"/>
          <w:lang w:val="pl-PL"/>
        </w:rPr>
        <w:t xml:space="preserve"> sztywności, natomiast w strategicznych miejscach dodane jest aluminium ze względu na jego znakomite właściwości absorbowania energii, a ze względu na lekkość i </w:t>
      </w:r>
      <w:r w:rsidR="00C1650C">
        <w:rPr>
          <w:rFonts w:ascii="Nobel-Book" w:hAnsi="Nobel-Book" w:cs="Nobel-Book"/>
          <w:lang w:val="pl-PL"/>
        </w:rPr>
        <w:t xml:space="preserve">odporność na rozciąganie – do wykonania zewnętrznego poszycia nadwozia. </w:t>
      </w:r>
      <w:r w:rsidR="00C1650C" w:rsidRPr="00C1650C">
        <w:rPr>
          <w:rFonts w:ascii="Nobel-Book" w:hAnsi="Nobel-Book" w:cs="Nobel-Book"/>
          <w:lang w:val="pl-PL"/>
        </w:rPr>
        <w:t>W ró</w:t>
      </w:r>
      <w:r w:rsidR="00C1650C">
        <w:rPr>
          <w:rFonts w:ascii="Nobel-Book" w:hAnsi="Nobel-Book" w:cs="Nobel-Book"/>
          <w:lang w:val="pl-PL"/>
        </w:rPr>
        <w:t>ż</w:t>
      </w:r>
      <w:r w:rsidR="00C1650C" w:rsidRPr="00C1650C">
        <w:rPr>
          <w:rFonts w:ascii="Nobel-Book" w:hAnsi="Nobel-Book" w:cs="Nobel-Book"/>
          <w:lang w:val="pl-PL"/>
        </w:rPr>
        <w:t>nych miejscach – na zewnątrz i wewnątrz – szerokie zastosowanie zna</w:t>
      </w:r>
      <w:r w:rsidR="00C1650C">
        <w:rPr>
          <w:rFonts w:ascii="Nobel-Book" w:hAnsi="Nobel-Book" w:cs="Nobel-Book"/>
          <w:lang w:val="pl-PL"/>
        </w:rPr>
        <w:t>lazł mocny i lekki kompozyt karbonowy.</w:t>
      </w:r>
    </w:p>
    <w:p w14:paraId="06D60CF5" w14:textId="77777777" w:rsidR="0000058C" w:rsidRPr="00EB4C05" w:rsidRDefault="0000058C" w:rsidP="0000058C">
      <w:pPr>
        <w:pStyle w:val="BasicParagraph"/>
        <w:spacing w:after="240" w:line="360" w:lineRule="auto"/>
        <w:jc w:val="both"/>
        <w:rPr>
          <w:rFonts w:ascii="Nobel-Book" w:hAnsi="Nobel-Book" w:cs="Nobel-Book"/>
          <w:sz w:val="22"/>
          <w:szCs w:val="22"/>
          <w:lang w:val="pl-PL"/>
        </w:rPr>
      </w:pPr>
      <w:r>
        <w:rPr>
          <w:noProof/>
        </w:rPr>
        <w:lastRenderedPageBreak/>
        <w:drawing>
          <wp:anchor distT="274320" distB="274320" distL="114300" distR="457200" simplePos="0" relativeHeight="251709440" behindDoc="1" locked="0" layoutInCell="1" allowOverlap="1" wp14:anchorId="681F2A59" wp14:editId="43F0D3EA">
            <wp:simplePos x="0" y="0"/>
            <wp:positionH relativeFrom="column">
              <wp:posOffset>396350</wp:posOffset>
            </wp:positionH>
            <wp:positionV relativeFrom="paragraph">
              <wp:posOffset>87824</wp:posOffset>
            </wp:positionV>
            <wp:extent cx="5980430" cy="4225290"/>
            <wp:effectExtent l="0" t="0" r="1270" b="3810"/>
            <wp:wrapTight wrapText="bothSides">
              <wp:wrapPolygon edited="0">
                <wp:start x="0" y="0"/>
                <wp:lineTo x="0" y="21522"/>
                <wp:lineTo x="21536" y="21522"/>
                <wp:lineTo x="21536"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80430" cy="4225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BBD29E" w14:textId="77777777" w:rsidR="0000058C" w:rsidRPr="00EB4C05" w:rsidRDefault="0000058C" w:rsidP="0000058C">
      <w:pPr>
        <w:pStyle w:val="BasicParagraph"/>
        <w:spacing w:after="240" w:line="360" w:lineRule="auto"/>
        <w:jc w:val="both"/>
        <w:rPr>
          <w:rFonts w:ascii="Nobel-Book" w:hAnsi="Nobel-Book" w:cs="Nobel-Book"/>
          <w:sz w:val="22"/>
          <w:szCs w:val="22"/>
          <w:lang w:val="pl-PL"/>
        </w:rPr>
      </w:pPr>
    </w:p>
    <w:p w14:paraId="2C8BD968" w14:textId="77777777" w:rsidR="0000058C" w:rsidRPr="00EB4C05" w:rsidRDefault="0000058C" w:rsidP="0000058C">
      <w:pPr>
        <w:pStyle w:val="BasicParagraph"/>
        <w:spacing w:after="240" w:line="360" w:lineRule="auto"/>
        <w:jc w:val="both"/>
        <w:rPr>
          <w:rFonts w:ascii="Nobel-Book" w:hAnsi="Nobel-Book" w:cs="Nobel-Book"/>
          <w:sz w:val="22"/>
          <w:szCs w:val="22"/>
          <w:lang w:val="pl-PL"/>
        </w:rPr>
      </w:pPr>
    </w:p>
    <w:p w14:paraId="0C2034BD" w14:textId="77777777" w:rsidR="0000058C" w:rsidRPr="00EB4C05" w:rsidRDefault="0000058C" w:rsidP="0000058C">
      <w:pPr>
        <w:pStyle w:val="BasicParagraph"/>
        <w:spacing w:after="240" w:line="360" w:lineRule="auto"/>
        <w:jc w:val="both"/>
        <w:rPr>
          <w:rFonts w:ascii="Nobel-Book" w:hAnsi="Nobel-Book" w:cs="Nobel-Book"/>
          <w:sz w:val="22"/>
          <w:szCs w:val="22"/>
          <w:lang w:val="pl-PL"/>
        </w:rPr>
      </w:pPr>
    </w:p>
    <w:p w14:paraId="4A93F4DA" w14:textId="77F91FFD" w:rsidR="0000058C" w:rsidRPr="001B1C1F" w:rsidRDefault="00B036DC" w:rsidP="0000058C">
      <w:pPr>
        <w:spacing w:line="360" w:lineRule="auto"/>
        <w:jc w:val="both"/>
        <w:rPr>
          <w:rFonts w:ascii="Nobel-Book" w:hAnsi="Nobel-Book" w:cs="Nobel-Book"/>
          <w:b/>
          <w:bCs/>
          <w:sz w:val="24"/>
          <w:lang w:val="pl-PL"/>
        </w:rPr>
      </w:pPr>
      <w:r w:rsidRPr="001B1C1F">
        <w:rPr>
          <w:rFonts w:ascii="Nobel-Book" w:hAnsi="Nobel-Book" w:cs="Nobel-Book"/>
          <w:b/>
          <w:bCs/>
          <w:sz w:val="24"/>
          <w:lang w:val="pl-PL"/>
        </w:rPr>
        <w:t>WŁASNOŚCI INERCYJNE</w:t>
      </w:r>
    </w:p>
    <w:p w14:paraId="5A425602" w14:textId="35D572AF" w:rsidR="000E13F3" w:rsidRPr="00EB4C05" w:rsidRDefault="0000058C" w:rsidP="001B1C1F">
      <w:pPr>
        <w:spacing w:line="360" w:lineRule="auto"/>
        <w:jc w:val="both"/>
        <w:rPr>
          <w:rFonts w:ascii="Nobel-Book" w:hAnsi="Nobel-Book" w:cs="Nobel-Book"/>
          <w:lang w:val="pl-PL"/>
        </w:rPr>
      </w:pPr>
      <w:r w:rsidRPr="001B1C1F">
        <w:rPr>
          <w:rFonts w:ascii="Nobel-Book" w:hAnsi="Nobel-Book" w:cs="Nobel-Book"/>
          <w:noProof/>
          <w:lang w:val="pl-PL"/>
        </w:rPr>
        <w:drawing>
          <wp:anchor distT="274320" distB="274320" distL="457200" distR="114300" simplePos="0" relativeHeight="251710464" behindDoc="1" locked="0" layoutInCell="1" allowOverlap="1" wp14:anchorId="72640ECC" wp14:editId="03989044">
            <wp:simplePos x="0" y="0"/>
            <wp:positionH relativeFrom="column">
              <wp:posOffset>2328545</wp:posOffset>
            </wp:positionH>
            <wp:positionV relativeFrom="paragraph">
              <wp:posOffset>0</wp:posOffset>
            </wp:positionV>
            <wp:extent cx="4663440" cy="3300730"/>
            <wp:effectExtent l="0" t="0" r="3810" b="0"/>
            <wp:wrapTight wrapText="bothSides">
              <wp:wrapPolygon edited="0">
                <wp:start x="0" y="0"/>
                <wp:lineTo x="0" y="21442"/>
                <wp:lineTo x="21529" y="21442"/>
                <wp:lineTo x="21529"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663440" cy="3300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36DC">
        <w:rPr>
          <w:rFonts w:ascii="Nobel-Book" w:hAnsi="Nobel-Book" w:cs="Nobel-Book"/>
          <w:lang w:val="pl-PL"/>
        </w:rPr>
        <w:t>Prec</w:t>
      </w:r>
      <w:r w:rsidR="00B036DC" w:rsidRPr="00B036DC">
        <w:rPr>
          <w:rFonts w:ascii="Nobel-Book" w:hAnsi="Nobel-Book" w:cs="Nobel-Book"/>
          <w:lang w:val="pl-PL"/>
        </w:rPr>
        <w:t>yzyjna kontrola parametrów inercyjnych odeg</w:t>
      </w:r>
      <w:r w:rsidR="00B036DC">
        <w:rPr>
          <w:rFonts w:ascii="Nobel-Book" w:hAnsi="Nobel-Book" w:cs="Nobel-Book"/>
          <w:lang w:val="pl-PL"/>
        </w:rPr>
        <w:t xml:space="preserve">rała ogromną rolę w </w:t>
      </w:r>
      <w:r w:rsidR="003E32C2">
        <w:rPr>
          <w:rFonts w:ascii="Nobel-Book" w:hAnsi="Nobel-Book" w:cs="Nobel-Book"/>
          <w:lang w:val="pl-PL"/>
        </w:rPr>
        <w:t>wypracowaniu</w:t>
      </w:r>
      <w:r w:rsidR="00B036DC">
        <w:rPr>
          <w:rFonts w:ascii="Nobel-Book" w:hAnsi="Nobel-Book" w:cs="Nobel-Book"/>
          <w:lang w:val="pl-PL"/>
        </w:rPr>
        <w:t xml:space="preserve"> cech </w:t>
      </w:r>
      <w:r w:rsidR="009659AA">
        <w:rPr>
          <w:rFonts w:ascii="Nobel-Book" w:hAnsi="Nobel-Book" w:cs="Nobel-Book"/>
          <w:lang w:val="pl-PL"/>
        </w:rPr>
        <w:t xml:space="preserve">samochodu </w:t>
      </w:r>
      <w:r w:rsidR="00B036DC">
        <w:rPr>
          <w:rFonts w:ascii="Nobel-Book" w:hAnsi="Nobel-Book" w:cs="Nobel-Book"/>
          <w:lang w:val="pl-PL"/>
        </w:rPr>
        <w:t>określan</w:t>
      </w:r>
      <w:r w:rsidR="003E32C2">
        <w:rPr>
          <w:rFonts w:ascii="Nobel-Book" w:hAnsi="Nobel-Book" w:cs="Nobel-Book"/>
          <w:lang w:val="pl-PL"/>
        </w:rPr>
        <w:t>ego</w:t>
      </w:r>
      <w:r w:rsidR="00B036DC">
        <w:rPr>
          <w:rFonts w:ascii="Nobel-Book" w:hAnsi="Nobel-Book" w:cs="Nobel-Book"/>
          <w:lang w:val="pl-PL"/>
        </w:rPr>
        <w:t xml:space="preserve"> jako „jeszcze ostrzejsz</w:t>
      </w:r>
      <w:r w:rsidR="003E32C2">
        <w:rPr>
          <w:rFonts w:ascii="Nobel-Book" w:hAnsi="Nobel-Book" w:cs="Nobel-Book"/>
          <w:lang w:val="pl-PL"/>
        </w:rPr>
        <w:t>y</w:t>
      </w:r>
      <w:r w:rsidR="00B036DC">
        <w:rPr>
          <w:rFonts w:ascii="Nobel-Book" w:hAnsi="Nobel-Book" w:cs="Nobel-Book"/>
          <w:lang w:val="pl-PL"/>
        </w:rPr>
        <w:t>, jeszcze bardziej wyrafinowan</w:t>
      </w:r>
      <w:r w:rsidR="003E32C2">
        <w:rPr>
          <w:rFonts w:ascii="Nobel-Book" w:hAnsi="Nobel-Book" w:cs="Nobel-Book"/>
          <w:lang w:val="pl-PL"/>
        </w:rPr>
        <w:t>y</w:t>
      </w:r>
      <w:r w:rsidR="00B036DC">
        <w:rPr>
          <w:rFonts w:ascii="Nobel-Book" w:hAnsi="Nobel-Book" w:cs="Nobel-Book"/>
          <w:lang w:val="pl-PL"/>
        </w:rPr>
        <w:t>”</w:t>
      </w:r>
      <w:r w:rsidR="00A33026">
        <w:rPr>
          <w:rFonts w:ascii="Nobel-Book" w:hAnsi="Nobel-Book" w:cs="Nobel-Book"/>
          <w:lang w:val="pl-PL"/>
        </w:rPr>
        <w:t xml:space="preserve">. </w:t>
      </w:r>
      <w:r w:rsidR="003E32C2">
        <w:rPr>
          <w:rFonts w:ascii="Nobel-Book" w:hAnsi="Nobel-Book" w:cs="Nobel-Book"/>
          <w:lang w:val="pl-PL"/>
        </w:rPr>
        <w:t>Wpływ na to miało</w:t>
      </w:r>
      <w:r w:rsidR="00A33026">
        <w:rPr>
          <w:rFonts w:ascii="Nobel-Book" w:hAnsi="Nobel-Book" w:cs="Nobel-Book"/>
          <w:lang w:val="pl-PL"/>
        </w:rPr>
        <w:t xml:space="preserve"> niskie położenie środka ciężkości, doskonały rozkład masy i dobry moment bezwładności. Platforma GA-L pozwoliła na takie </w:t>
      </w:r>
      <w:r w:rsidR="009659AA">
        <w:rPr>
          <w:rFonts w:ascii="Nobel-Book" w:hAnsi="Nobel-Book" w:cs="Nobel-Book"/>
          <w:lang w:val="pl-PL"/>
        </w:rPr>
        <w:t>rozłożenie elementów</w:t>
      </w:r>
      <w:r w:rsidR="00A33026">
        <w:rPr>
          <w:rFonts w:ascii="Nobel-Book" w:hAnsi="Nobel-Book" w:cs="Nobel-Book"/>
          <w:lang w:val="pl-PL"/>
        </w:rPr>
        <w:t xml:space="preserve"> konstrukcyjnych, by poprawić parametry inercyjne oraz </w:t>
      </w:r>
      <w:r w:rsidR="009659AA">
        <w:rPr>
          <w:rFonts w:ascii="Nobel-Book" w:hAnsi="Nobel-Book" w:cs="Nobel-Book"/>
          <w:lang w:val="pl-PL"/>
        </w:rPr>
        <w:t>wy</w:t>
      </w:r>
      <w:r w:rsidR="00A33026">
        <w:rPr>
          <w:rFonts w:ascii="Nobel-Book" w:hAnsi="Nobel-Book" w:cs="Nobel-Book"/>
          <w:lang w:val="pl-PL"/>
        </w:rPr>
        <w:t>pracować najlepsz</w:t>
      </w:r>
      <w:r w:rsidR="009659AA">
        <w:rPr>
          <w:rFonts w:ascii="Nobel-Book" w:hAnsi="Nobel-Book" w:cs="Nobel-Book"/>
          <w:lang w:val="pl-PL"/>
        </w:rPr>
        <w:t>ą</w:t>
      </w:r>
      <w:r w:rsidR="00A33026">
        <w:rPr>
          <w:rFonts w:ascii="Nobel-Book" w:hAnsi="Nobel-Book" w:cs="Nobel-Book"/>
          <w:lang w:val="pl-PL"/>
        </w:rPr>
        <w:t xml:space="preserve"> kombinac</w:t>
      </w:r>
      <w:r w:rsidR="009659AA">
        <w:rPr>
          <w:rFonts w:ascii="Nobel-Book" w:hAnsi="Nobel-Book" w:cs="Nobel-Book"/>
          <w:lang w:val="pl-PL"/>
        </w:rPr>
        <w:t>ję</w:t>
      </w:r>
      <w:r w:rsidR="00A33026">
        <w:rPr>
          <w:rFonts w:ascii="Nobel-Book" w:hAnsi="Nobel-Book" w:cs="Nobel-Book"/>
          <w:lang w:val="pl-PL"/>
        </w:rPr>
        <w:t xml:space="preserve"> stabilności prowadzenia i komfortu resorowania.</w:t>
      </w:r>
      <w:r w:rsidR="009255ED">
        <w:rPr>
          <w:rFonts w:ascii="Nobel-Book" w:hAnsi="Nobel-Book" w:cs="Nobel-Book"/>
          <w:lang w:val="pl-PL"/>
        </w:rPr>
        <w:t xml:space="preserve"> Przeprowadzono takie operacje, jak wysunięcie kół na zewnątrz, na rogi karoserii, obniżenie masy własnej auta, obniżenie punktu biodrowego kierowcy czy cofnięcie mocowania silnika o 50 mm. </w:t>
      </w:r>
      <w:r w:rsidR="009255ED" w:rsidRPr="009255ED">
        <w:rPr>
          <w:rFonts w:ascii="Nobel-Book" w:hAnsi="Nobel-Book" w:cs="Nobel-Book"/>
          <w:lang w:val="pl-PL"/>
        </w:rPr>
        <w:t xml:space="preserve">Lepszemu zbalansowaniu auta posłużyła też rezygnacja z koła zapasowego na rzecz </w:t>
      </w:r>
      <w:r w:rsidR="009255ED">
        <w:rPr>
          <w:rFonts w:ascii="Nobel-Book" w:hAnsi="Nobel-Book" w:cs="Nobel-Book"/>
          <w:lang w:val="pl-PL"/>
        </w:rPr>
        <w:t>opon run-</w:t>
      </w:r>
      <w:proofErr w:type="spellStart"/>
      <w:r w:rsidR="009255ED">
        <w:rPr>
          <w:rFonts w:ascii="Nobel-Book" w:hAnsi="Nobel-Book" w:cs="Nobel-Book"/>
          <w:lang w:val="pl-PL"/>
        </w:rPr>
        <w:t>flat</w:t>
      </w:r>
      <w:proofErr w:type="spellEnd"/>
      <w:r w:rsidR="009255ED">
        <w:rPr>
          <w:rFonts w:ascii="Nobel-Book" w:hAnsi="Nobel-Book" w:cs="Nobel-Book"/>
          <w:lang w:val="pl-PL"/>
        </w:rPr>
        <w:t xml:space="preserve"> i </w:t>
      </w:r>
      <w:r w:rsidR="009255ED">
        <w:rPr>
          <w:rFonts w:ascii="Nobel-Book" w:hAnsi="Nobel-Book" w:cs="Nobel-Book"/>
          <w:lang w:val="pl-PL"/>
        </w:rPr>
        <w:lastRenderedPageBreak/>
        <w:t>przemieszczenie akumulatora do bagażnika.</w:t>
      </w:r>
      <w:r w:rsidR="000E13F3" w:rsidRPr="000E13F3">
        <w:rPr>
          <w:rFonts w:ascii="Nobel-Book" w:hAnsi="Nobel-Book" w:cs="Nobel-Book"/>
          <w:lang w:val="pl-PL"/>
        </w:rPr>
        <w:t xml:space="preserve"> </w:t>
      </w:r>
      <w:r w:rsidR="000E13F3">
        <w:rPr>
          <w:rFonts w:ascii="Nobel-Book" w:hAnsi="Nobel-Book" w:cs="Nobel-Book"/>
          <w:lang w:val="pl-PL"/>
        </w:rPr>
        <w:t>Dzięki obniżeniu środka ciężkości Lexus zdołał zredukować wychyły bez konieczności utwardzania sprężyn i obniżania komfortu resorowania. W efekcie LC zachwyca idealną kontrolą ruchów nadwozia i precyzyjnym, liniowym reagowaniem na polecenia kierowcy, co przekłada się na świetne własności jezdne podczas pokonywania zakrętów czy gwałtownych zmian toru jazdy.</w:t>
      </w:r>
    </w:p>
    <w:p w14:paraId="5075F347" w14:textId="1D33EAAA" w:rsidR="0000058C" w:rsidRPr="001B1C1F" w:rsidRDefault="006C0508" w:rsidP="0000058C">
      <w:pPr>
        <w:spacing w:line="360" w:lineRule="auto"/>
        <w:jc w:val="both"/>
        <w:rPr>
          <w:rFonts w:ascii="Nobel-Book" w:hAnsi="Nobel-Book" w:cs="Nobel-Book"/>
          <w:b/>
          <w:bCs/>
          <w:sz w:val="24"/>
          <w:lang w:val="pl-PL"/>
        </w:rPr>
      </w:pPr>
      <w:r w:rsidRPr="001B1C1F">
        <w:rPr>
          <w:rFonts w:ascii="Nobel-Book" w:hAnsi="Nobel-Book" w:cs="Nobel-Book"/>
          <w:b/>
          <w:bCs/>
          <w:sz w:val="24"/>
          <w:lang w:val="pl-PL"/>
        </w:rPr>
        <w:t>WIELOWAHACZOWE ZAWIESZENIE</w:t>
      </w:r>
    </w:p>
    <w:p w14:paraId="0026CB08" w14:textId="41A847D9" w:rsidR="0000058C" w:rsidRPr="00B0127E" w:rsidRDefault="0000058C" w:rsidP="003E32C2">
      <w:pPr>
        <w:spacing w:line="360" w:lineRule="auto"/>
        <w:jc w:val="both"/>
        <w:rPr>
          <w:rFonts w:ascii="Nobel-Book" w:hAnsi="Nobel-Book" w:cs="Nobel-Book"/>
          <w:lang w:val="pl-PL"/>
        </w:rPr>
      </w:pPr>
      <w:r w:rsidRPr="003E32C2">
        <w:rPr>
          <w:rFonts w:ascii="Nobel-Book" w:hAnsi="Nobel-Book" w:cs="Nobel-Book"/>
          <w:noProof/>
          <w:lang w:val="pl-PL"/>
        </w:rPr>
        <w:drawing>
          <wp:anchor distT="274320" distB="274320" distL="114300" distR="457200" simplePos="0" relativeHeight="251711488" behindDoc="1" locked="0" layoutInCell="1" allowOverlap="1" wp14:anchorId="0EE32067" wp14:editId="2E289D03">
            <wp:simplePos x="0" y="0"/>
            <wp:positionH relativeFrom="column">
              <wp:posOffset>-1270</wp:posOffset>
            </wp:positionH>
            <wp:positionV relativeFrom="paragraph">
              <wp:posOffset>163830</wp:posOffset>
            </wp:positionV>
            <wp:extent cx="3641090" cy="2574290"/>
            <wp:effectExtent l="0" t="0" r="0" b="0"/>
            <wp:wrapTight wrapText="bothSides">
              <wp:wrapPolygon edited="0">
                <wp:start x="0" y="0"/>
                <wp:lineTo x="0" y="21419"/>
                <wp:lineTo x="21472" y="21419"/>
                <wp:lineTo x="21472"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641090" cy="2574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0508">
        <w:rPr>
          <w:rFonts w:ascii="Nobel-Book" w:hAnsi="Nobel-Book" w:cs="Nobel-Book"/>
          <w:lang w:val="pl-PL"/>
        </w:rPr>
        <w:t>Na u</w:t>
      </w:r>
      <w:r w:rsidR="006C0508" w:rsidRPr="006C0508">
        <w:rPr>
          <w:rFonts w:ascii="Nobel-Book" w:hAnsi="Nobel-Book" w:cs="Nobel-Book"/>
          <w:lang w:val="pl-PL"/>
        </w:rPr>
        <w:t xml:space="preserve">kład przedniego zawieszenia o wysokim </w:t>
      </w:r>
      <w:r w:rsidR="006C0508">
        <w:rPr>
          <w:rFonts w:ascii="Nobel-Book" w:hAnsi="Nobel-Book" w:cs="Nobel-Book"/>
          <w:lang w:val="pl-PL"/>
        </w:rPr>
        <w:t xml:space="preserve">punkcie zamontowania składają się wahacze o optymalnej konstrukcji zapewniającej wymagany poziom feedbacku na kierownicy. Tylne zawieszenie natomiast ma nisko położone punkty mocowania, z precyzyjnie zdefiniowanym lokowaniem wahaczy, co z kolei zapewnia </w:t>
      </w:r>
      <w:r w:rsidR="003E32C2">
        <w:rPr>
          <w:rFonts w:ascii="Nobel-Book" w:hAnsi="Nobel-Book" w:cs="Nobel-Book"/>
          <w:lang w:val="pl-PL"/>
        </w:rPr>
        <w:t>bardzo stabilne prowadzenie</w:t>
      </w:r>
      <w:r w:rsidR="006C0508">
        <w:rPr>
          <w:rFonts w:ascii="Nobel-Book" w:hAnsi="Nobel-Book" w:cs="Nobel-Book"/>
          <w:lang w:val="pl-PL"/>
        </w:rPr>
        <w:t>.</w:t>
      </w:r>
      <w:r w:rsidRPr="00B0127E">
        <w:rPr>
          <w:rFonts w:ascii="Nobel-Book" w:hAnsi="Nobel-Book" w:cs="Nobel-Book"/>
          <w:lang w:val="pl-PL"/>
        </w:rPr>
        <w:t xml:space="preserve"> </w:t>
      </w:r>
    </w:p>
    <w:p w14:paraId="6B47ABC0" w14:textId="35A37895" w:rsidR="0000058C" w:rsidRPr="00B0127E" w:rsidRDefault="00B0127E" w:rsidP="003E32C2">
      <w:pPr>
        <w:spacing w:line="360" w:lineRule="auto"/>
        <w:jc w:val="both"/>
        <w:rPr>
          <w:rFonts w:ascii="Nobel-Book" w:hAnsi="Nobel-Book" w:cs="Nobel-Book"/>
          <w:lang w:val="pl-PL"/>
        </w:rPr>
      </w:pPr>
      <w:r w:rsidRPr="00B0127E">
        <w:rPr>
          <w:rFonts w:ascii="Nobel-Book" w:hAnsi="Nobel-Book" w:cs="Nobel-Book"/>
          <w:lang w:val="pl-PL"/>
        </w:rPr>
        <w:t xml:space="preserve">Każdy z dwóch górnych i dwóch dolnych wahaczy </w:t>
      </w:r>
      <w:r>
        <w:rPr>
          <w:rFonts w:ascii="Nobel-Book" w:hAnsi="Nobel-Book" w:cs="Nobel-Book"/>
          <w:lang w:val="pl-PL"/>
        </w:rPr>
        <w:t xml:space="preserve">wyposażono w podwójne sworznie kulowe, dzięki czemu możliwa jest precyzyjna kontrola nawet najmniejszych poruszeń zachodzących między kierownicą a nawierzchnią podłoża. </w:t>
      </w:r>
      <w:r w:rsidRPr="00B0127E">
        <w:rPr>
          <w:rFonts w:ascii="Nobel-Book" w:hAnsi="Nobel-Book" w:cs="Nobel-Book"/>
          <w:lang w:val="pl-PL"/>
        </w:rPr>
        <w:t>Taki układ pomaga zoptymalizować geometrię zawieszenia i zapewnić znacznie precyzyjniejsze reakcje układu kierowniczego</w:t>
      </w:r>
      <w:r>
        <w:rPr>
          <w:rFonts w:ascii="Nobel-Book" w:hAnsi="Nobel-Book" w:cs="Nobel-Book"/>
          <w:lang w:val="pl-PL"/>
        </w:rPr>
        <w:t xml:space="preserve"> przy lepiej wyczuwalnym wydatku początkowym. Kierowca cieszy się wydajnością konstrukcji zawieszenia Lexusa LC dzięki natychmiastowym reakcjom auta na najmniejsze ruchy kierownicą, gdy opony błyskawicznie budują siłę skrętną, współtworząc stabilność, podatność na kontrolę i wysoki komfort jazdy.</w:t>
      </w:r>
      <w:r w:rsidR="0000058C" w:rsidRPr="00B0127E">
        <w:rPr>
          <w:rFonts w:ascii="Nobel-Book" w:hAnsi="Nobel-Book" w:cs="Nobel-Book"/>
          <w:lang w:val="pl-PL"/>
        </w:rPr>
        <w:t xml:space="preserve"> </w:t>
      </w:r>
    </w:p>
    <w:p w14:paraId="3794C748" w14:textId="5CB02065" w:rsidR="0000058C" w:rsidRPr="00B0127E" w:rsidRDefault="0000058C" w:rsidP="003E32C2">
      <w:pPr>
        <w:spacing w:line="360" w:lineRule="auto"/>
        <w:jc w:val="both"/>
        <w:rPr>
          <w:rFonts w:ascii="Nobel-Book" w:hAnsi="Nobel-Book" w:cs="Nobel-Book"/>
          <w:lang w:val="pl-PL"/>
        </w:rPr>
      </w:pPr>
      <w:r w:rsidRPr="00EB4C05">
        <w:rPr>
          <w:rFonts w:ascii="Nobel-Book" w:hAnsi="Nobel-Book" w:cs="Nobel-Book"/>
          <w:lang w:val="pl-PL"/>
        </w:rPr>
        <w:t xml:space="preserve">LC Coupe </w:t>
      </w:r>
      <w:r w:rsidR="00B0127E" w:rsidRPr="00EB4C05">
        <w:rPr>
          <w:rFonts w:ascii="Nobel-Book" w:hAnsi="Nobel-Book" w:cs="Nobel-Book"/>
          <w:lang w:val="pl-PL"/>
        </w:rPr>
        <w:t xml:space="preserve">i </w:t>
      </w:r>
      <w:r w:rsidRPr="00EB4C05">
        <w:rPr>
          <w:rFonts w:ascii="Nobel-Book" w:hAnsi="Nobel-Book" w:cs="Nobel-Book"/>
          <w:lang w:val="pl-PL"/>
        </w:rPr>
        <w:t xml:space="preserve">Convertible </w:t>
      </w:r>
      <w:r w:rsidR="00B0127E" w:rsidRPr="00EB4C05">
        <w:rPr>
          <w:rFonts w:ascii="Nobel-Book" w:hAnsi="Nobel-Book" w:cs="Nobel-Book"/>
          <w:lang w:val="pl-PL"/>
        </w:rPr>
        <w:t>standardowo wykorzystują opony run-</w:t>
      </w:r>
      <w:proofErr w:type="spellStart"/>
      <w:r w:rsidR="00B0127E" w:rsidRPr="00EB4C05">
        <w:rPr>
          <w:rFonts w:ascii="Nobel-Book" w:hAnsi="Nobel-Book" w:cs="Nobel-Book"/>
          <w:lang w:val="pl-PL"/>
        </w:rPr>
        <w:t>flat</w:t>
      </w:r>
      <w:proofErr w:type="spellEnd"/>
      <w:r w:rsidR="00B0127E" w:rsidRPr="00EB4C05">
        <w:rPr>
          <w:rFonts w:ascii="Nobel-Book" w:hAnsi="Nobel-Book" w:cs="Nobel-Book"/>
          <w:lang w:val="pl-PL"/>
        </w:rPr>
        <w:t xml:space="preserve">. </w:t>
      </w:r>
      <w:r w:rsidR="00B0127E" w:rsidRPr="00B0127E">
        <w:rPr>
          <w:rFonts w:ascii="Nobel-Book" w:hAnsi="Nobel-Book" w:cs="Nobel-Book"/>
          <w:lang w:val="pl-PL"/>
        </w:rPr>
        <w:t xml:space="preserve">Rozmiary opon to </w:t>
      </w:r>
      <w:r w:rsidRPr="00B0127E">
        <w:rPr>
          <w:rFonts w:ascii="Nobel-Book" w:hAnsi="Nobel-Book" w:cs="Nobel-Book"/>
          <w:lang w:val="pl-PL"/>
        </w:rPr>
        <w:t xml:space="preserve">245/45RF20 </w:t>
      </w:r>
      <w:r w:rsidR="00B0127E" w:rsidRPr="00B0127E">
        <w:rPr>
          <w:rFonts w:ascii="Nobel-Book" w:hAnsi="Nobel-Book" w:cs="Nobel-Book"/>
          <w:lang w:val="pl-PL"/>
        </w:rPr>
        <w:t xml:space="preserve">z przodu i </w:t>
      </w:r>
      <w:r w:rsidRPr="00B0127E">
        <w:rPr>
          <w:rFonts w:ascii="Nobel-Book" w:hAnsi="Nobel-Book" w:cs="Nobel-Book"/>
          <w:lang w:val="pl-PL"/>
        </w:rPr>
        <w:t xml:space="preserve">275/40RF20 </w:t>
      </w:r>
      <w:r w:rsidR="00B0127E" w:rsidRPr="00B0127E">
        <w:rPr>
          <w:rFonts w:ascii="Nobel-Book" w:hAnsi="Nobel-Book" w:cs="Nobel-Book"/>
          <w:lang w:val="pl-PL"/>
        </w:rPr>
        <w:t>z tyłu (dla felg 20-calowych) lub</w:t>
      </w:r>
      <w:r w:rsidRPr="00B0127E">
        <w:rPr>
          <w:rFonts w:ascii="Nobel-Book" w:hAnsi="Nobel-Book" w:cs="Nobel-Book"/>
          <w:lang w:val="pl-PL"/>
        </w:rPr>
        <w:t xml:space="preserve"> 245/40RF21 </w:t>
      </w:r>
      <w:r w:rsidR="00B0127E" w:rsidRPr="00B0127E">
        <w:rPr>
          <w:rFonts w:ascii="Nobel-Book" w:hAnsi="Nobel-Book" w:cs="Nobel-Book"/>
          <w:lang w:val="pl-PL"/>
        </w:rPr>
        <w:t>z przodu i</w:t>
      </w:r>
      <w:r w:rsidR="00B0127E">
        <w:rPr>
          <w:rFonts w:ascii="Nobel-Book" w:hAnsi="Nobel-Book" w:cs="Nobel-Book"/>
          <w:lang w:val="pl-PL"/>
        </w:rPr>
        <w:t xml:space="preserve"> </w:t>
      </w:r>
      <w:r w:rsidRPr="00B0127E">
        <w:rPr>
          <w:rFonts w:ascii="Nobel-Book" w:hAnsi="Nobel-Book" w:cs="Nobel-Book"/>
          <w:lang w:val="pl-PL"/>
        </w:rPr>
        <w:t xml:space="preserve">275/35RF21 </w:t>
      </w:r>
      <w:r w:rsidR="00B0127E">
        <w:rPr>
          <w:rFonts w:ascii="Nobel-Book" w:hAnsi="Nobel-Book" w:cs="Nobel-Book"/>
          <w:lang w:val="pl-PL"/>
        </w:rPr>
        <w:t>z tyłu dla 21-calowych</w:t>
      </w:r>
      <w:r w:rsidR="003E32C2">
        <w:rPr>
          <w:rFonts w:ascii="Nobel-Book" w:hAnsi="Nobel-Book" w:cs="Nobel-Book"/>
          <w:lang w:val="pl-PL"/>
        </w:rPr>
        <w:t xml:space="preserve"> kół</w:t>
      </w:r>
      <w:r w:rsidR="00B0127E">
        <w:rPr>
          <w:rFonts w:ascii="Nobel-Book" w:hAnsi="Nobel-Book" w:cs="Nobel-Book"/>
          <w:lang w:val="pl-PL"/>
        </w:rPr>
        <w:t>.</w:t>
      </w:r>
      <w:r w:rsidRPr="00B0127E">
        <w:rPr>
          <w:rFonts w:ascii="Nobel-Book" w:hAnsi="Nobel-Book" w:cs="Nobel-Book"/>
          <w:lang w:val="pl-PL"/>
        </w:rPr>
        <w:t xml:space="preserve"> </w:t>
      </w:r>
    </w:p>
    <w:p w14:paraId="61ADF7FC" w14:textId="77777777" w:rsidR="0000058C" w:rsidRPr="003E32C2" w:rsidRDefault="0000058C" w:rsidP="0000058C">
      <w:pPr>
        <w:spacing w:line="360" w:lineRule="auto"/>
        <w:jc w:val="both"/>
        <w:rPr>
          <w:rFonts w:ascii="Nobel-Book" w:hAnsi="Nobel-Book" w:cs="Nobel-Book"/>
          <w:b/>
          <w:bCs/>
          <w:sz w:val="24"/>
          <w:lang w:val="pl-PL"/>
        </w:rPr>
      </w:pPr>
      <w:r w:rsidRPr="003E32C2">
        <w:rPr>
          <w:rFonts w:ascii="Nobel-Book" w:hAnsi="Nobel-Book" w:cs="Nobel-Book"/>
          <w:b/>
          <w:bCs/>
          <w:noProof/>
          <w:sz w:val="24"/>
          <w:lang w:val="pl-PL"/>
        </w:rPr>
        <w:lastRenderedPageBreak/>
        <w:drawing>
          <wp:anchor distT="274320" distB="274320" distL="457200" distR="114300" simplePos="0" relativeHeight="251712512" behindDoc="1" locked="0" layoutInCell="1" allowOverlap="1" wp14:anchorId="5F7347DB" wp14:editId="64987AF7">
            <wp:simplePos x="0" y="0"/>
            <wp:positionH relativeFrom="column">
              <wp:posOffset>2411730</wp:posOffset>
            </wp:positionH>
            <wp:positionV relativeFrom="paragraph">
              <wp:posOffset>254635</wp:posOffset>
            </wp:positionV>
            <wp:extent cx="4443984" cy="3145536"/>
            <wp:effectExtent l="0" t="0" r="0" b="0"/>
            <wp:wrapTight wrapText="bothSides">
              <wp:wrapPolygon edited="0">
                <wp:start x="0" y="0"/>
                <wp:lineTo x="0" y="21456"/>
                <wp:lineTo x="21483" y="21456"/>
                <wp:lineTo x="21483"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43984" cy="31455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E32C2">
        <w:rPr>
          <w:rFonts w:ascii="Nobel-Book" w:hAnsi="Nobel-Book" w:cs="Nobel-Book"/>
          <w:b/>
          <w:bCs/>
          <w:sz w:val="24"/>
          <w:lang w:val="pl-PL"/>
        </w:rPr>
        <w:t>LEXUS DYNAMIC HANDLING</w:t>
      </w:r>
    </w:p>
    <w:p w14:paraId="08EC98BE" w14:textId="43113309" w:rsidR="00D132EE" w:rsidRPr="00C137D9" w:rsidRDefault="0000058C" w:rsidP="003E32C2">
      <w:pPr>
        <w:spacing w:line="360" w:lineRule="auto"/>
        <w:jc w:val="both"/>
        <w:rPr>
          <w:rFonts w:ascii="Nobel-Book" w:hAnsi="Nobel-Book" w:cs="Nobel-Book"/>
          <w:lang w:val="pl-PL"/>
        </w:rPr>
      </w:pPr>
      <w:r w:rsidRPr="00C137D9">
        <w:rPr>
          <w:rFonts w:ascii="Nobel-Book" w:hAnsi="Nobel-Book" w:cs="Nobel-Book"/>
          <w:lang w:val="pl-PL"/>
        </w:rPr>
        <w:t xml:space="preserve">LC Coupe </w:t>
      </w:r>
      <w:r w:rsidR="00C137D9" w:rsidRPr="00C137D9">
        <w:rPr>
          <w:rFonts w:ascii="Nobel-Book" w:hAnsi="Nobel-Book" w:cs="Nobel-Book"/>
          <w:lang w:val="pl-PL"/>
        </w:rPr>
        <w:t xml:space="preserve">jest dostępny z systemem </w:t>
      </w:r>
      <w:r w:rsidRPr="00C137D9">
        <w:rPr>
          <w:rFonts w:ascii="Nobel-Book" w:hAnsi="Nobel-Book" w:cs="Nobel-Book"/>
          <w:lang w:val="pl-PL"/>
        </w:rPr>
        <w:t xml:space="preserve">Lexus Dynamic Handling </w:t>
      </w:r>
      <w:r w:rsidR="006640E7" w:rsidRPr="00C137D9">
        <w:rPr>
          <w:rFonts w:ascii="Nobel-Book" w:hAnsi="Nobel-Book" w:cs="Nobel-Book"/>
          <w:lang w:val="pl-PL"/>
        </w:rPr>
        <w:t>(</w:t>
      </w:r>
      <w:r w:rsidR="00C137D9" w:rsidRPr="00C137D9">
        <w:rPr>
          <w:rFonts w:ascii="Nobel-Book" w:hAnsi="Nobel-Book" w:cs="Nobel-Book"/>
          <w:lang w:val="pl-PL"/>
        </w:rPr>
        <w:t xml:space="preserve">element specyfikacji </w:t>
      </w:r>
      <w:r w:rsidR="006640E7" w:rsidRPr="00C137D9">
        <w:rPr>
          <w:rFonts w:ascii="Nobel-Book" w:hAnsi="Nobel-Book" w:cs="Nobel-Book"/>
          <w:lang w:val="pl-PL"/>
        </w:rPr>
        <w:t>Sport+)</w:t>
      </w:r>
      <w:r w:rsidRPr="00C137D9">
        <w:rPr>
          <w:rFonts w:ascii="Nobel-Book" w:hAnsi="Nobel-Book" w:cs="Nobel-Book"/>
          <w:lang w:val="pl-PL"/>
        </w:rPr>
        <w:t xml:space="preserve">, </w:t>
      </w:r>
      <w:r w:rsidR="00C137D9">
        <w:rPr>
          <w:rFonts w:ascii="Nobel-Book" w:hAnsi="Nobel-Book" w:cs="Nobel-Book"/>
          <w:lang w:val="pl-PL"/>
        </w:rPr>
        <w:t xml:space="preserve">który zapewnia jeszcze lepsze prowadzenie w każdej sytuacji drogowej. </w:t>
      </w:r>
      <w:r w:rsidR="00C137D9" w:rsidRPr="00C137D9">
        <w:rPr>
          <w:rFonts w:ascii="Nobel-Book" w:hAnsi="Nobel-Book" w:cs="Nobel-Book"/>
          <w:lang w:val="pl-PL"/>
        </w:rPr>
        <w:t xml:space="preserve">Obejmuje on układ kierowniczy ze </w:t>
      </w:r>
      <w:proofErr w:type="spellStart"/>
      <w:r w:rsidR="00C137D9" w:rsidRPr="00C137D9">
        <w:rPr>
          <w:rFonts w:ascii="Nobel-Book" w:hAnsi="Nobel-Book" w:cs="Nobel-Book"/>
          <w:lang w:val="pl-PL"/>
        </w:rPr>
        <w:t>współskrętnymi</w:t>
      </w:r>
      <w:proofErr w:type="spellEnd"/>
      <w:r w:rsidR="00C137D9" w:rsidRPr="00C137D9">
        <w:rPr>
          <w:rFonts w:ascii="Nobel-Book" w:hAnsi="Nobel-Book" w:cs="Nobel-Book"/>
          <w:lang w:val="pl-PL"/>
        </w:rPr>
        <w:t xml:space="preserve"> kołami tylnymi</w:t>
      </w:r>
      <w:r w:rsidR="00D132EE" w:rsidRPr="00C137D9">
        <w:rPr>
          <w:rFonts w:ascii="Nobel-Book" w:hAnsi="Nobel-Book" w:cs="Nobel-Book"/>
          <w:lang w:val="pl-PL"/>
        </w:rPr>
        <w:t xml:space="preserve"> </w:t>
      </w:r>
      <w:r w:rsidR="00C137D9" w:rsidRPr="00C137D9">
        <w:rPr>
          <w:rFonts w:ascii="Nobel-Book" w:hAnsi="Nobel-Book" w:cs="Nobel-Book"/>
          <w:lang w:val="pl-PL"/>
        </w:rPr>
        <w:t>(</w:t>
      </w:r>
      <w:proofErr w:type="spellStart"/>
      <w:r w:rsidR="00D132EE" w:rsidRPr="00C137D9">
        <w:rPr>
          <w:rFonts w:ascii="Nobel-Book" w:hAnsi="Nobel-Book" w:cs="Nobel-Book"/>
          <w:lang w:val="pl-PL"/>
        </w:rPr>
        <w:t>Dynamic</w:t>
      </w:r>
      <w:proofErr w:type="spellEnd"/>
      <w:r w:rsidR="00D132EE" w:rsidRPr="00C137D9">
        <w:rPr>
          <w:rFonts w:ascii="Nobel-Book" w:hAnsi="Nobel-Book" w:cs="Nobel-Book"/>
          <w:lang w:val="pl-PL"/>
        </w:rPr>
        <w:t xml:space="preserve"> </w:t>
      </w:r>
      <w:proofErr w:type="spellStart"/>
      <w:r w:rsidR="00D132EE" w:rsidRPr="00C137D9">
        <w:rPr>
          <w:rFonts w:ascii="Nobel-Book" w:hAnsi="Nobel-Book" w:cs="Nobel-Book"/>
          <w:lang w:val="pl-PL"/>
        </w:rPr>
        <w:t>Rear</w:t>
      </w:r>
      <w:proofErr w:type="spellEnd"/>
      <w:r w:rsidR="00D132EE" w:rsidRPr="00C137D9">
        <w:rPr>
          <w:rFonts w:ascii="Nobel-Book" w:hAnsi="Nobel-Book" w:cs="Nobel-Book"/>
          <w:lang w:val="pl-PL"/>
        </w:rPr>
        <w:t xml:space="preserve"> </w:t>
      </w:r>
      <w:proofErr w:type="spellStart"/>
      <w:r w:rsidR="00D132EE" w:rsidRPr="00C137D9">
        <w:rPr>
          <w:rFonts w:ascii="Nobel-Book" w:hAnsi="Nobel-Book" w:cs="Nobel-Book"/>
          <w:lang w:val="pl-PL"/>
        </w:rPr>
        <w:t>Steering</w:t>
      </w:r>
      <w:proofErr w:type="spellEnd"/>
      <w:r w:rsidR="00C137D9" w:rsidRPr="00C137D9">
        <w:rPr>
          <w:rFonts w:ascii="Nobel-Book" w:hAnsi="Nobel-Book" w:cs="Nobel-Book"/>
          <w:lang w:val="pl-PL"/>
        </w:rPr>
        <w:t>,</w:t>
      </w:r>
      <w:r w:rsidR="00D132EE" w:rsidRPr="00C137D9">
        <w:rPr>
          <w:rFonts w:ascii="Nobel-Book" w:hAnsi="Nobel-Book" w:cs="Nobel-Book"/>
          <w:lang w:val="pl-PL"/>
        </w:rPr>
        <w:t xml:space="preserve"> DRS) </w:t>
      </w:r>
      <w:r w:rsidR="00C137D9" w:rsidRPr="00C137D9">
        <w:rPr>
          <w:rFonts w:ascii="Nobel-Book" w:hAnsi="Nobel-Book" w:cs="Nobel-Book"/>
          <w:lang w:val="pl-PL"/>
        </w:rPr>
        <w:t xml:space="preserve">oraz zmienne przełożenie </w:t>
      </w:r>
      <w:r w:rsidR="003E32C2">
        <w:rPr>
          <w:rFonts w:ascii="Nobel-Book" w:hAnsi="Nobel-Book" w:cs="Nobel-Book"/>
          <w:lang w:val="pl-PL"/>
        </w:rPr>
        <w:t>przedniego</w:t>
      </w:r>
      <w:r w:rsidR="003E32C2" w:rsidRPr="00C137D9">
        <w:rPr>
          <w:rFonts w:ascii="Nobel-Book" w:hAnsi="Nobel-Book" w:cs="Nobel-Book"/>
          <w:lang w:val="pl-PL"/>
        </w:rPr>
        <w:t xml:space="preserve"> </w:t>
      </w:r>
      <w:r w:rsidR="00C137D9" w:rsidRPr="00C137D9">
        <w:rPr>
          <w:rFonts w:ascii="Nobel-Book" w:hAnsi="Nobel-Book" w:cs="Nobel-Book"/>
          <w:lang w:val="pl-PL"/>
        </w:rPr>
        <w:t>układu kierownicze</w:t>
      </w:r>
      <w:r w:rsidR="00C137D9">
        <w:rPr>
          <w:rFonts w:ascii="Nobel-Book" w:hAnsi="Nobel-Book" w:cs="Nobel-Book"/>
          <w:lang w:val="pl-PL"/>
        </w:rPr>
        <w:t>go (</w:t>
      </w:r>
      <w:proofErr w:type="spellStart"/>
      <w:r w:rsidR="00D132EE" w:rsidRPr="00C137D9">
        <w:rPr>
          <w:rFonts w:ascii="Nobel-Book" w:hAnsi="Nobel-Book" w:cs="Nobel-Book"/>
          <w:lang w:val="pl-PL"/>
        </w:rPr>
        <w:t>Variable</w:t>
      </w:r>
      <w:proofErr w:type="spellEnd"/>
      <w:r w:rsidR="00D132EE" w:rsidRPr="00C137D9">
        <w:rPr>
          <w:rFonts w:ascii="Nobel-Book" w:hAnsi="Nobel-Book" w:cs="Nobel-Book"/>
          <w:lang w:val="pl-PL"/>
        </w:rPr>
        <w:t xml:space="preserve"> Gear Ratio </w:t>
      </w:r>
      <w:proofErr w:type="spellStart"/>
      <w:r w:rsidR="00D132EE" w:rsidRPr="00C137D9">
        <w:rPr>
          <w:rFonts w:ascii="Nobel-Book" w:hAnsi="Nobel-Book" w:cs="Nobel-Book"/>
          <w:lang w:val="pl-PL"/>
        </w:rPr>
        <w:t>Steering</w:t>
      </w:r>
      <w:proofErr w:type="spellEnd"/>
      <w:r w:rsidR="00C137D9">
        <w:rPr>
          <w:rFonts w:ascii="Nobel-Book" w:hAnsi="Nobel-Book" w:cs="Nobel-Book"/>
          <w:lang w:val="pl-PL"/>
        </w:rPr>
        <w:t>,</w:t>
      </w:r>
      <w:r w:rsidR="00D132EE" w:rsidRPr="00C137D9">
        <w:rPr>
          <w:rFonts w:ascii="Nobel-Book" w:hAnsi="Nobel-Book" w:cs="Nobel-Book"/>
          <w:lang w:val="pl-PL"/>
        </w:rPr>
        <w:t xml:space="preserve"> VGRS), </w:t>
      </w:r>
      <w:r w:rsidR="00C137D9">
        <w:rPr>
          <w:rFonts w:ascii="Nobel-Book" w:hAnsi="Nobel-Book" w:cs="Nobel-Book"/>
          <w:lang w:val="pl-PL"/>
        </w:rPr>
        <w:t>zawieszenie o adaptacyjnej zmiennej charakterystyce (</w:t>
      </w:r>
      <w:r w:rsidR="00D132EE" w:rsidRPr="00C137D9">
        <w:rPr>
          <w:rFonts w:ascii="Nobel-Book" w:hAnsi="Nobel-Book" w:cs="Nobel-Book"/>
          <w:lang w:val="pl-PL"/>
        </w:rPr>
        <w:t>Adaptive Variable Suspension</w:t>
      </w:r>
      <w:r w:rsidR="00C137D9">
        <w:rPr>
          <w:rFonts w:ascii="Nobel-Book" w:hAnsi="Nobel-Book" w:cs="Nobel-Book"/>
          <w:lang w:val="pl-PL"/>
        </w:rPr>
        <w:t>)</w:t>
      </w:r>
      <w:r w:rsidR="00D132EE" w:rsidRPr="00C137D9">
        <w:rPr>
          <w:rFonts w:ascii="Nobel-Book" w:hAnsi="Nobel-Book" w:cs="Nobel-Book"/>
          <w:lang w:val="pl-PL"/>
        </w:rPr>
        <w:t xml:space="preserve"> </w:t>
      </w:r>
      <w:r w:rsidR="00C137D9">
        <w:rPr>
          <w:rFonts w:ascii="Nobel-Book" w:hAnsi="Nobel-Book" w:cs="Nobel-Book"/>
          <w:lang w:val="pl-PL"/>
        </w:rPr>
        <w:t>oraz zintegrowany system zarządzania dynamiką auta (</w:t>
      </w:r>
      <w:proofErr w:type="spellStart"/>
      <w:r w:rsidR="00D132EE" w:rsidRPr="00C137D9">
        <w:rPr>
          <w:rFonts w:ascii="Nobel-Book" w:hAnsi="Nobel-Book" w:cs="Nobel-Book"/>
          <w:lang w:val="pl-PL"/>
        </w:rPr>
        <w:t>Vehicle</w:t>
      </w:r>
      <w:proofErr w:type="spellEnd"/>
      <w:r w:rsidR="00D132EE" w:rsidRPr="00C137D9">
        <w:rPr>
          <w:rFonts w:ascii="Nobel-Book" w:hAnsi="Nobel-Book" w:cs="Nobel-Book"/>
          <w:lang w:val="pl-PL"/>
        </w:rPr>
        <w:t xml:space="preserve"> Dynamics </w:t>
      </w:r>
      <w:proofErr w:type="spellStart"/>
      <w:r w:rsidR="00D132EE" w:rsidRPr="00C137D9">
        <w:rPr>
          <w:rFonts w:ascii="Nobel-Book" w:hAnsi="Nobel-Book" w:cs="Nobel-Book"/>
          <w:lang w:val="pl-PL"/>
        </w:rPr>
        <w:t>Integrated</w:t>
      </w:r>
      <w:proofErr w:type="spellEnd"/>
      <w:r w:rsidR="00D132EE" w:rsidRPr="00C137D9">
        <w:rPr>
          <w:rFonts w:ascii="Nobel-Book" w:hAnsi="Nobel-Book" w:cs="Nobel-Book"/>
          <w:lang w:val="pl-PL"/>
        </w:rPr>
        <w:t xml:space="preserve"> Management</w:t>
      </w:r>
      <w:r w:rsidR="00C137D9">
        <w:rPr>
          <w:rFonts w:ascii="Nobel-Book" w:hAnsi="Nobel-Book" w:cs="Nobel-Book"/>
          <w:lang w:val="pl-PL"/>
        </w:rPr>
        <w:t>,</w:t>
      </w:r>
      <w:r w:rsidR="00D132EE" w:rsidRPr="00C137D9">
        <w:rPr>
          <w:rFonts w:ascii="Nobel-Book" w:hAnsi="Nobel-Book" w:cs="Nobel-Book"/>
          <w:lang w:val="pl-PL"/>
        </w:rPr>
        <w:t xml:space="preserve"> VDIM)</w:t>
      </w:r>
      <w:r w:rsidR="00C137D9">
        <w:rPr>
          <w:rFonts w:ascii="Nobel-Book" w:hAnsi="Nobel-Book" w:cs="Nobel-Book"/>
          <w:lang w:val="pl-PL"/>
        </w:rPr>
        <w:t>, co pozwala na idealną kontrolę współpracy między kołami przednimi i tylnymi w każdej sytuacji</w:t>
      </w:r>
      <w:r w:rsidR="00D132EE" w:rsidRPr="00C137D9">
        <w:rPr>
          <w:rFonts w:ascii="Nobel-Book" w:hAnsi="Nobel-Book" w:cs="Nobel-Book"/>
          <w:lang w:val="pl-PL"/>
        </w:rPr>
        <w:t>.</w:t>
      </w:r>
    </w:p>
    <w:p w14:paraId="1D3CB6EA" w14:textId="223C205E" w:rsidR="0000058C" w:rsidRPr="00704F3D" w:rsidRDefault="00A01607" w:rsidP="003E32C2">
      <w:pPr>
        <w:spacing w:line="360" w:lineRule="auto"/>
        <w:jc w:val="both"/>
        <w:rPr>
          <w:rFonts w:ascii="Nobel-Book" w:hAnsi="Nobel-Book" w:cs="Nobel-Book"/>
          <w:lang w:val="pl-PL"/>
        </w:rPr>
      </w:pPr>
      <w:r w:rsidRPr="00A01607">
        <w:rPr>
          <w:rFonts w:ascii="Nobel-Book" w:hAnsi="Nobel-Book" w:cs="Nobel-Book"/>
          <w:lang w:val="pl-PL"/>
        </w:rPr>
        <w:t xml:space="preserve">System pozwala, by </w:t>
      </w:r>
      <w:r>
        <w:rPr>
          <w:rFonts w:ascii="Nobel-Book" w:hAnsi="Nobel-Book" w:cs="Nobel-Book"/>
          <w:lang w:val="pl-PL"/>
        </w:rPr>
        <w:t xml:space="preserve">przy niskich prędkościach </w:t>
      </w:r>
      <w:r w:rsidRPr="00A01607">
        <w:rPr>
          <w:rFonts w:ascii="Nobel-Book" w:hAnsi="Nobel-Book" w:cs="Nobel-Book"/>
          <w:lang w:val="pl-PL"/>
        </w:rPr>
        <w:t xml:space="preserve">tylne koła </w:t>
      </w:r>
      <w:r>
        <w:rPr>
          <w:rFonts w:ascii="Nobel-Book" w:hAnsi="Nobel-Book" w:cs="Nobel-Book"/>
          <w:lang w:val="pl-PL"/>
        </w:rPr>
        <w:t xml:space="preserve">lekko się wychylały w kierunku przeciwnym do kół przednich, podnosząc zwinność, i w tym samym kierunku co przednie przy prędkościach wyższych, by zwiększyć stabilność. Efekt to </w:t>
      </w:r>
      <w:r w:rsidR="003E32C2">
        <w:rPr>
          <w:rFonts w:ascii="Nobel-Book" w:hAnsi="Nobel-Book" w:cs="Nobel-Book"/>
          <w:lang w:val="pl-PL"/>
        </w:rPr>
        <w:t>wyjątkowo szybkie reakcje</w:t>
      </w:r>
      <w:r>
        <w:rPr>
          <w:rFonts w:ascii="Nobel-Book" w:hAnsi="Nobel-Book" w:cs="Nobel-Book"/>
          <w:lang w:val="pl-PL"/>
        </w:rPr>
        <w:t xml:space="preserve"> </w:t>
      </w:r>
      <w:r w:rsidR="003E32C2">
        <w:rPr>
          <w:rFonts w:ascii="Nobel-Book" w:hAnsi="Nobel-Book" w:cs="Nobel-Book"/>
          <w:lang w:val="pl-PL"/>
        </w:rPr>
        <w:t>na</w:t>
      </w:r>
      <w:r>
        <w:rPr>
          <w:rFonts w:ascii="Nobel-Book" w:hAnsi="Nobel-Book" w:cs="Nobel-Book"/>
          <w:lang w:val="pl-PL"/>
        </w:rPr>
        <w:t xml:space="preserve"> ruch</w:t>
      </w:r>
      <w:r w:rsidR="003E32C2">
        <w:rPr>
          <w:rFonts w:ascii="Nobel-Book" w:hAnsi="Nobel-Book" w:cs="Nobel-Book"/>
          <w:lang w:val="pl-PL"/>
        </w:rPr>
        <w:t>y</w:t>
      </w:r>
      <w:r>
        <w:rPr>
          <w:rFonts w:ascii="Nobel-Book" w:hAnsi="Nobel-Book" w:cs="Nobel-Book"/>
          <w:lang w:val="pl-PL"/>
        </w:rPr>
        <w:t xml:space="preserve"> kierownicy w codziennej jeździe</w:t>
      </w:r>
      <w:r w:rsidR="003E32C2">
        <w:rPr>
          <w:rFonts w:ascii="Nobel-Book" w:hAnsi="Nobel-Book" w:cs="Nobel-Book"/>
          <w:lang w:val="pl-PL"/>
        </w:rPr>
        <w:t xml:space="preserve"> i</w:t>
      </w:r>
      <w:r>
        <w:rPr>
          <w:rFonts w:ascii="Nobel-Book" w:hAnsi="Nobel-Book" w:cs="Nobel-Book"/>
          <w:lang w:val="pl-PL"/>
        </w:rPr>
        <w:t xml:space="preserve"> </w:t>
      </w:r>
      <w:r w:rsidR="00704F3D">
        <w:rPr>
          <w:rFonts w:ascii="Nobel-Book" w:hAnsi="Nobel-Book" w:cs="Nobel-Book"/>
          <w:lang w:val="pl-PL"/>
        </w:rPr>
        <w:t xml:space="preserve">poddawanie się kontroli kierowcy </w:t>
      </w:r>
      <w:r>
        <w:rPr>
          <w:rFonts w:ascii="Nobel-Book" w:hAnsi="Nobel-Book" w:cs="Nobel-Book"/>
          <w:lang w:val="pl-PL"/>
        </w:rPr>
        <w:t xml:space="preserve">z niezwykłą wiernością </w:t>
      </w:r>
      <w:r w:rsidR="00704F3D">
        <w:rPr>
          <w:rFonts w:ascii="Nobel-Book" w:hAnsi="Nobel-Book" w:cs="Nobel-Book"/>
          <w:lang w:val="pl-PL"/>
        </w:rPr>
        <w:t>– a przy tym poczucie wspaniałej przyczepności tylnych opon i natychmiastowości reakcji w szybkim pokonywaniu zakrętów, co daje większe wrażenie bezpieczeństwa</w:t>
      </w:r>
      <w:r w:rsidR="003E32C2">
        <w:rPr>
          <w:rFonts w:ascii="Nobel-Book" w:hAnsi="Nobel-Book" w:cs="Nobel-Book"/>
          <w:lang w:val="pl-PL"/>
        </w:rPr>
        <w:t xml:space="preserve"> i</w:t>
      </w:r>
      <w:r w:rsidR="00704F3D">
        <w:rPr>
          <w:rFonts w:ascii="Nobel-Book" w:hAnsi="Nobel-Book" w:cs="Nobel-Book"/>
          <w:lang w:val="pl-PL"/>
        </w:rPr>
        <w:t xml:space="preserve"> pewności jazdy.</w:t>
      </w:r>
      <w:r w:rsidR="0000058C" w:rsidRPr="00704F3D">
        <w:rPr>
          <w:rFonts w:ascii="Nobel-Book" w:hAnsi="Nobel-Book" w:cs="Nobel-Book"/>
          <w:lang w:val="pl-PL"/>
        </w:rPr>
        <w:t xml:space="preserve"> </w:t>
      </w:r>
    </w:p>
    <w:p w14:paraId="7DCBBF2B" w14:textId="2E5841F8" w:rsidR="00D132EE" w:rsidRPr="003E32C2" w:rsidRDefault="00704F3D" w:rsidP="002F0F79">
      <w:pPr>
        <w:spacing w:line="360" w:lineRule="auto"/>
        <w:jc w:val="both"/>
        <w:rPr>
          <w:rFonts w:ascii="Nobel-Book" w:hAnsi="Nobel-Book" w:cs="Nobel-Book"/>
          <w:b/>
          <w:bCs/>
          <w:sz w:val="24"/>
          <w:lang w:val="pl-PL"/>
        </w:rPr>
      </w:pPr>
      <w:r w:rsidRPr="003E32C2">
        <w:rPr>
          <w:rFonts w:ascii="Nobel-Book" w:hAnsi="Nobel-Book" w:cs="Nobel-Book"/>
          <w:b/>
          <w:bCs/>
          <w:sz w:val="24"/>
          <w:lang w:val="pl-PL"/>
        </w:rPr>
        <w:t xml:space="preserve">MECHANIZM RÓŻNICOWY </w:t>
      </w:r>
      <w:r w:rsidR="00E4747D" w:rsidRPr="003E32C2">
        <w:rPr>
          <w:rFonts w:ascii="Nobel-Book" w:hAnsi="Nobel-Book" w:cs="Nobel-Book"/>
          <w:b/>
          <w:bCs/>
          <w:sz w:val="24"/>
          <w:lang w:val="pl-PL"/>
        </w:rPr>
        <w:t xml:space="preserve">TORSEN </w:t>
      </w:r>
      <w:r w:rsidRPr="003E32C2">
        <w:rPr>
          <w:rFonts w:ascii="Nobel-Book" w:hAnsi="Nobel-Book" w:cs="Nobel-Book"/>
          <w:b/>
          <w:bCs/>
          <w:sz w:val="24"/>
          <w:lang w:val="pl-PL"/>
        </w:rPr>
        <w:t xml:space="preserve">O OGRANICZONYM </w:t>
      </w:r>
      <w:r w:rsidR="003E32C2">
        <w:rPr>
          <w:rFonts w:ascii="Nobel-Book" w:hAnsi="Nobel-Book" w:cs="Nobel-Book"/>
          <w:b/>
          <w:bCs/>
          <w:sz w:val="24"/>
          <w:lang w:val="pl-PL"/>
        </w:rPr>
        <w:t>PO</w:t>
      </w:r>
      <w:r w:rsidRPr="003E32C2">
        <w:rPr>
          <w:rFonts w:ascii="Nobel-Book" w:hAnsi="Nobel-Book" w:cs="Nobel-Book"/>
          <w:b/>
          <w:bCs/>
          <w:sz w:val="24"/>
          <w:lang w:val="pl-PL"/>
        </w:rPr>
        <w:t xml:space="preserve">ŚLIZGU </w:t>
      </w:r>
      <w:r w:rsidR="002F0F79" w:rsidRPr="003E32C2">
        <w:rPr>
          <w:rFonts w:ascii="Nobel-Book" w:hAnsi="Nobel-Book" w:cs="Nobel-Book"/>
          <w:b/>
          <w:bCs/>
          <w:sz w:val="24"/>
          <w:lang w:val="pl-PL"/>
        </w:rPr>
        <w:t>(LSD)</w:t>
      </w:r>
    </w:p>
    <w:p w14:paraId="3D41FA29" w14:textId="633E762C" w:rsidR="0000058C" w:rsidRPr="00EB4C05" w:rsidRDefault="00410274" w:rsidP="003E32C2">
      <w:pPr>
        <w:spacing w:line="360" w:lineRule="auto"/>
        <w:jc w:val="both"/>
        <w:rPr>
          <w:rFonts w:ascii="Nobel-Book" w:hAnsi="Nobel-Book" w:cs="Nobel-Book"/>
          <w:lang w:val="pl-PL"/>
        </w:rPr>
      </w:pPr>
      <w:r w:rsidRPr="00410274">
        <w:rPr>
          <w:rFonts w:ascii="Nobel-Book" w:hAnsi="Nobel-Book" w:cs="Nobel-Book"/>
          <w:lang w:val="pl-PL"/>
        </w:rPr>
        <w:t xml:space="preserve">Mechanizm różnicowy typu </w:t>
      </w:r>
      <w:proofErr w:type="spellStart"/>
      <w:r w:rsidR="006640E7" w:rsidRPr="00410274">
        <w:rPr>
          <w:rFonts w:ascii="Nobel-Book" w:hAnsi="Nobel-Book" w:cs="Nobel-Book"/>
          <w:lang w:val="pl-PL"/>
        </w:rPr>
        <w:t>Torsen</w:t>
      </w:r>
      <w:proofErr w:type="spellEnd"/>
      <w:r w:rsidR="006640E7" w:rsidRPr="00410274">
        <w:rPr>
          <w:rFonts w:ascii="Nobel-Book" w:hAnsi="Nobel-Book" w:cs="Nobel-Book"/>
          <w:lang w:val="pl-PL"/>
        </w:rPr>
        <w:t xml:space="preserve"> </w:t>
      </w:r>
      <w:r w:rsidRPr="00410274">
        <w:rPr>
          <w:rFonts w:ascii="Nobel-Book" w:hAnsi="Nobel-Book" w:cs="Nobel-Book"/>
          <w:lang w:val="pl-PL"/>
        </w:rPr>
        <w:t xml:space="preserve">o ograniczonym </w:t>
      </w:r>
      <w:r w:rsidR="003E32C2">
        <w:rPr>
          <w:rFonts w:ascii="Nobel-Book" w:hAnsi="Nobel-Book" w:cs="Nobel-Book"/>
          <w:lang w:val="pl-PL"/>
        </w:rPr>
        <w:t>po</w:t>
      </w:r>
      <w:r>
        <w:rPr>
          <w:rFonts w:ascii="Nobel-Book" w:hAnsi="Nobel-Book" w:cs="Nobel-Book"/>
          <w:lang w:val="pl-PL"/>
        </w:rPr>
        <w:t>ś</w:t>
      </w:r>
      <w:r w:rsidRPr="00410274">
        <w:rPr>
          <w:rFonts w:ascii="Nobel-Book" w:hAnsi="Nobel-Book" w:cs="Nobel-Book"/>
          <w:lang w:val="pl-PL"/>
        </w:rPr>
        <w:t xml:space="preserve">lizgu </w:t>
      </w:r>
      <w:r>
        <w:rPr>
          <w:rFonts w:ascii="Nobel-Book" w:hAnsi="Nobel-Book" w:cs="Nobel-Book"/>
          <w:lang w:val="pl-PL"/>
        </w:rPr>
        <w:t>to wyposażenie zarówno wersji Coupe, jak i Convertible. Dzięki niemu kierowca może cieszyć się bezpiecznym przyspieszaniem podczas pokonywania zakrętów. Jeśli auto wyposażone jest w DRS, ten półaktywny mechanizm różnicowy będzie kontrolować rozdział napędu między koła we współpracy z systemem stabilizacji pojazdu</w:t>
      </w:r>
      <w:r w:rsidR="00CB0002">
        <w:rPr>
          <w:rFonts w:ascii="Nobel-Book" w:hAnsi="Nobel-Book" w:cs="Nobel-Book"/>
          <w:lang w:val="pl-PL"/>
        </w:rPr>
        <w:t xml:space="preserve"> VSC</w:t>
      </w:r>
      <w:r>
        <w:rPr>
          <w:rFonts w:ascii="Nobel-Book" w:hAnsi="Nobel-Book" w:cs="Nobel-Book"/>
          <w:lang w:val="pl-PL"/>
        </w:rPr>
        <w:t xml:space="preserve">, zaś DRS będzie nadzorować kąt wychylenia tylnych kół. </w:t>
      </w:r>
      <w:r w:rsidRPr="00410274">
        <w:rPr>
          <w:rFonts w:ascii="Nobel-Book" w:hAnsi="Nobel-Book" w:cs="Nobel-Book"/>
          <w:lang w:val="pl-PL"/>
        </w:rPr>
        <w:t xml:space="preserve">LSD będzie przeciwdziałać pod- i nadsterowności, wspomagając kierowcę w utrzymywaniu </w:t>
      </w:r>
      <w:r>
        <w:rPr>
          <w:rFonts w:ascii="Nobel-Book" w:hAnsi="Nobel-Book" w:cs="Nobel-Book"/>
          <w:lang w:val="pl-PL"/>
        </w:rPr>
        <w:t>auta na zamierzonej trajektorii. Jednocześnie kierowca nawet na granicy przyczepności będzie odbierać przez kierownicę pełnię czucia zachowani</w:t>
      </w:r>
      <w:r w:rsidR="00074E32">
        <w:rPr>
          <w:rFonts w:ascii="Nobel-Book" w:hAnsi="Nobel-Book" w:cs="Nobel-Book"/>
          <w:lang w:val="pl-PL"/>
        </w:rPr>
        <w:t>a</w:t>
      </w:r>
      <w:r>
        <w:rPr>
          <w:rFonts w:ascii="Nobel-Book" w:hAnsi="Nobel-Book" w:cs="Nobel-Book"/>
          <w:lang w:val="pl-PL"/>
        </w:rPr>
        <w:t xml:space="preserve"> auta.</w:t>
      </w:r>
    </w:p>
    <w:p w14:paraId="7C42512F" w14:textId="7DB08E8A" w:rsidR="00A156D0" w:rsidRPr="003E32C2" w:rsidRDefault="00410274" w:rsidP="002F0F79">
      <w:pPr>
        <w:spacing w:line="360" w:lineRule="auto"/>
        <w:jc w:val="both"/>
        <w:rPr>
          <w:rFonts w:ascii="Nobel-Book" w:hAnsi="Nobel-Book" w:cs="Nobel-Book"/>
          <w:b/>
          <w:bCs/>
          <w:sz w:val="24"/>
          <w:lang w:val="pl-PL"/>
        </w:rPr>
      </w:pPr>
      <w:r w:rsidRPr="003E32C2">
        <w:rPr>
          <w:rFonts w:ascii="Nobel-Book" w:hAnsi="Nobel-Book" w:cs="Nobel-Book"/>
          <w:b/>
          <w:bCs/>
          <w:sz w:val="24"/>
          <w:lang w:val="pl-PL"/>
        </w:rPr>
        <w:t>AKTYWNE WSPARCIE POKONYWANIA ZAKRĘTÓW (</w:t>
      </w:r>
      <w:r w:rsidR="00E4747D" w:rsidRPr="003E32C2">
        <w:rPr>
          <w:rFonts w:ascii="Nobel-Book" w:hAnsi="Nobel-Book" w:cs="Nobel-Book"/>
          <w:b/>
          <w:bCs/>
          <w:sz w:val="24"/>
          <w:lang w:val="pl-PL"/>
        </w:rPr>
        <w:t>ACTIVE CORNERING ASSIST</w:t>
      </w:r>
      <w:r w:rsidRPr="003E32C2">
        <w:rPr>
          <w:rFonts w:ascii="Nobel-Book" w:hAnsi="Nobel-Book" w:cs="Nobel-Book"/>
          <w:b/>
          <w:bCs/>
          <w:sz w:val="24"/>
          <w:lang w:val="pl-PL"/>
        </w:rPr>
        <w:t>,</w:t>
      </w:r>
      <w:r w:rsidR="00E4747D" w:rsidRPr="003E32C2">
        <w:rPr>
          <w:rFonts w:ascii="Nobel-Book" w:hAnsi="Nobel-Book" w:cs="Nobel-Book"/>
          <w:b/>
          <w:bCs/>
          <w:sz w:val="24"/>
          <w:lang w:val="pl-PL"/>
        </w:rPr>
        <w:t xml:space="preserve"> ACA)</w:t>
      </w:r>
    </w:p>
    <w:p w14:paraId="5752B456" w14:textId="419F42C3" w:rsidR="006640E7" w:rsidRPr="00EB4C05" w:rsidRDefault="00CB0002" w:rsidP="00A32433">
      <w:pPr>
        <w:pStyle w:val="BasicParagraph"/>
        <w:spacing w:after="240" w:line="360" w:lineRule="auto"/>
        <w:jc w:val="both"/>
        <w:rPr>
          <w:rFonts w:ascii="Nobel-Book" w:hAnsi="Nobel-Book" w:cs="Nobel-Book"/>
          <w:sz w:val="22"/>
          <w:szCs w:val="22"/>
          <w:lang w:val="pl-PL"/>
        </w:rPr>
      </w:pPr>
      <w:r w:rsidRPr="00CB0002">
        <w:rPr>
          <w:rFonts w:ascii="Nobel-Book" w:hAnsi="Nobel-Book" w:cs="Nobel-Book"/>
          <w:sz w:val="22"/>
          <w:szCs w:val="22"/>
          <w:lang w:val="pl-PL"/>
        </w:rPr>
        <w:t xml:space="preserve">Bazowa wersja modelu LC 500h (a więc nie w wersji </w:t>
      </w:r>
      <w:r w:rsidR="00A156D0" w:rsidRPr="00CB0002">
        <w:rPr>
          <w:rFonts w:ascii="Nobel-Book" w:hAnsi="Nobel-Book" w:cs="Nobel-Book"/>
          <w:sz w:val="22"/>
          <w:szCs w:val="22"/>
          <w:lang w:val="pl-PL"/>
        </w:rPr>
        <w:t xml:space="preserve">Sport+) </w:t>
      </w:r>
      <w:r w:rsidRPr="00CB0002">
        <w:rPr>
          <w:rFonts w:ascii="Nobel-Book" w:hAnsi="Nobel-Book" w:cs="Nobel-Book"/>
          <w:sz w:val="22"/>
          <w:szCs w:val="22"/>
          <w:lang w:val="pl-PL"/>
        </w:rPr>
        <w:t xml:space="preserve">wyposażona jest w funkcję </w:t>
      </w:r>
      <w:r w:rsidR="006640E7" w:rsidRPr="00CB0002">
        <w:rPr>
          <w:rFonts w:ascii="Nobel-Book" w:hAnsi="Nobel-Book" w:cs="Nobel-Book"/>
          <w:sz w:val="22"/>
          <w:szCs w:val="22"/>
          <w:lang w:val="pl-PL"/>
        </w:rPr>
        <w:t xml:space="preserve">Active </w:t>
      </w:r>
      <w:proofErr w:type="spellStart"/>
      <w:r w:rsidR="006640E7" w:rsidRPr="00CB0002">
        <w:rPr>
          <w:rFonts w:ascii="Nobel-Book" w:hAnsi="Nobel-Book" w:cs="Nobel-Book"/>
          <w:sz w:val="22"/>
          <w:szCs w:val="22"/>
          <w:lang w:val="pl-PL"/>
        </w:rPr>
        <w:t>Cornering</w:t>
      </w:r>
      <w:proofErr w:type="spellEnd"/>
      <w:r w:rsidR="006640E7" w:rsidRPr="00CB0002">
        <w:rPr>
          <w:rFonts w:ascii="Nobel-Book" w:hAnsi="Nobel-Book" w:cs="Nobel-Book"/>
          <w:sz w:val="22"/>
          <w:szCs w:val="22"/>
          <w:lang w:val="pl-PL"/>
        </w:rPr>
        <w:t xml:space="preserve"> </w:t>
      </w:r>
      <w:proofErr w:type="spellStart"/>
      <w:r w:rsidR="006640E7" w:rsidRPr="00CB0002">
        <w:rPr>
          <w:rFonts w:ascii="Nobel-Book" w:hAnsi="Nobel-Book" w:cs="Nobel-Book"/>
          <w:sz w:val="22"/>
          <w:szCs w:val="22"/>
          <w:lang w:val="pl-PL"/>
        </w:rPr>
        <w:t>Assist</w:t>
      </w:r>
      <w:proofErr w:type="spellEnd"/>
      <w:r w:rsidR="00A156D0" w:rsidRPr="00CB0002">
        <w:rPr>
          <w:rFonts w:ascii="Nobel-Book" w:hAnsi="Nobel-Book" w:cs="Nobel-Book"/>
          <w:sz w:val="22"/>
          <w:szCs w:val="22"/>
          <w:lang w:val="pl-PL"/>
        </w:rPr>
        <w:t xml:space="preserve"> (ACA)</w:t>
      </w:r>
      <w:r w:rsidR="006640E7" w:rsidRPr="00CB0002">
        <w:rPr>
          <w:rFonts w:ascii="Nobel-Book" w:hAnsi="Nobel-Book" w:cs="Nobel-Book"/>
          <w:sz w:val="22"/>
          <w:szCs w:val="22"/>
          <w:lang w:val="pl-PL"/>
        </w:rPr>
        <w:t xml:space="preserve">, </w:t>
      </w:r>
      <w:r w:rsidRPr="00CB0002">
        <w:rPr>
          <w:rFonts w:ascii="Nobel-Book" w:hAnsi="Nobel-Book" w:cs="Nobel-Book"/>
          <w:sz w:val="22"/>
          <w:szCs w:val="22"/>
          <w:lang w:val="pl-PL"/>
        </w:rPr>
        <w:t xml:space="preserve">która </w:t>
      </w:r>
      <w:r>
        <w:rPr>
          <w:rFonts w:ascii="Nobel-Book" w:hAnsi="Nobel-Book" w:cs="Nobel-Book"/>
          <w:sz w:val="22"/>
          <w:szCs w:val="22"/>
          <w:lang w:val="pl-PL"/>
        </w:rPr>
        <w:t xml:space="preserve">w ramach systemu stabilizacji pojazdu VSC dba o to, by auto podczas szybkiej jazdy </w:t>
      </w:r>
      <w:r w:rsidR="00074E32">
        <w:rPr>
          <w:rFonts w:ascii="Nobel-Book" w:hAnsi="Nobel-Book" w:cs="Nobel-Book"/>
          <w:sz w:val="22"/>
          <w:szCs w:val="22"/>
          <w:lang w:val="pl-PL"/>
        </w:rPr>
        <w:t>w</w:t>
      </w:r>
      <w:r>
        <w:rPr>
          <w:rFonts w:ascii="Nobel-Book" w:hAnsi="Nobel-Book" w:cs="Nobel-Book"/>
          <w:sz w:val="22"/>
          <w:szCs w:val="22"/>
          <w:lang w:val="pl-PL"/>
        </w:rPr>
        <w:t xml:space="preserve"> zakrętach ściśle wykonywało polecenia kierowcy.</w:t>
      </w:r>
      <w:r w:rsidR="00A32433">
        <w:rPr>
          <w:rFonts w:ascii="Nobel-Book" w:hAnsi="Nobel-Book" w:cs="Nobel-Book"/>
          <w:sz w:val="22"/>
          <w:szCs w:val="22"/>
          <w:lang w:val="pl-PL"/>
        </w:rPr>
        <w:t xml:space="preserve"> O ile VSC selektywnie przyhamowuje koła wewnętrzne w łuku, by przeciwdziałać skłonności auta do </w:t>
      </w:r>
      <w:r w:rsidR="00A32433">
        <w:rPr>
          <w:rFonts w:ascii="Nobel-Book" w:hAnsi="Nobel-Book" w:cs="Nobel-Book"/>
          <w:sz w:val="22"/>
          <w:szCs w:val="22"/>
          <w:lang w:val="pl-PL"/>
        </w:rPr>
        <w:lastRenderedPageBreak/>
        <w:t>wyrzucenia tyłu na zewnątrz łuku (nadsterowność), o tyle ACA powstrzymuje tendencje auta do podsterowności (wyjeżdżania przodem na zewnątrz łuku), gdy kierowca zbyt mocno wciśnie gaz podczas dużego przeciążenia bocznego w skręcie – by zapewnić najlepsze osiągi i prowadzenie.</w:t>
      </w:r>
    </w:p>
    <w:p w14:paraId="1833A1AF" w14:textId="414EE86F" w:rsidR="0000058C" w:rsidRPr="00C3132D" w:rsidRDefault="00A32433" w:rsidP="00074E32">
      <w:pPr>
        <w:pStyle w:val="BasicParagraph"/>
        <w:spacing w:after="240" w:line="360" w:lineRule="auto"/>
        <w:jc w:val="both"/>
        <w:rPr>
          <w:rFonts w:ascii="Nobel-Book" w:hAnsi="Nobel-Book" w:cs="Nobel-Book"/>
          <w:sz w:val="22"/>
          <w:szCs w:val="22"/>
          <w:lang w:val="pl-PL"/>
        </w:rPr>
      </w:pPr>
      <w:r w:rsidRPr="00A32433">
        <w:rPr>
          <w:rFonts w:ascii="Nobel-Book" w:hAnsi="Nobel-Book" w:cs="Nobel-Book"/>
          <w:sz w:val="22"/>
          <w:szCs w:val="22"/>
          <w:lang w:val="pl-PL"/>
        </w:rPr>
        <w:t xml:space="preserve">Działanie systemu VSC jest koordynowane </w:t>
      </w:r>
      <w:r>
        <w:rPr>
          <w:rFonts w:ascii="Nobel-Book" w:hAnsi="Nobel-Book" w:cs="Nobel-Book"/>
          <w:sz w:val="22"/>
          <w:szCs w:val="22"/>
          <w:lang w:val="pl-PL"/>
        </w:rPr>
        <w:t xml:space="preserve">z pracą innych systemów nadzorujących prowadzenie i stabilność w ramach systemów </w:t>
      </w:r>
      <w:r w:rsidRPr="00A32433">
        <w:rPr>
          <w:rFonts w:ascii="Nobel-Book" w:hAnsi="Nobel-Book" w:cs="Nobel-Book"/>
          <w:sz w:val="22"/>
          <w:szCs w:val="22"/>
          <w:lang w:val="pl-PL"/>
        </w:rPr>
        <w:t>zin</w:t>
      </w:r>
      <w:r>
        <w:rPr>
          <w:rFonts w:ascii="Nobel-Book" w:hAnsi="Nobel-Book" w:cs="Nobel-Book"/>
          <w:sz w:val="22"/>
          <w:szCs w:val="22"/>
          <w:lang w:val="pl-PL"/>
        </w:rPr>
        <w:t>tegrowanego zarządzania dynamiką pojazdu (</w:t>
      </w:r>
      <w:proofErr w:type="spellStart"/>
      <w:r w:rsidR="0000058C" w:rsidRPr="00A32433">
        <w:rPr>
          <w:rFonts w:ascii="Nobel-Book" w:hAnsi="Nobel-Book" w:cs="Nobel-Book"/>
          <w:sz w:val="22"/>
          <w:szCs w:val="22"/>
          <w:lang w:val="pl-PL"/>
        </w:rPr>
        <w:t>Vehicle</w:t>
      </w:r>
      <w:proofErr w:type="spellEnd"/>
      <w:r w:rsidR="0000058C" w:rsidRPr="00A32433">
        <w:rPr>
          <w:rFonts w:ascii="Nobel-Book" w:hAnsi="Nobel-Book" w:cs="Nobel-Book"/>
          <w:sz w:val="22"/>
          <w:szCs w:val="22"/>
          <w:lang w:val="pl-PL"/>
        </w:rPr>
        <w:t xml:space="preserve"> Dynamics </w:t>
      </w:r>
      <w:proofErr w:type="spellStart"/>
      <w:r w:rsidR="0000058C" w:rsidRPr="00A32433">
        <w:rPr>
          <w:rFonts w:ascii="Nobel-Book" w:hAnsi="Nobel-Book" w:cs="Nobel-Book"/>
          <w:sz w:val="22"/>
          <w:szCs w:val="22"/>
          <w:lang w:val="pl-PL"/>
        </w:rPr>
        <w:t>Integrated</w:t>
      </w:r>
      <w:proofErr w:type="spellEnd"/>
      <w:r w:rsidR="0000058C" w:rsidRPr="00A32433">
        <w:rPr>
          <w:rFonts w:ascii="Nobel-Book" w:hAnsi="Nobel-Book" w:cs="Nobel-Book"/>
          <w:sz w:val="22"/>
          <w:szCs w:val="22"/>
          <w:lang w:val="pl-PL"/>
        </w:rPr>
        <w:t xml:space="preserve"> Management</w:t>
      </w:r>
      <w:r>
        <w:rPr>
          <w:rFonts w:ascii="Nobel-Book" w:hAnsi="Nobel-Book" w:cs="Nobel-Book"/>
          <w:sz w:val="22"/>
          <w:szCs w:val="22"/>
          <w:lang w:val="pl-PL"/>
        </w:rPr>
        <w:t>,</w:t>
      </w:r>
      <w:r w:rsidR="0000058C" w:rsidRPr="00A32433">
        <w:rPr>
          <w:rFonts w:ascii="Nobel-Book" w:hAnsi="Nobel-Book" w:cs="Nobel-Book"/>
          <w:sz w:val="22"/>
          <w:szCs w:val="22"/>
          <w:lang w:val="pl-PL"/>
        </w:rPr>
        <w:t xml:space="preserve"> VDIM) </w:t>
      </w:r>
      <w:r>
        <w:rPr>
          <w:rFonts w:ascii="Nobel-Book" w:hAnsi="Nobel-Book" w:cs="Nobel-Book"/>
          <w:sz w:val="22"/>
          <w:szCs w:val="22"/>
          <w:lang w:val="pl-PL"/>
        </w:rPr>
        <w:t xml:space="preserve">oraz </w:t>
      </w:r>
      <w:r w:rsidR="0000058C" w:rsidRPr="00A32433">
        <w:rPr>
          <w:rFonts w:ascii="Nobel-Book" w:hAnsi="Nobel-Book" w:cs="Nobel-Book"/>
          <w:sz w:val="22"/>
          <w:szCs w:val="22"/>
          <w:lang w:val="pl-PL"/>
        </w:rPr>
        <w:t xml:space="preserve">Lexus Dynamic Handling. </w:t>
      </w:r>
      <w:r w:rsidR="00C3132D" w:rsidRPr="00C3132D">
        <w:rPr>
          <w:rFonts w:ascii="Nobel-Book" w:hAnsi="Nobel-Book" w:cs="Nobel-Book"/>
          <w:sz w:val="22"/>
          <w:szCs w:val="22"/>
          <w:lang w:val="pl-PL"/>
        </w:rPr>
        <w:t>Ł</w:t>
      </w:r>
      <w:r w:rsidR="00C3132D">
        <w:rPr>
          <w:rFonts w:ascii="Nobel-Book" w:hAnsi="Nobel-Book" w:cs="Nobel-Book"/>
          <w:sz w:val="22"/>
          <w:szCs w:val="22"/>
          <w:lang w:val="pl-PL"/>
        </w:rPr>
        <w:t>ą</w:t>
      </w:r>
      <w:r w:rsidR="00C3132D" w:rsidRPr="00C3132D">
        <w:rPr>
          <w:rFonts w:ascii="Nobel-Book" w:hAnsi="Nobel-Book" w:cs="Nobel-Book"/>
          <w:sz w:val="22"/>
          <w:szCs w:val="22"/>
          <w:lang w:val="pl-PL"/>
        </w:rPr>
        <w:t xml:space="preserve">cznie zapewniają pełnię kontroli nad momentem obrotowym dostarczanym do tylnych kół oraz momentem skrętu </w:t>
      </w:r>
      <w:r w:rsidR="00C3132D">
        <w:rPr>
          <w:rFonts w:ascii="Nobel-Book" w:hAnsi="Nobel-Book" w:cs="Nobel-Book"/>
          <w:sz w:val="22"/>
          <w:szCs w:val="22"/>
          <w:lang w:val="pl-PL"/>
        </w:rPr>
        <w:t xml:space="preserve">i funkcjonowaniem układu hamulcowego – zarówno w warunkach pod-, jak i nadsterowności. </w:t>
      </w:r>
    </w:p>
    <w:p w14:paraId="4E23B31B" w14:textId="2407C69F" w:rsidR="00A156D0" w:rsidRPr="00074E32" w:rsidRDefault="00780016" w:rsidP="002F0F79">
      <w:pPr>
        <w:spacing w:line="360" w:lineRule="auto"/>
        <w:jc w:val="both"/>
        <w:rPr>
          <w:rFonts w:ascii="Nobel-Book" w:hAnsi="Nobel-Book" w:cs="Nobel-Book"/>
          <w:b/>
          <w:bCs/>
          <w:sz w:val="24"/>
          <w:lang w:val="pl-PL"/>
        </w:rPr>
      </w:pPr>
      <w:r w:rsidRPr="00074E32">
        <w:rPr>
          <w:rFonts w:ascii="Nobel-Book" w:hAnsi="Nobel-Book" w:cs="Nobel-Book"/>
          <w:b/>
          <w:bCs/>
          <w:sz w:val="24"/>
          <w:lang w:val="pl-PL"/>
        </w:rPr>
        <w:t>TYLNY AMORTYZATOR SIŁ SKRĘTNYCH</w:t>
      </w:r>
    </w:p>
    <w:p w14:paraId="74D0C040" w14:textId="61AEA04F" w:rsidR="00A156D0" w:rsidRPr="00EB4C05" w:rsidRDefault="00780016" w:rsidP="00780016">
      <w:pPr>
        <w:pStyle w:val="BasicParagraph"/>
        <w:spacing w:after="240" w:line="360" w:lineRule="auto"/>
        <w:jc w:val="both"/>
        <w:rPr>
          <w:rFonts w:ascii="Nobel-Book" w:hAnsi="Nobel-Book" w:cs="Nobel-Book"/>
          <w:sz w:val="22"/>
          <w:szCs w:val="22"/>
          <w:lang w:val="pl-PL"/>
        </w:rPr>
      </w:pPr>
      <w:r w:rsidRPr="00780016">
        <w:rPr>
          <w:rFonts w:ascii="Nobel-Book" w:hAnsi="Nobel-Book" w:cs="Nobel-Book"/>
          <w:sz w:val="22"/>
          <w:szCs w:val="22"/>
          <w:lang w:val="pl-PL"/>
        </w:rPr>
        <w:t xml:space="preserve">Zarówno </w:t>
      </w:r>
      <w:r w:rsidR="00A156D0" w:rsidRPr="00780016">
        <w:rPr>
          <w:rFonts w:ascii="Nobel-Book" w:hAnsi="Nobel-Book" w:cs="Nobel-Book"/>
          <w:sz w:val="22"/>
          <w:szCs w:val="22"/>
          <w:lang w:val="pl-PL"/>
        </w:rPr>
        <w:t>LC 500 Coupe</w:t>
      </w:r>
      <w:r w:rsidRPr="00780016">
        <w:rPr>
          <w:rFonts w:ascii="Nobel-Book" w:hAnsi="Nobel-Book" w:cs="Nobel-Book"/>
          <w:sz w:val="22"/>
          <w:szCs w:val="22"/>
          <w:lang w:val="pl-PL"/>
        </w:rPr>
        <w:t>, jak</w:t>
      </w:r>
      <w:r w:rsidR="00A156D0" w:rsidRPr="00780016">
        <w:rPr>
          <w:rFonts w:ascii="Nobel-Book" w:hAnsi="Nobel-Book" w:cs="Nobel-Book"/>
          <w:sz w:val="22"/>
          <w:szCs w:val="22"/>
          <w:lang w:val="pl-PL"/>
        </w:rPr>
        <w:t xml:space="preserve"> Convertible </w:t>
      </w:r>
      <w:r w:rsidRPr="00780016">
        <w:rPr>
          <w:rFonts w:ascii="Nobel-Book" w:hAnsi="Nobel-Book" w:cs="Nobel-Book"/>
          <w:sz w:val="22"/>
          <w:szCs w:val="22"/>
          <w:lang w:val="pl-PL"/>
        </w:rPr>
        <w:t>wyposa</w:t>
      </w:r>
      <w:r>
        <w:rPr>
          <w:rFonts w:ascii="Nobel-Book" w:hAnsi="Nobel-Book" w:cs="Nobel-Book"/>
          <w:sz w:val="22"/>
          <w:szCs w:val="22"/>
          <w:lang w:val="pl-PL"/>
        </w:rPr>
        <w:t>ż</w:t>
      </w:r>
      <w:r w:rsidRPr="00780016">
        <w:rPr>
          <w:rFonts w:ascii="Nobel-Book" w:hAnsi="Nobel-Book" w:cs="Nobel-Book"/>
          <w:sz w:val="22"/>
          <w:szCs w:val="22"/>
          <w:lang w:val="pl-PL"/>
        </w:rPr>
        <w:t xml:space="preserve">one są </w:t>
      </w:r>
      <w:r>
        <w:rPr>
          <w:rFonts w:ascii="Nobel-Book" w:hAnsi="Nobel-Book" w:cs="Nobel-Book"/>
          <w:sz w:val="22"/>
          <w:szCs w:val="22"/>
          <w:lang w:val="pl-PL"/>
        </w:rPr>
        <w:t xml:space="preserve">w amortyzator sił skrętnych, zamocowany w miejscu wzmocnienia karoserii za tylnym zderzakiem. </w:t>
      </w:r>
      <w:r w:rsidRPr="00780016">
        <w:rPr>
          <w:rFonts w:ascii="Nobel-Book" w:hAnsi="Nobel-Book" w:cs="Nobel-Book"/>
          <w:sz w:val="22"/>
          <w:szCs w:val="22"/>
          <w:lang w:val="pl-PL"/>
        </w:rPr>
        <w:t>Optymalizuje on strukturę w punktach mocowań i siłę tłumienia. B</w:t>
      </w:r>
      <w:r>
        <w:rPr>
          <w:rFonts w:ascii="Nobel-Book" w:hAnsi="Nobel-Book" w:cs="Nobel-Book"/>
          <w:sz w:val="22"/>
          <w:szCs w:val="22"/>
          <w:lang w:val="pl-PL"/>
        </w:rPr>
        <w:t>łyskawicznie pochłania siły skrętne i drobne wibracje, podnosząc stabilność auta i komfort resorowania.</w:t>
      </w:r>
    </w:p>
    <w:p w14:paraId="5D40AAE5" w14:textId="2FA1D1E2" w:rsidR="000F0AB5" w:rsidRPr="00074E32" w:rsidRDefault="00780016" w:rsidP="002F0F79">
      <w:pPr>
        <w:spacing w:line="360" w:lineRule="auto"/>
        <w:jc w:val="both"/>
        <w:rPr>
          <w:rFonts w:ascii="Nobel-Book" w:hAnsi="Nobel-Book" w:cs="Nobel-Book"/>
          <w:b/>
          <w:bCs/>
          <w:sz w:val="24"/>
          <w:lang w:val="pl-PL"/>
        </w:rPr>
      </w:pPr>
      <w:r w:rsidRPr="00074E32">
        <w:rPr>
          <w:rFonts w:ascii="Nobel-Book" w:hAnsi="Nobel-Book" w:cs="Nobel-Book"/>
          <w:b/>
          <w:bCs/>
          <w:sz w:val="24"/>
          <w:lang w:val="pl-PL"/>
        </w:rPr>
        <w:t>DOSTĘPNOŚĆ SYSTEMÓW</w:t>
      </w:r>
    </w:p>
    <w:tbl>
      <w:tblPr>
        <w:tblStyle w:val="Tabela-Siatka"/>
        <w:tblW w:w="9090" w:type="dxa"/>
        <w:tblLook w:val="04A0" w:firstRow="1" w:lastRow="0" w:firstColumn="1" w:lastColumn="0" w:noHBand="0" w:noVBand="1"/>
      </w:tblPr>
      <w:tblGrid>
        <w:gridCol w:w="2778"/>
        <w:gridCol w:w="1166"/>
        <w:gridCol w:w="1077"/>
        <w:gridCol w:w="1009"/>
        <w:gridCol w:w="1273"/>
        <w:gridCol w:w="887"/>
        <w:gridCol w:w="900"/>
      </w:tblGrid>
      <w:tr w:rsidR="000F0AB5" w14:paraId="514DCCF3" w14:textId="77777777" w:rsidTr="00927CE9">
        <w:tc>
          <w:tcPr>
            <w:tcW w:w="2778" w:type="dxa"/>
            <w:vMerge w:val="restart"/>
            <w:tcBorders>
              <w:top w:val="nil"/>
              <w:left w:val="nil"/>
            </w:tcBorders>
          </w:tcPr>
          <w:p w14:paraId="41A7B0A9" w14:textId="77777777" w:rsidR="000F0AB5" w:rsidRPr="00D506C2" w:rsidRDefault="000F0AB5" w:rsidP="00927CE9">
            <w:pPr>
              <w:rPr>
                <w:rFonts w:ascii="Nobel-Book" w:hAnsi="Nobel-Book" w:cs="Nobel-Book"/>
              </w:rPr>
            </w:pPr>
          </w:p>
        </w:tc>
        <w:tc>
          <w:tcPr>
            <w:tcW w:w="2243" w:type="dxa"/>
            <w:gridSpan w:val="2"/>
          </w:tcPr>
          <w:p w14:paraId="593119B6" w14:textId="77777777" w:rsidR="000F0AB5" w:rsidRPr="00D506C2" w:rsidRDefault="000F0AB5" w:rsidP="00927CE9">
            <w:pPr>
              <w:jc w:val="center"/>
              <w:rPr>
                <w:rFonts w:ascii="Nobel-Book" w:hAnsi="Nobel-Book" w:cs="Nobel-Book"/>
              </w:rPr>
            </w:pPr>
            <w:r w:rsidRPr="00D506C2">
              <w:rPr>
                <w:rFonts w:ascii="Nobel-Book" w:hAnsi="Nobel-Book" w:cs="Nobel-Book"/>
              </w:rPr>
              <w:t>LC Coupe</w:t>
            </w:r>
          </w:p>
          <w:p w14:paraId="4BB43E8C" w14:textId="6DFD9AAC" w:rsidR="000F0AB5" w:rsidRPr="00D506C2" w:rsidRDefault="000F0AB5" w:rsidP="00927CE9">
            <w:pPr>
              <w:jc w:val="center"/>
              <w:rPr>
                <w:rFonts w:ascii="Nobel-Book" w:hAnsi="Nobel-Book" w:cs="Nobel-Book"/>
              </w:rPr>
            </w:pPr>
            <w:r w:rsidRPr="00D506C2">
              <w:rPr>
                <w:rFonts w:ascii="Nobel-Book" w:hAnsi="Nobel-Book" w:cs="Nobel-Book"/>
              </w:rPr>
              <w:t>S</w:t>
            </w:r>
            <w:r w:rsidR="002F0F79">
              <w:rPr>
                <w:rFonts w:ascii="Nobel-Book" w:hAnsi="Nobel-Book" w:cs="Nobel-Book"/>
              </w:rPr>
              <w:t>port</w:t>
            </w:r>
            <w:r w:rsidRPr="00D506C2">
              <w:rPr>
                <w:rFonts w:ascii="Nobel-Book" w:hAnsi="Nobel-Book" w:cs="Nobel-Book"/>
              </w:rPr>
              <w:t xml:space="preserve">+ </w:t>
            </w:r>
          </w:p>
        </w:tc>
        <w:tc>
          <w:tcPr>
            <w:tcW w:w="2282" w:type="dxa"/>
            <w:gridSpan w:val="2"/>
          </w:tcPr>
          <w:p w14:paraId="5CD05C1F" w14:textId="7E1A4352" w:rsidR="000F0AB5" w:rsidRPr="00780016" w:rsidRDefault="000F0AB5" w:rsidP="00927CE9">
            <w:pPr>
              <w:jc w:val="center"/>
              <w:rPr>
                <w:rFonts w:ascii="Nobel-Book" w:hAnsi="Nobel-Book" w:cs="Nobel-Book"/>
                <w:lang w:val="pl-PL"/>
              </w:rPr>
            </w:pPr>
            <w:r w:rsidRPr="00780016">
              <w:rPr>
                <w:rFonts w:ascii="Nobel-Book" w:hAnsi="Nobel-Book" w:cs="Nobel-Book"/>
                <w:lang w:val="pl-PL"/>
              </w:rPr>
              <w:t xml:space="preserve">LC Coupe </w:t>
            </w:r>
            <w:r w:rsidR="00780016" w:rsidRPr="00780016">
              <w:rPr>
                <w:rFonts w:ascii="Nobel-Book" w:hAnsi="Nobel-Book" w:cs="Nobel-Book"/>
                <w:lang w:val="pl-PL"/>
              </w:rPr>
              <w:t>poza specyfikacją</w:t>
            </w:r>
            <w:r w:rsidRPr="00780016">
              <w:rPr>
                <w:rFonts w:ascii="Nobel-Book" w:hAnsi="Nobel-Book" w:cs="Nobel-Book"/>
                <w:lang w:val="pl-PL"/>
              </w:rPr>
              <w:t xml:space="preserve"> S</w:t>
            </w:r>
            <w:r w:rsidR="002F0F79" w:rsidRPr="00780016">
              <w:rPr>
                <w:rFonts w:ascii="Nobel-Book" w:hAnsi="Nobel-Book" w:cs="Nobel-Book"/>
                <w:lang w:val="pl-PL"/>
              </w:rPr>
              <w:t>port</w:t>
            </w:r>
            <w:r w:rsidRPr="00780016">
              <w:rPr>
                <w:rFonts w:ascii="Nobel-Book" w:hAnsi="Nobel-Book" w:cs="Nobel-Book"/>
                <w:lang w:val="pl-PL"/>
              </w:rPr>
              <w:t xml:space="preserve">+ </w:t>
            </w:r>
          </w:p>
        </w:tc>
        <w:tc>
          <w:tcPr>
            <w:tcW w:w="1787" w:type="dxa"/>
            <w:gridSpan w:val="2"/>
            <w:vMerge w:val="restart"/>
          </w:tcPr>
          <w:p w14:paraId="406AF43E" w14:textId="77777777" w:rsidR="000F0AB5" w:rsidRPr="00780016" w:rsidRDefault="000F0AB5" w:rsidP="00927CE9">
            <w:pPr>
              <w:jc w:val="center"/>
              <w:rPr>
                <w:rFonts w:ascii="Nobel-Book" w:hAnsi="Nobel-Book" w:cs="Nobel-Book"/>
                <w:sz w:val="10"/>
                <w:lang w:val="pl-PL"/>
              </w:rPr>
            </w:pPr>
          </w:p>
          <w:p w14:paraId="6228C656" w14:textId="77777777" w:rsidR="000F0AB5" w:rsidRPr="00D506C2" w:rsidRDefault="000F0AB5" w:rsidP="00927CE9">
            <w:pPr>
              <w:jc w:val="center"/>
              <w:rPr>
                <w:rFonts w:ascii="Nobel-Book" w:hAnsi="Nobel-Book" w:cs="Nobel-Book"/>
              </w:rPr>
            </w:pPr>
            <w:r w:rsidRPr="00D506C2">
              <w:rPr>
                <w:rFonts w:ascii="Nobel-Book" w:hAnsi="Nobel-Book" w:cs="Nobel-Book"/>
              </w:rPr>
              <w:t xml:space="preserve">LC </w:t>
            </w:r>
            <w:r>
              <w:rPr>
                <w:rFonts w:ascii="Nobel-Book" w:hAnsi="Nobel-Book" w:cs="Nobel-Book"/>
              </w:rPr>
              <w:t xml:space="preserve">500 </w:t>
            </w:r>
            <w:r w:rsidRPr="00D506C2">
              <w:rPr>
                <w:rFonts w:ascii="Nobel-Book" w:hAnsi="Nobel-Book" w:cs="Nobel-Book"/>
              </w:rPr>
              <w:t>Convertible</w:t>
            </w:r>
          </w:p>
        </w:tc>
      </w:tr>
      <w:tr w:rsidR="000F0AB5" w14:paraId="5A8E6C43" w14:textId="77777777" w:rsidTr="00927CE9">
        <w:tc>
          <w:tcPr>
            <w:tcW w:w="2778" w:type="dxa"/>
            <w:vMerge/>
            <w:tcBorders>
              <w:left w:val="nil"/>
            </w:tcBorders>
          </w:tcPr>
          <w:p w14:paraId="30BC5BD9" w14:textId="77777777" w:rsidR="000F0AB5" w:rsidRPr="00D506C2" w:rsidRDefault="000F0AB5" w:rsidP="00927CE9">
            <w:pPr>
              <w:rPr>
                <w:rFonts w:ascii="Nobel-Book" w:hAnsi="Nobel-Book" w:cs="Nobel-Book"/>
              </w:rPr>
            </w:pPr>
          </w:p>
        </w:tc>
        <w:tc>
          <w:tcPr>
            <w:tcW w:w="1166" w:type="dxa"/>
          </w:tcPr>
          <w:p w14:paraId="451C57F1" w14:textId="77777777" w:rsidR="000F0AB5" w:rsidRPr="00D506C2" w:rsidRDefault="000F0AB5" w:rsidP="00927CE9">
            <w:pPr>
              <w:jc w:val="center"/>
              <w:rPr>
                <w:rFonts w:ascii="Nobel-Book" w:hAnsi="Nobel-Book" w:cs="Nobel-Book"/>
              </w:rPr>
            </w:pPr>
            <w:r w:rsidRPr="00D506C2">
              <w:rPr>
                <w:rFonts w:ascii="Nobel-Book" w:hAnsi="Nobel-Book" w:cs="Nobel-Book"/>
              </w:rPr>
              <w:t>500</w:t>
            </w:r>
          </w:p>
        </w:tc>
        <w:tc>
          <w:tcPr>
            <w:tcW w:w="1077" w:type="dxa"/>
          </w:tcPr>
          <w:p w14:paraId="6B6696A9" w14:textId="77777777" w:rsidR="000F0AB5" w:rsidRPr="00D506C2" w:rsidRDefault="000F0AB5" w:rsidP="00927CE9">
            <w:pPr>
              <w:jc w:val="center"/>
              <w:rPr>
                <w:rFonts w:ascii="Nobel-Book" w:hAnsi="Nobel-Book" w:cs="Nobel-Book"/>
              </w:rPr>
            </w:pPr>
            <w:r w:rsidRPr="00D506C2">
              <w:rPr>
                <w:rFonts w:ascii="Nobel-Book" w:hAnsi="Nobel-Book" w:cs="Nobel-Book"/>
              </w:rPr>
              <w:t>500h</w:t>
            </w:r>
          </w:p>
        </w:tc>
        <w:tc>
          <w:tcPr>
            <w:tcW w:w="1009" w:type="dxa"/>
          </w:tcPr>
          <w:p w14:paraId="59AEB0A1" w14:textId="77777777" w:rsidR="000F0AB5" w:rsidRPr="00D506C2" w:rsidRDefault="000F0AB5" w:rsidP="00927CE9">
            <w:pPr>
              <w:jc w:val="center"/>
              <w:rPr>
                <w:rFonts w:ascii="Nobel-Book" w:hAnsi="Nobel-Book" w:cs="Nobel-Book"/>
              </w:rPr>
            </w:pPr>
            <w:r w:rsidRPr="00D506C2">
              <w:rPr>
                <w:rFonts w:ascii="Nobel-Book" w:hAnsi="Nobel-Book" w:cs="Nobel-Book"/>
              </w:rPr>
              <w:t>500</w:t>
            </w:r>
          </w:p>
        </w:tc>
        <w:tc>
          <w:tcPr>
            <w:tcW w:w="1273" w:type="dxa"/>
          </w:tcPr>
          <w:p w14:paraId="1DBAE53C" w14:textId="54A7E75E" w:rsidR="000F0AB5" w:rsidRPr="00E82E7D" w:rsidRDefault="00E82E7D" w:rsidP="00927CE9">
            <w:pPr>
              <w:jc w:val="center"/>
              <w:rPr>
                <w:rFonts w:ascii="Nobel-Book" w:hAnsi="Nobel-Book" w:cs="Nobel-Book"/>
                <w:lang w:val="pl-PL"/>
              </w:rPr>
            </w:pPr>
            <w:r w:rsidRPr="00E82E7D">
              <w:rPr>
                <w:rFonts w:ascii="Nobel-Book" w:hAnsi="Nobel-Book" w:cs="Nobel-Book"/>
                <w:lang w:val="pl-PL"/>
              </w:rPr>
              <w:t>wszystkie modele</w:t>
            </w:r>
          </w:p>
        </w:tc>
        <w:tc>
          <w:tcPr>
            <w:tcW w:w="1787" w:type="dxa"/>
            <w:gridSpan w:val="2"/>
            <w:vMerge/>
          </w:tcPr>
          <w:p w14:paraId="25F8F2FC" w14:textId="77777777" w:rsidR="000F0AB5" w:rsidRPr="00D506C2" w:rsidRDefault="000F0AB5" w:rsidP="00927CE9">
            <w:pPr>
              <w:rPr>
                <w:rFonts w:ascii="Nobel-Book" w:hAnsi="Nobel-Book" w:cs="Nobel-Book"/>
              </w:rPr>
            </w:pPr>
          </w:p>
        </w:tc>
      </w:tr>
      <w:tr w:rsidR="000F0AB5" w14:paraId="3EF77EE0" w14:textId="77777777" w:rsidTr="00927CE9">
        <w:tc>
          <w:tcPr>
            <w:tcW w:w="2778" w:type="dxa"/>
          </w:tcPr>
          <w:p w14:paraId="24DC2174" w14:textId="77777777" w:rsidR="000F0AB5" w:rsidRPr="00D506C2" w:rsidRDefault="000F0AB5" w:rsidP="00927CE9">
            <w:pPr>
              <w:rPr>
                <w:rFonts w:ascii="Nobel-Book" w:hAnsi="Nobel-Book" w:cs="Nobel-Book"/>
              </w:rPr>
            </w:pPr>
            <w:r w:rsidRPr="00D506C2">
              <w:rPr>
                <w:rFonts w:ascii="Nobel-Book" w:hAnsi="Nobel-Book" w:cs="Nobel-Book"/>
              </w:rPr>
              <w:t>Lexus Dynamic Handling</w:t>
            </w:r>
          </w:p>
        </w:tc>
        <w:tc>
          <w:tcPr>
            <w:tcW w:w="1166" w:type="dxa"/>
          </w:tcPr>
          <w:p w14:paraId="2BFC3430" w14:textId="77777777" w:rsidR="000F0AB5" w:rsidRPr="00D506C2" w:rsidRDefault="000F0AB5" w:rsidP="00927CE9">
            <w:pPr>
              <w:jc w:val="center"/>
              <w:rPr>
                <w:rFonts w:ascii="Nobel-Book" w:hAnsi="Nobel-Book" w:cs="Nobel-Book"/>
              </w:rPr>
            </w:pPr>
            <w:r w:rsidRPr="00D506C2">
              <w:rPr>
                <w:rFonts w:ascii="Nobel-Book" w:hAnsi="Nobel-Book" w:cs="Nobel-Book"/>
                <w:sz w:val="36"/>
              </w:rPr>
              <w:t>√</w:t>
            </w:r>
          </w:p>
        </w:tc>
        <w:tc>
          <w:tcPr>
            <w:tcW w:w="1077" w:type="dxa"/>
          </w:tcPr>
          <w:p w14:paraId="056ACF23" w14:textId="77777777" w:rsidR="000F0AB5" w:rsidRPr="00D506C2" w:rsidRDefault="000F0AB5" w:rsidP="00927CE9">
            <w:pPr>
              <w:jc w:val="center"/>
              <w:rPr>
                <w:rFonts w:ascii="Nobel-Book" w:hAnsi="Nobel-Book" w:cs="Nobel-Book"/>
              </w:rPr>
            </w:pPr>
            <w:r w:rsidRPr="00D506C2">
              <w:rPr>
                <w:rFonts w:ascii="Nobel-Book" w:hAnsi="Nobel-Book" w:cs="Nobel-Book"/>
                <w:sz w:val="36"/>
              </w:rPr>
              <w:t>√</w:t>
            </w:r>
          </w:p>
        </w:tc>
        <w:tc>
          <w:tcPr>
            <w:tcW w:w="1009" w:type="dxa"/>
          </w:tcPr>
          <w:p w14:paraId="6D991FF1" w14:textId="77777777" w:rsidR="000F0AB5" w:rsidRPr="00D506C2" w:rsidRDefault="000F0AB5" w:rsidP="00927CE9">
            <w:pPr>
              <w:jc w:val="center"/>
              <w:rPr>
                <w:rFonts w:ascii="Nobel-Book" w:hAnsi="Nobel-Book" w:cs="Nobel-Book"/>
              </w:rPr>
            </w:pPr>
            <w:r>
              <w:rPr>
                <w:rFonts w:ascii="Nobel-Book" w:hAnsi="Nobel-Book" w:cs="Nobel-Book"/>
                <w:sz w:val="36"/>
              </w:rPr>
              <w:t>-</w:t>
            </w:r>
          </w:p>
        </w:tc>
        <w:tc>
          <w:tcPr>
            <w:tcW w:w="1273" w:type="dxa"/>
          </w:tcPr>
          <w:p w14:paraId="266B6387" w14:textId="77777777" w:rsidR="000F0AB5" w:rsidRPr="00D506C2" w:rsidRDefault="000F0AB5" w:rsidP="00927CE9">
            <w:pPr>
              <w:jc w:val="center"/>
              <w:rPr>
                <w:rFonts w:ascii="Nobel-Book" w:hAnsi="Nobel-Book" w:cs="Nobel-Book"/>
              </w:rPr>
            </w:pPr>
            <w:r>
              <w:rPr>
                <w:rFonts w:ascii="Nobel-Book" w:hAnsi="Nobel-Book" w:cs="Nobel-Book"/>
                <w:sz w:val="36"/>
              </w:rPr>
              <w:t>-</w:t>
            </w:r>
          </w:p>
        </w:tc>
        <w:tc>
          <w:tcPr>
            <w:tcW w:w="887" w:type="dxa"/>
          </w:tcPr>
          <w:p w14:paraId="00D5F901" w14:textId="77777777" w:rsidR="000F0AB5" w:rsidRPr="00D506C2" w:rsidRDefault="000F0AB5" w:rsidP="00927CE9">
            <w:pPr>
              <w:jc w:val="center"/>
              <w:rPr>
                <w:rFonts w:ascii="Nobel-Book" w:hAnsi="Nobel-Book" w:cs="Nobel-Book"/>
              </w:rPr>
            </w:pPr>
            <w:r>
              <w:rPr>
                <w:rFonts w:ascii="Nobel-Book" w:hAnsi="Nobel-Book" w:cs="Nobel-Book"/>
                <w:sz w:val="36"/>
              </w:rPr>
              <w:t>-</w:t>
            </w:r>
          </w:p>
        </w:tc>
        <w:tc>
          <w:tcPr>
            <w:tcW w:w="900" w:type="dxa"/>
          </w:tcPr>
          <w:p w14:paraId="2BBE4F5D" w14:textId="77777777" w:rsidR="000F0AB5" w:rsidRPr="00D506C2" w:rsidRDefault="000F0AB5" w:rsidP="00927CE9">
            <w:pPr>
              <w:jc w:val="center"/>
              <w:rPr>
                <w:rFonts w:ascii="Nobel-Book" w:hAnsi="Nobel-Book" w:cs="Nobel-Book"/>
              </w:rPr>
            </w:pPr>
            <w:r>
              <w:rPr>
                <w:rFonts w:ascii="Nobel-Book" w:hAnsi="Nobel-Book" w:cs="Nobel-Book"/>
                <w:sz w:val="36"/>
              </w:rPr>
              <w:t>-</w:t>
            </w:r>
          </w:p>
        </w:tc>
      </w:tr>
      <w:tr w:rsidR="000F0AB5" w14:paraId="6BBBA26B" w14:textId="77777777" w:rsidTr="00927CE9">
        <w:tc>
          <w:tcPr>
            <w:tcW w:w="2778" w:type="dxa"/>
          </w:tcPr>
          <w:p w14:paraId="37CB1F6B" w14:textId="77777777" w:rsidR="000F0AB5" w:rsidRPr="00D506C2" w:rsidRDefault="000F0AB5" w:rsidP="00927CE9">
            <w:pPr>
              <w:rPr>
                <w:rFonts w:ascii="Nobel-Book" w:hAnsi="Nobel-Book" w:cs="Nobel-Book"/>
              </w:rPr>
            </w:pPr>
            <w:r w:rsidRPr="00D506C2">
              <w:rPr>
                <w:rFonts w:ascii="Nobel-Book" w:hAnsi="Nobel-Book" w:cs="Nobel-Book"/>
              </w:rPr>
              <w:t>Rear Performance Damper</w:t>
            </w:r>
          </w:p>
        </w:tc>
        <w:tc>
          <w:tcPr>
            <w:tcW w:w="1166" w:type="dxa"/>
          </w:tcPr>
          <w:p w14:paraId="06812B55" w14:textId="77777777" w:rsidR="000F0AB5" w:rsidRPr="00D506C2" w:rsidRDefault="000F0AB5" w:rsidP="00927CE9">
            <w:pPr>
              <w:jc w:val="center"/>
              <w:rPr>
                <w:rFonts w:ascii="Nobel-Book" w:hAnsi="Nobel-Book" w:cs="Nobel-Book"/>
              </w:rPr>
            </w:pPr>
            <w:r w:rsidRPr="00D506C2">
              <w:rPr>
                <w:rFonts w:ascii="Nobel-Book" w:hAnsi="Nobel-Book" w:cs="Nobel-Book"/>
                <w:sz w:val="36"/>
              </w:rPr>
              <w:t>√</w:t>
            </w:r>
          </w:p>
        </w:tc>
        <w:tc>
          <w:tcPr>
            <w:tcW w:w="1077" w:type="dxa"/>
          </w:tcPr>
          <w:p w14:paraId="24681F17" w14:textId="77777777" w:rsidR="000F0AB5" w:rsidRPr="00D506C2" w:rsidRDefault="000F0AB5" w:rsidP="00927CE9">
            <w:pPr>
              <w:jc w:val="center"/>
              <w:rPr>
                <w:rFonts w:ascii="Nobel-Book" w:hAnsi="Nobel-Book" w:cs="Nobel-Book"/>
              </w:rPr>
            </w:pPr>
            <w:r>
              <w:rPr>
                <w:rFonts w:ascii="Nobel-Book" w:hAnsi="Nobel-Book" w:cs="Nobel-Book"/>
                <w:sz w:val="36"/>
              </w:rPr>
              <w:t>-</w:t>
            </w:r>
          </w:p>
        </w:tc>
        <w:tc>
          <w:tcPr>
            <w:tcW w:w="1009" w:type="dxa"/>
          </w:tcPr>
          <w:p w14:paraId="497D8C92" w14:textId="77777777" w:rsidR="000F0AB5" w:rsidRPr="00D506C2" w:rsidRDefault="000F0AB5" w:rsidP="00927CE9">
            <w:pPr>
              <w:jc w:val="center"/>
              <w:rPr>
                <w:rFonts w:ascii="Nobel-Book" w:hAnsi="Nobel-Book" w:cs="Nobel-Book"/>
              </w:rPr>
            </w:pPr>
            <w:r w:rsidRPr="00D506C2">
              <w:rPr>
                <w:rFonts w:ascii="Nobel-Book" w:hAnsi="Nobel-Book" w:cs="Nobel-Book"/>
                <w:sz w:val="36"/>
              </w:rPr>
              <w:t>√</w:t>
            </w:r>
          </w:p>
        </w:tc>
        <w:tc>
          <w:tcPr>
            <w:tcW w:w="1273" w:type="dxa"/>
          </w:tcPr>
          <w:p w14:paraId="7086A75C" w14:textId="77777777" w:rsidR="000F0AB5" w:rsidRPr="00D506C2" w:rsidRDefault="000F0AB5" w:rsidP="00927CE9">
            <w:pPr>
              <w:jc w:val="center"/>
              <w:rPr>
                <w:rFonts w:ascii="Nobel-Book" w:hAnsi="Nobel-Book" w:cs="Nobel-Book"/>
              </w:rPr>
            </w:pPr>
            <w:r>
              <w:rPr>
                <w:rFonts w:ascii="Nobel-Book" w:hAnsi="Nobel-Book" w:cs="Nobel-Book"/>
                <w:sz w:val="36"/>
              </w:rPr>
              <w:t>-</w:t>
            </w:r>
          </w:p>
        </w:tc>
        <w:tc>
          <w:tcPr>
            <w:tcW w:w="887" w:type="dxa"/>
          </w:tcPr>
          <w:p w14:paraId="78CF6AF5" w14:textId="77777777" w:rsidR="000F0AB5" w:rsidRPr="00D506C2" w:rsidRDefault="000F0AB5" w:rsidP="00927CE9">
            <w:pPr>
              <w:jc w:val="center"/>
              <w:rPr>
                <w:rFonts w:ascii="Nobel-Book" w:hAnsi="Nobel-Book" w:cs="Nobel-Book"/>
              </w:rPr>
            </w:pPr>
            <w:r w:rsidRPr="00D506C2">
              <w:rPr>
                <w:rFonts w:ascii="Nobel-Book" w:hAnsi="Nobel-Book" w:cs="Nobel-Book"/>
                <w:sz w:val="36"/>
              </w:rPr>
              <w:t>√</w:t>
            </w:r>
          </w:p>
        </w:tc>
        <w:tc>
          <w:tcPr>
            <w:tcW w:w="900" w:type="dxa"/>
          </w:tcPr>
          <w:p w14:paraId="484720A1" w14:textId="77777777" w:rsidR="000F0AB5" w:rsidRPr="00D506C2" w:rsidRDefault="000F0AB5" w:rsidP="00927CE9">
            <w:pPr>
              <w:jc w:val="center"/>
              <w:rPr>
                <w:rFonts w:ascii="Nobel-Book" w:hAnsi="Nobel-Book" w:cs="Nobel-Book"/>
              </w:rPr>
            </w:pPr>
            <w:r>
              <w:rPr>
                <w:rFonts w:ascii="Nobel-Book" w:hAnsi="Nobel-Book" w:cs="Nobel-Book"/>
                <w:sz w:val="36"/>
              </w:rPr>
              <w:t>-</w:t>
            </w:r>
          </w:p>
        </w:tc>
      </w:tr>
      <w:tr w:rsidR="000F0AB5" w14:paraId="09CC25BB" w14:textId="77777777" w:rsidTr="00927CE9">
        <w:tc>
          <w:tcPr>
            <w:tcW w:w="2778" w:type="dxa"/>
          </w:tcPr>
          <w:p w14:paraId="1852CC39" w14:textId="77777777" w:rsidR="000F0AB5" w:rsidRPr="00D506C2" w:rsidRDefault="000F0AB5" w:rsidP="00927CE9">
            <w:pPr>
              <w:rPr>
                <w:rFonts w:ascii="Nobel-Book" w:hAnsi="Nobel-Book" w:cs="Nobel-Book"/>
              </w:rPr>
            </w:pPr>
            <w:proofErr w:type="spellStart"/>
            <w:r w:rsidRPr="00D506C2">
              <w:rPr>
                <w:rFonts w:ascii="Nobel-Book" w:hAnsi="Nobel-Book" w:cs="Nobel-Book"/>
              </w:rPr>
              <w:t>Torsen</w:t>
            </w:r>
            <w:proofErr w:type="spellEnd"/>
            <w:r w:rsidRPr="00D506C2">
              <w:rPr>
                <w:rFonts w:ascii="Nobel-Book" w:hAnsi="Nobel-Book" w:cs="Nobel-Book"/>
              </w:rPr>
              <w:t xml:space="preserve"> Limited Slip Differential</w:t>
            </w:r>
          </w:p>
        </w:tc>
        <w:tc>
          <w:tcPr>
            <w:tcW w:w="1166" w:type="dxa"/>
          </w:tcPr>
          <w:p w14:paraId="3B71692B" w14:textId="77777777" w:rsidR="000F0AB5" w:rsidRPr="00D506C2" w:rsidRDefault="000F0AB5" w:rsidP="00927CE9">
            <w:pPr>
              <w:jc w:val="center"/>
              <w:rPr>
                <w:rFonts w:ascii="Nobel-Book" w:hAnsi="Nobel-Book" w:cs="Nobel-Book"/>
              </w:rPr>
            </w:pPr>
            <w:r w:rsidRPr="00D506C2">
              <w:rPr>
                <w:rFonts w:ascii="Nobel-Book" w:hAnsi="Nobel-Book" w:cs="Nobel-Book"/>
                <w:sz w:val="36"/>
              </w:rPr>
              <w:t>√</w:t>
            </w:r>
          </w:p>
        </w:tc>
        <w:tc>
          <w:tcPr>
            <w:tcW w:w="1077" w:type="dxa"/>
          </w:tcPr>
          <w:p w14:paraId="08DC74E2" w14:textId="77777777" w:rsidR="000F0AB5" w:rsidRPr="00D506C2" w:rsidRDefault="000F0AB5" w:rsidP="00927CE9">
            <w:pPr>
              <w:jc w:val="center"/>
              <w:rPr>
                <w:rFonts w:ascii="Nobel-Book" w:hAnsi="Nobel-Book" w:cs="Nobel-Book"/>
              </w:rPr>
            </w:pPr>
            <w:r w:rsidRPr="00D506C2">
              <w:rPr>
                <w:rFonts w:ascii="Nobel-Book" w:hAnsi="Nobel-Book" w:cs="Nobel-Book"/>
                <w:sz w:val="36"/>
              </w:rPr>
              <w:t>√</w:t>
            </w:r>
          </w:p>
        </w:tc>
        <w:tc>
          <w:tcPr>
            <w:tcW w:w="1009" w:type="dxa"/>
          </w:tcPr>
          <w:p w14:paraId="0C7CC8EA" w14:textId="77777777" w:rsidR="000F0AB5" w:rsidRPr="00D506C2" w:rsidRDefault="000F0AB5" w:rsidP="00927CE9">
            <w:pPr>
              <w:jc w:val="center"/>
              <w:rPr>
                <w:rFonts w:ascii="Nobel-Book" w:hAnsi="Nobel-Book" w:cs="Nobel-Book"/>
              </w:rPr>
            </w:pPr>
            <w:r w:rsidRPr="00D506C2">
              <w:rPr>
                <w:rFonts w:ascii="Nobel-Book" w:hAnsi="Nobel-Book" w:cs="Nobel-Book"/>
                <w:sz w:val="36"/>
              </w:rPr>
              <w:t>√</w:t>
            </w:r>
          </w:p>
        </w:tc>
        <w:tc>
          <w:tcPr>
            <w:tcW w:w="1273" w:type="dxa"/>
          </w:tcPr>
          <w:p w14:paraId="2A345F13" w14:textId="77777777" w:rsidR="000F0AB5" w:rsidRPr="00D506C2" w:rsidRDefault="000F0AB5" w:rsidP="00927CE9">
            <w:pPr>
              <w:jc w:val="center"/>
              <w:rPr>
                <w:rFonts w:ascii="Nobel-Book" w:hAnsi="Nobel-Book" w:cs="Nobel-Book"/>
              </w:rPr>
            </w:pPr>
            <w:r>
              <w:rPr>
                <w:rFonts w:ascii="Nobel-Book" w:hAnsi="Nobel-Book" w:cs="Nobel-Book"/>
                <w:sz w:val="36"/>
              </w:rPr>
              <w:t>-</w:t>
            </w:r>
          </w:p>
        </w:tc>
        <w:tc>
          <w:tcPr>
            <w:tcW w:w="887" w:type="dxa"/>
          </w:tcPr>
          <w:p w14:paraId="363019DE" w14:textId="77777777" w:rsidR="000F0AB5" w:rsidRPr="00D506C2" w:rsidRDefault="000F0AB5" w:rsidP="00927CE9">
            <w:pPr>
              <w:jc w:val="center"/>
              <w:rPr>
                <w:rFonts w:ascii="Nobel-Book" w:hAnsi="Nobel-Book" w:cs="Nobel-Book"/>
              </w:rPr>
            </w:pPr>
            <w:r w:rsidRPr="00D506C2">
              <w:rPr>
                <w:rFonts w:ascii="Nobel-Book" w:hAnsi="Nobel-Book" w:cs="Nobel-Book"/>
                <w:sz w:val="36"/>
              </w:rPr>
              <w:t>√</w:t>
            </w:r>
          </w:p>
        </w:tc>
        <w:tc>
          <w:tcPr>
            <w:tcW w:w="900" w:type="dxa"/>
          </w:tcPr>
          <w:p w14:paraId="6E5D3BCD" w14:textId="77777777" w:rsidR="000F0AB5" w:rsidRPr="00D506C2" w:rsidRDefault="000F0AB5" w:rsidP="00927CE9">
            <w:pPr>
              <w:jc w:val="center"/>
              <w:rPr>
                <w:rFonts w:ascii="Nobel-Book" w:hAnsi="Nobel-Book" w:cs="Nobel-Book"/>
              </w:rPr>
            </w:pPr>
            <w:r>
              <w:rPr>
                <w:rFonts w:ascii="Nobel-Book" w:hAnsi="Nobel-Book" w:cs="Nobel-Book"/>
                <w:sz w:val="36"/>
              </w:rPr>
              <w:t>-</w:t>
            </w:r>
          </w:p>
        </w:tc>
      </w:tr>
      <w:tr w:rsidR="000F0AB5" w14:paraId="6F4D668D" w14:textId="77777777" w:rsidTr="00927CE9">
        <w:tc>
          <w:tcPr>
            <w:tcW w:w="2778" w:type="dxa"/>
          </w:tcPr>
          <w:p w14:paraId="77D02CF4" w14:textId="77777777" w:rsidR="000F0AB5" w:rsidRPr="00D506C2" w:rsidRDefault="000F0AB5" w:rsidP="00927CE9">
            <w:pPr>
              <w:rPr>
                <w:rFonts w:ascii="Nobel-Book" w:hAnsi="Nobel-Book" w:cs="Nobel-Book"/>
              </w:rPr>
            </w:pPr>
            <w:r w:rsidRPr="00D506C2">
              <w:rPr>
                <w:rFonts w:ascii="Nobel-Book" w:hAnsi="Nobel-Book" w:cs="Nobel-Book"/>
              </w:rPr>
              <w:t>Active Cornering Assist</w:t>
            </w:r>
          </w:p>
        </w:tc>
        <w:tc>
          <w:tcPr>
            <w:tcW w:w="1166" w:type="dxa"/>
          </w:tcPr>
          <w:p w14:paraId="08598B6C" w14:textId="77777777" w:rsidR="000F0AB5" w:rsidRPr="00D506C2" w:rsidRDefault="000F0AB5" w:rsidP="00927CE9">
            <w:pPr>
              <w:jc w:val="center"/>
              <w:rPr>
                <w:rFonts w:ascii="Nobel-Book" w:hAnsi="Nobel-Book" w:cs="Nobel-Book"/>
              </w:rPr>
            </w:pPr>
            <w:r>
              <w:rPr>
                <w:rFonts w:ascii="Nobel-Book" w:hAnsi="Nobel-Book" w:cs="Nobel-Book"/>
                <w:sz w:val="36"/>
              </w:rPr>
              <w:t>-</w:t>
            </w:r>
          </w:p>
        </w:tc>
        <w:tc>
          <w:tcPr>
            <w:tcW w:w="1077" w:type="dxa"/>
          </w:tcPr>
          <w:p w14:paraId="6E466E98" w14:textId="77777777" w:rsidR="000F0AB5" w:rsidRPr="00D506C2" w:rsidRDefault="000F0AB5" w:rsidP="00927CE9">
            <w:pPr>
              <w:jc w:val="center"/>
              <w:rPr>
                <w:rFonts w:ascii="Nobel-Book" w:hAnsi="Nobel-Book" w:cs="Nobel-Book"/>
              </w:rPr>
            </w:pPr>
            <w:r>
              <w:rPr>
                <w:rFonts w:ascii="Nobel-Book" w:hAnsi="Nobel-Book" w:cs="Nobel-Book"/>
                <w:sz w:val="36"/>
              </w:rPr>
              <w:t>-</w:t>
            </w:r>
          </w:p>
        </w:tc>
        <w:tc>
          <w:tcPr>
            <w:tcW w:w="1009" w:type="dxa"/>
          </w:tcPr>
          <w:p w14:paraId="1F0DBE8C" w14:textId="77777777" w:rsidR="000F0AB5" w:rsidRPr="00D506C2" w:rsidRDefault="000F0AB5" w:rsidP="00927CE9">
            <w:pPr>
              <w:jc w:val="center"/>
              <w:rPr>
                <w:rFonts w:ascii="Nobel-Book" w:hAnsi="Nobel-Book" w:cs="Nobel-Book"/>
              </w:rPr>
            </w:pPr>
            <w:r>
              <w:rPr>
                <w:rFonts w:ascii="Nobel-Book" w:hAnsi="Nobel-Book" w:cs="Nobel-Book"/>
                <w:sz w:val="36"/>
              </w:rPr>
              <w:t>-</w:t>
            </w:r>
          </w:p>
        </w:tc>
        <w:tc>
          <w:tcPr>
            <w:tcW w:w="1273" w:type="dxa"/>
          </w:tcPr>
          <w:p w14:paraId="6D53C81D" w14:textId="77777777" w:rsidR="000F0AB5" w:rsidRPr="00D506C2" w:rsidRDefault="000F0AB5" w:rsidP="00927CE9">
            <w:pPr>
              <w:jc w:val="center"/>
              <w:rPr>
                <w:rFonts w:ascii="Nobel-Book" w:hAnsi="Nobel-Book" w:cs="Nobel-Book"/>
              </w:rPr>
            </w:pPr>
            <w:r w:rsidRPr="00D506C2">
              <w:rPr>
                <w:rFonts w:ascii="Nobel-Book" w:hAnsi="Nobel-Book" w:cs="Nobel-Book"/>
                <w:sz w:val="36"/>
              </w:rPr>
              <w:t>√</w:t>
            </w:r>
          </w:p>
        </w:tc>
        <w:tc>
          <w:tcPr>
            <w:tcW w:w="887" w:type="dxa"/>
          </w:tcPr>
          <w:p w14:paraId="4230F6C6" w14:textId="77777777" w:rsidR="000F0AB5" w:rsidRPr="00D506C2" w:rsidRDefault="000F0AB5" w:rsidP="00927CE9">
            <w:pPr>
              <w:jc w:val="center"/>
              <w:rPr>
                <w:rFonts w:ascii="Nobel-Book" w:hAnsi="Nobel-Book" w:cs="Nobel-Book"/>
              </w:rPr>
            </w:pPr>
            <w:r>
              <w:rPr>
                <w:rFonts w:ascii="Nobel-Book" w:hAnsi="Nobel-Book" w:cs="Nobel-Book"/>
                <w:sz w:val="36"/>
              </w:rPr>
              <w:t>-</w:t>
            </w:r>
          </w:p>
        </w:tc>
        <w:tc>
          <w:tcPr>
            <w:tcW w:w="900" w:type="dxa"/>
          </w:tcPr>
          <w:p w14:paraId="6B77D5AE" w14:textId="77777777" w:rsidR="000F0AB5" w:rsidRPr="00D506C2" w:rsidRDefault="000F0AB5" w:rsidP="00927CE9">
            <w:pPr>
              <w:jc w:val="center"/>
              <w:rPr>
                <w:rFonts w:ascii="Nobel-Book" w:hAnsi="Nobel-Book" w:cs="Nobel-Book"/>
              </w:rPr>
            </w:pPr>
            <w:r w:rsidRPr="00D506C2">
              <w:rPr>
                <w:rFonts w:ascii="Nobel-Book" w:hAnsi="Nobel-Book" w:cs="Nobel-Book"/>
                <w:sz w:val="36"/>
              </w:rPr>
              <w:t>√</w:t>
            </w:r>
          </w:p>
        </w:tc>
      </w:tr>
    </w:tbl>
    <w:p w14:paraId="065D3ADC" w14:textId="77777777" w:rsidR="000F0AB5" w:rsidRPr="001D4CFC" w:rsidRDefault="000F0AB5" w:rsidP="002F0F79">
      <w:pPr>
        <w:pStyle w:val="BasicParagraph"/>
        <w:spacing w:after="240" w:line="360" w:lineRule="auto"/>
        <w:jc w:val="both"/>
        <w:rPr>
          <w:rFonts w:ascii="Nobel-Book" w:hAnsi="Nobel-Book" w:cs="Nobel-Book"/>
          <w:sz w:val="22"/>
          <w:szCs w:val="22"/>
        </w:rPr>
      </w:pPr>
    </w:p>
    <w:p w14:paraId="0FCE8819" w14:textId="2C191371" w:rsidR="0000058C" w:rsidRDefault="0000058C" w:rsidP="0000058C">
      <w:pPr>
        <w:pStyle w:val="Nagwek2"/>
      </w:pPr>
      <w:bookmarkStart w:id="23" w:name="_Toc51757790"/>
      <w:r w:rsidRPr="001D4CFC">
        <w:t>TAKUMI</w:t>
      </w:r>
      <w:r w:rsidR="00780016">
        <w:t>: RZEMIOSŁO ARTYSTYCZNE</w:t>
      </w:r>
      <w:bookmarkEnd w:id="23"/>
    </w:p>
    <w:p w14:paraId="0147F28A" w14:textId="77777777" w:rsidR="0000058C" w:rsidRPr="001A17D2" w:rsidRDefault="0000058C" w:rsidP="0000058C">
      <w:pPr>
        <w:rPr>
          <w:sz w:val="2"/>
        </w:rPr>
      </w:pPr>
    </w:p>
    <w:p w14:paraId="4030483D" w14:textId="0348EEF7" w:rsidR="0000058C" w:rsidRPr="00780016" w:rsidRDefault="00780016" w:rsidP="00CC1EBF">
      <w:pPr>
        <w:pStyle w:val="Akapitzlist"/>
        <w:numPr>
          <w:ilvl w:val="0"/>
          <w:numId w:val="4"/>
        </w:numPr>
        <w:spacing w:line="360" w:lineRule="auto"/>
        <w:jc w:val="both"/>
        <w:rPr>
          <w:rFonts w:ascii="Nobel-Book" w:hAnsi="Nobel-Book" w:cs="Nobel-Book"/>
          <w:lang w:val="pl-PL"/>
        </w:rPr>
      </w:pPr>
      <w:r w:rsidRPr="00780016">
        <w:rPr>
          <w:rFonts w:ascii="Nobel-Book" w:hAnsi="Nobel-Book" w:cs="Nobel-Book"/>
          <w:lang w:val="pl-PL"/>
        </w:rPr>
        <w:t xml:space="preserve">Zarówno jakość wykonania, jak i osiągi modelu LC korzystają na najwyższych umiejętnościach mistrzów </w:t>
      </w:r>
      <w:r>
        <w:rPr>
          <w:rFonts w:ascii="Nobel-Book" w:hAnsi="Nobel-Book" w:cs="Nobel-Book"/>
          <w:lang w:val="pl-PL"/>
        </w:rPr>
        <w:t xml:space="preserve">rzemiosła artystycznego </w:t>
      </w:r>
      <w:r w:rsidRPr="00780016">
        <w:rPr>
          <w:rFonts w:ascii="Nobel-Book" w:hAnsi="Nobel-Book" w:cs="Nobel-Book"/>
          <w:lang w:val="pl-PL"/>
        </w:rPr>
        <w:t>Takumi</w:t>
      </w:r>
    </w:p>
    <w:p w14:paraId="1750172B" w14:textId="0B0436FF" w:rsidR="0000058C" w:rsidRPr="006926F0" w:rsidRDefault="006926F0" w:rsidP="00CC1EBF">
      <w:pPr>
        <w:pStyle w:val="Akapitzlist"/>
        <w:numPr>
          <w:ilvl w:val="0"/>
          <w:numId w:val="4"/>
        </w:numPr>
        <w:spacing w:line="360" w:lineRule="auto"/>
        <w:jc w:val="both"/>
        <w:rPr>
          <w:rFonts w:ascii="Nobel-Book" w:hAnsi="Nobel-Book" w:cs="Nobel-Book"/>
          <w:lang w:val="pl-PL"/>
        </w:rPr>
      </w:pPr>
      <w:r w:rsidRPr="006926F0">
        <w:rPr>
          <w:rFonts w:ascii="Nobel-Book" w:hAnsi="Nobel-Book" w:cs="Nobel-Book"/>
          <w:lang w:val="pl-PL"/>
        </w:rPr>
        <w:t xml:space="preserve">Fabryka </w:t>
      </w:r>
      <w:proofErr w:type="spellStart"/>
      <w:r w:rsidR="0000058C" w:rsidRPr="006926F0">
        <w:rPr>
          <w:rFonts w:ascii="Nobel-Book" w:hAnsi="Nobel-Book" w:cs="Nobel-Book"/>
          <w:lang w:val="pl-PL"/>
        </w:rPr>
        <w:t>Motomachi</w:t>
      </w:r>
      <w:proofErr w:type="spellEnd"/>
      <w:r w:rsidR="0000058C" w:rsidRPr="006926F0">
        <w:rPr>
          <w:rFonts w:ascii="Nobel-Book" w:hAnsi="Nobel-Book" w:cs="Nobel-Book"/>
          <w:lang w:val="pl-PL"/>
        </w:rPr>
        <w:t xml:space="preserve"> </w:t>
      </w:r>
      <w:r w:rsidRPr="006926F0">
        <w:rPr>
          <w:rFonts w:ascii="Nobel-Book" w:hAnsi="Nobel-Book" w:cs="Nobel-Book"/>
          <w:lang w:val="pl-PL"/>
        </w:rPr>
        <w:t xml:space="preserve">jest idealnym miejscem do wytwarzania luksusowego </w:t>
      </w:r>
      <w:r>
        <w:rPr>
          <w:rFonts w:ascii="Nobel-Book" w:hAnsi="Nobel-Book" w:cs="Nobel-Book"/>
          <w:lang w:val="pl-PL"/>
        </w:rPr>
        <w:t>coupe</w:t>
      </w:r>
    </w:p>
    <w:p w14:paraId="769584BD" w14:textId="41642E39" w:rsidR="0000058C" w:rsidRPr="006926F0" w:rsidRDefault="006926F0" w:rsidP="00CC1EBF">
      <w:pPr>
        <w:pStyle w:val="Akapitzlist"/>
        <w:numPr>
          <w:ilvl w:val="0"/>
          <w:numId w:val="4"/>
        </w:numPr>
        <w:spacing w:line="360" w:lineRule="auto"/>
        <w:jc w:val="both"/>
        <w:rPr>
          <w:rFonts w:ascii="Nobel-Book" w:hAnsi="Nobel-Book" w:cs="Nobel-Book"/>
          <w:lang w:val="pl-PL"/>
        </w:rPr>
      </w:pPr>
      <w:r w:rsidRPr="006926F0">
        <w:rPr>
          <w:rFonts w:ascii="Nobel-Book" w:hAnsi="Nobel-Book" w:cs="Nobel-Book"/>
          <w:lang w:val="pl-PL"/>
        </w:rPr>
        <w:t>Najwyższej jakości materiały wykończeniowe w kabinie są obrabian</w:t>
      </w:r>
      <w:r>
        <w:rPr>
          <w:rFonts w:ascii="Nobel-Book" w:hAnsi="Nobel-Book" w:cs="Nobel-Book"/>
          <w:lang w:val="pl-PL"/>
        </w:rPr>
        <w:t>e i zszywane ręcznie</w:t>
      </w:r>
    </w:p>
    <w:p w14:paraId="611248BC" w14:textId="3133648F" w:rsidR="0000058C" w:rsidRPr="006926F0" w:rsidRDefault="006926F0" w:rsidP="00CC1EBF">
      <w:pPr>
        <w:pStyle w:val="Akapitzlist"/>
        <w:numPr>
          <w:ilvl w:val="0"/>
          <w:numId w:val="4"/>
        </w:numPr>
        <w:spacing w:line="360" w:lineRule="auto"/>
        <w:jc w:val="both"/>
        <w:rPr>
          <w:rFonts w:ascii="Nobel-Book" w:hAnsi="Nobel-Book" w:cs="Nobel-Book"/>
          <w:lang w:val="pl-PL"/>
        </w:rPr>
      </w:pPr>
      <w:r w:rsidRPr="006926F0">
        <w:rPr>
          <w:rFonts w:ascii="Nobel-Book" w:hAnsi="Nobel-Book" w:cs="Nobel-Book"/>
          <w:lang w:val="pl-PL"/>
        </w:rPr>
        <w:t xml:space="preserve">Nieprzerwana praca nad doskonaleniem detali </w:t>
      </w:r>
      <w:r>
        <w:rPr>
          <w:rFonts w:ascii="Nobel-Book" w:hAnsi="Nobel-Book" w:cs="Nobel-Book"/>
          <w:lang w:val="pl-PL"/>
        </w:rPr>
        <w:t>związanych z dynamiką jazdy</w:t>
      </w:r>
    </w:p>
    <w:p w14:paraId="157D3ABA" w14:textId="77777777" w:rsidR="0000058C" w:rsidRPr="006926F0" w:rsidRDefault="0000058C" w:rsidP="0000058C">
      <w:pPr>
        <w:pStyle w:val="BasicParagraph"/>
        <w:tabs>
          <w:tab w:val="left" w:pos="170"/>
        </w:tabs>
        <w:spacing w:line="360" w:lineRule="auto"/>
        <w:jc w:val="both"/>
        <w:rPr>
          <w:rFonts w:ascii="Nobel-Book" w:hAnsi="Nobel-Book" w:cs="Nobel-Book"/>
          <w:sz w:val="4"/>
          <w:szCs w:val="22"/>
          <w:lang w:val="pl-PL"/>
        </w:rPr>
      </w:pPr>
    </w:p>
    <w:p w14:paraId="0042B0AA" w14:textId="2BB6BF40" w:rsidR="0000058C" w:rsidRPr="00F760D3" w:rsidRDefault="006926F0" w:rsidP="00F760D3">
      <w:pPr>
        <w:pStyle w:val="BasicParagraph"/>
        <w:spacing w:after="240" w:line="360" w:lineRule="auto"/>
        <w:jc w:val="both"/>
        <w:rPr>
          <w:rFonts w:ascii="Nobel-Book" w:hAnsi="Nobel-Book" w:cs="Nobel-Book"/>
          <w:sz w:val="22"/>
          <w:szCs w:val="22"/>
          <w:lang w:val="pl-PL"/>
        </w:rPr>
      </w:pPr>
      <w:r w:rsidRPr="004F174A">
        <w:rPr>
          <w:rFonts w:ascii="Nobel-Book" w:hAnsi="Nobel-Book" w:cs="Nobel-Book"/>
          <w:sz w:val="22"/>
          <w:szCs w:val="22"/>
          <w:lang w:val="pl-PL"/>
        </w:rPr>
        <w:t>Umiejętności i</w:t>
      </w:r>
      <w:r w:rsidR="004F174A" w:rsidRPr="004F174A">
        <w:rPr>
          <w:rFonts w:ascii="Nobel-Book" w:hAnsi="Nobel-Book" w:cs="Nobel-Book"/>
          <w:sz w:val="22"/>
          <w:szCs w:val="22"/>
          <w:lang w:val="pl-PL"/>
        </w:rPr>
        <w:t xml:space="preserve"> </w:t>
      </w:r>
      <w:r w:rsidRPr="004F174A">
        <w:rPr>
          <w:rFonts w:ascii="Nobel-Book" w:hAnsi="Nobel-Book" w:cs="Nobel-Book"/>
          <w:sz w:val="22"/>
          <w:szCs w:val="22"/>
          <w:lang w:val="pl-PL"/>
        </w:rPr>
        <w:t xml:space="preserve">talent </w:t>
      </w:r>
      <w:r w:rsidR="004F174A" w:rsidRPr="004F174A">
        <w:rPr>
          <w:rFonts w:ascii="Nobel-Book" w:hAnsi="Nobel-Book" w:cs="Nobel-Book"/>
          <w:sz w:val="22"/>
          <w:szCs w:val="22"/>
          <w:lang w:val="pl-PL"/>
        </w:rPr>
        <w:t xml:space="preserve">mistrzów </w:t>
      </w:r>
      <w:r w:rsidR="00074E32">
        <w:rPr>
          <w:rFonts w:ascii="Nobel-Book" w:hAnsi="Nobel-Book" w:cs="Nobel-Book"/>
          <w:sz w:val="22"/>
          <w:szCs w:val="22"/>
          <w:lang w:val="pl-PL"/>
        </w:rPr>
        <w:t>rzemiosła Takumi</w:t>
      </w:r>
      <w:r w:rsidR="004F174A" w:rsidRPr="004F174A">
        <w:rPr>
          <w:rFonts w:ascii="Nobel-Book" w:hAnsi="Nobel-Book" w:cs="Nobel-Book"/>
          <w:sz w:val="22"/>
          <w:szCs w:val="22"/>
          <w:lang w:val="pl-PL"/>
        </w:rPr>
        <w:t xml:space="preserve"> w </w:t>
      </w:r>
      <w:r w:rsidR="00074E32">
        <w:rPr>
          <w:rFonts w:ascii="Nobel-Book" w:hAnsi="Nobel-Book" w:cs="Nobel-Book"/>
          <w:sz w:val="22"/>
          <w:szCs w:val="22"/>
          <w:lang w:val="pl-PL"/>
        </w:rPr>
        <w:t xml:space="preserve">pracujących w fabrykach </w:t>
      </w:r>
      <w:r w:rsidR="004F174A" w:rsidRPr="004F174A">
        <w:rPr>
          <w:rFonts w:ascii="Nobel-Book" w:hAnsi="Nobel-Book" w:cs="Nobel-Book"/>
          <w:sz w:val="22"/>
          <w:szCs w:val="22"/>
          <w:lang w:val="pl-PL"/>
        </w:rPr>
        <w:t>Lexus</w:t>
      </w:r>
      <w:r w:rsidR="00074E32">
        <w:rPr>
          <w:rFonts w:ascii="Nobel-Book" w:hAnsi="Nobel-Book" w:cs="Nobel-Book"/>
          <w:sz w:val="22"/>
          <w:szCs w:val="22"/>
          <w:lang w:val="pl-PL"/>
        </w:rPr>
        <w:t>a</w:t>
      </w:r>
      <w:r w:rsidR="004F174A" w:rsidRPr="004F174A">
        <w:rPr>
          <w:rFonts w:ascii="Nobel-Book" w:hAnsi="Nobel-Book" w:cs="Nobel-Book"/>
          <w:sz w:val="22"/>
          <w:szCs w:val="22"/>
          <w:lang w:val="pl-PL"/>
        </w:rPr>
        <w:t xml:space="preserve"> </w:t>
      </w:r>
      <w:r w:rsidR="004F174A">
        <w:rPr>
          <w:rFonts w:ascii="Nobel-Book" w:hAnsi="Nobel-Book" w:cs="Nobel-Book"/>
          <w:sz w:val="22"/>
          <w:szCs w:val="22"/>
          <w:lang w:val="pl-PL"/>
        </w:rPr>
        <w:t>mają kolosalne znaczenie dla wyjątkowej jakości, jaką emanuje każdy samochód budowany przez Lexusa. Także LC korzysta z tych możliwości</w:t>
      </w:r>
      <w:r w:rsidR="00F760D3">
        <w:rPr>
          <w:rFonts w:ascii="Nobel-Book" w:hAnsi="Nobel-Book" w:cs="Nobel-Book"/>
          <w:sz w:val="22"/>
          <w:szCs w:val="22"/>
          <w:lang w:val="pl-PL"/>
        </w:rPr>
        <w:t>, ale nie tylko w sensie uzyskania najwyższej jakości wykończenia, perfekcyjnego spasowania i ręcznych przeszyć, a także pod względem prowadzenia i osiągów.</w:t>
      </w:r>
      <w:r w:rsidR="0000058C" w:rsidRPr="00F760D3">
        <w:rPr>
          <w:rFonts w:ascii="Nobel-Book" w:hAnsi="Nobel-Book" w:cs="Nobel-Book"/>
          <w:sz w:val="22"/>
          <w:szCs w:val="22"/>
          <w:lang w:val="pl-PL"/>
        </w:rPr>
        <w:t xml:space="preserve"> </w:t>
      </w:r>
    </w:p>
    <w:p w14:paraId="439B6184" w14:textId="77777777" w:rsidR="00CB40A4" w:rsidRDefault="00CB40A4">
      <w:pPr>
        <w:rPr>
          <w:rFonts w:ascii="Nobel-Book" w:hAnsi="Nobel-Book" w:cs="Nobel-Book"/>
          <w:b/>
          <w:bCs/>
          <w:sz w:val="24"/>
          <w:lang w:val="pl-PL"/>
        </w:rPr>
      </w:pPr>
      <w:r>
        <w:rPr>
          <w:rFonts w:ascii="Nobel-Book" w:hAnsi="Nobel-Book" w:cs="Nobel-Book"/>
          <w:b/>
          <w:bCs/>
          <w:sz w:val="24"/>
          <w:lang w:val="pl-PL"/>
        </w:rPr>
        <w:br w:type="page"/>
      </w:r>
    </w:p>
    <w:p w14:paraId="19801AFD" w14:textId="3B40E4EE" w:rsidR="0000058C" w:rsidRPr="00AD15ED" w:rsidRDefault="0000058C" w:rsidP="0000058C">
      <w:pPr>
        <w:spacing w:line="360" w:lineRule="auto"/>
        <w:jc w:val="both"/>
        <w:rPr>
          <w:rFonts w:ascii="Nobel-Book" w:hAnsi="Nobel-Book" w:cs="Nobel-Book"/>
          <w:b/>
          <w:bCs/>
          <w:sz w:val="24"/>
          <w:lang w:val="pl-PL"/>
        </w:rPr>
      </w:pPr>
      <w:r w:rsidRPr="00AD15ED">
        <w:rPr>
          <w:rFonts w:ascii="Nobel-Book" w:hAnsi="Nobel-Book" w:cs="Nobel-Book"/>
          <w:b/>
          <w:bCs/>
          <w:sz w:val="24"/>
          <w:lang w:val="pl-PL"/>
        </w:rPr>
        <w:lastRenderedPageBreak/>
        <w:t xml:space="preserve">MOTOMACHI: </w:t>
      </w:r>
      <w:r w:rsidR="00F760D3" w:rsidRPr="00AD15ED">
        <w:rPr>
          <w:rFonts w:ascii="Nobel-Book" w:hAnsi="Nobel-Book" w:cs="Nobel-Book"/>
          <w:b/>
          <w:bCs/>
          <w:sz w:val="24"/>
          <w:lang w:val="pl-PL"/>
        </w:rPr>
        <w:t>KOLEBKA I DOM RODZINNY MODELI LFA ORAZ LC</w:t>
      </w:r>
      <w:r w:rsidRPr="00AD15ED">
        <w:rPr>
          <w:rFonts w:ascii="Nobel-Book" w:hAnsi="Nobel-Book" w:cs="Nobel-Book"/>
          <w:b/>
          <w:bCs/>
          <w:sz w:val="24"/>
          <w:lang w:val="pl-PL"/>
        </w:rPr>
        <w:t xml:space="preserve"> </w:t>
      </w:r>
    </w:p>
    <w:p w14:paraId="008472A3" w14:textId="35633107" w:rsidR="0000058C" w:rsidRPr="00D26042" w:rsidRDefault="0000058C" w:rsidP="00AD15ED">
      <w:pPr>
        <w:pStyle w:val="BasicParagraph"/>
        <w:spacing w:after="240" w:line="360" w:lineRule="auto"/>
        <w:jc w:val="both"/>
        <w:rPr>
          <w:rFonts w:ascii="Nobel-Book" w:hAnsi="Nobel-Book" w:cs="Nobel-Book"/>
          <w:sz w:val="22"/>
          <w:szCs w:val="22"/>
          <w:lang w:val="pl-PL"/>
        </w:rPr>
      </w:pPr>
      <w:r w:rsidRPr="00AD15ED">
        <w:rPr>
          <w:rFonts w:ascii="Nobel-Book" w:hAnsi="Nobel-Book" w:cs="Nobel-Book"/>
          <w:noProof/>
          <w:sz w:val="22"/>
          <w:szCs w:val="22"/>
          <w:lang w:val="pl-PL"/>
        </w:rPr>
        <w:drawing>
          <wp:anchor distT="274320" distB="274320" distL="457200" distR="114300" simplePos="0" relativeHeight="251713536" behindDoc="1" locked="0" layoutInCell="1" allowOverlap="1" wp14:anchorId="48B250D6" wp14:editId="0D1B0C05">
            <wp:simplePos x="0" y="0"/>
            <wp:positionH relativeFrom="column">
              <wp:posOffset>2783840</wp:posOffset>
            </wp:positionH>
            <wp:positionV relativeFrom="paragraph">
              <wp:posOffset>213360</wp:posOffset>
            </wp:positionV>
            <wp:extent cx="3966845" cy="2647315"/>
            <wp:effectExtent l="0" t="0" r="0" b="635"/>
            <wp:wrapTight wrapText="bothSides">
              <wp:wrapPolygon edited="0">
                <wp:start x="0" y="0"/>
                <wp:lineTo x="0" y="21450"/>
                <wp:lineTo x="21472" y="21450"/>
                <wp:lineTo x="21472" y="0"/>
                <wp:lineTo x="0" y="0"/>
              </wp:wrapPolygon>
            </wp:wrapTight>
            <wp:docPr id="74" name="Picture 74" descr="https://content.presspage.com/uploads/1850/1920_editorialimage4-255871.jpg?1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content.presspage.com/uploads/1850/1920_editorialimage4-255871.jpg?1000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966845" cy="2647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7E5C" w:rsidRPr="00D26042">
        <w:rPr>
          <w:rFonts w:ascii="Nobel-Book" w:hAnsi="Nobel-Book" w:cs="Nobel-Book"/>
          <w:sz w:val="22"/>
          <w:szCs w:val="22"/>
          <w:lang w:val="pl-PL"/>
        </w:rPr>
        <w:t xml:space="preserve">Modele </w:t>
      </w:r>
      <w:r w:rsidRPr="00D26042">
        <w:rPr>
          <w:rFonts w:ascii="Nobel-Book" w:hAnsi="Nobel-Book" w:cs="Nobel-Book"/>
          <w:sz w:val="22"/>
          <w:szCs w:val="22"/>
          <w:lang w:val="pl-PL"/>
        </w:rPr>
        <w:t xml:space="preserve">LC Coupe </w:t>
      </w:r>
      <w:r w:rsidR="00477E5C" w:rsidRPr="00D26042">
        <w:rPr>
          <w:rFonts w:ascii="Nobel-Book" w:hAnsi="Nobel-Book" w:cs="Nobel-Book"/>
          <w:sz w:val="22"/>
          <w:szCs w:val="22"/>
          <w:lang w:val="pl-PL"/>
        </w:rPr>
        <w:t xml:space="preserve">i </w:t>
      </w:r>
      <w:r w:rsidRPr="00D26042">
        <w:rPr>
          <w:rFonts w:ascii="Nobel-Book" w:hAnsi="Nobel-Book" w:cs="Nobel-Book"/>
          <w:sz w:val="22"/>
          <w:szCs w:val="22"/>
          <w:lang w:val="pl-PL"/>
        </w:rPr>
        <w:t xml:space="preserve">Convertible </w:t>
      </w:r>
      <w:r w:rsidR="00D26042" w:rsidRPr="00D26042">
        <w:rPr>
          <w:rFonts w:ascii="Nobel-Book" w:hAnsi="Nobel-Book" w:cs="Nobel-Book"/>
          <w:sz w:val="22"/>
          <w:szCs w:val="22"/>
          <w:lang w:val="pl-PL"/>
        </w:rPr>
        <w:t>powstają w</w:t>
      </w:r>
      <w:r w:rsidR="00D26042">
        <w:rPr>
          <w:rFonts w:ascii="Nobel-Book" w:hAnsi="Nobel-Book" w:cs="Nobel-Book"/>
          <w:sz w:val="22"/>
          <w:szCs w:val="22"/>
          <w:lang w:val="pl-PL"/>
        </w:rPr>
        <w:t xml:space="preserve"> fabryce </w:t>
      </w:r>
      <w:r w:rsidR="006B3392">
        <w:rPr>
          <w:rFonts w:ascii="Nobel-Book" w:hAnsi="Nobel-Book" w:cs="Nobel-Book"/>
          <w:sz w:val="22"/>
          <w:szCs w:val="22"/>
          <w:lang w:val="pl-PL"/>
        </w:rPr>
        <w:t>Lexusa</w:t>
      </w:r>
      <w:r w:rsidR="00D26042">
        <w:rPr>
          <w:rFonts w:ascii="Nobel-Book" w:hAnsi="Nobel-Book" w:cs="Nobel-Book"/>
          <w:sz w:val="22"/>
          <w:szCs w:val="22"/>
          <w:lang w:val="pl-PL"/>
        </w:rPr>
        <w:t xml:space="preserve"> </w:t>
      </w:r>
      <w:proofErr w:type="spellStart"/>
      <w:r w:rsidR="00D26042">
        <w:rPr>
          <w:rFonts w:ascii="Nobel-Book" w:hAnsi="Nobel-Book" w:cs="Nobel-Book"/>
          <w:sz w:val="22"/>
          <w:szCs w:val="22"/>
          <w:lang w:val="pl-PL"/>
        </w:rPr>
        <w:t>Motomachi</w:t>
      </w:r>
      <w:proofErr w:type="spellEnd"/>
      <w:r w:rsidR="00D26042">
        <w:rPr>
          <w:rFonts w:ascii="Nobel-Book" w:hAnsi="Nobel-Book" w:cs="Nobel-Book"/>
          <w:sz w:val="22"/>
          <w:szCs w:val="22"/>
          <w:lang w:val="pl-PL"/>
        </w:rPr>
        <w:t xml:space="preserve">, słynnej jako kolebka montowanego ręcznie </w:t>
      </w:r>
      <w:proofErr w:type="spellStart"/>
      <w:r w:rsidR="00D26042">
        <w:rPr>
          <w:rFonts w:ascii="Nobel-Book" w:hAnsi="Nobel-Book" w:cs="Nobel-Book"/>
          <w:sz w:val="22"/>
          <w:szCs w:val="22"/>
          <w:lang w:val="pl-PL"/>
        </w:rPr>
        <w:t>supersamochodu</w:t>
      </w:r>
      <w:proofErr w:type="spellEnd"/>
      <w:r w:rsidR="00D26042">
        <w:rPr>
          <w:rFonts w:ascii="Nobel-Book" w:hAnsi="Nobel-Book" w:cs="Nobel-Book"/>
          <w:sz w:val="22"/>
          <w:szCs w:val="22"/>
          <w:lang w:val="pl-PL"/>
        </w:rPr>
        <w:t xml:space="preserve"> LFA. Rozkład i budynki fabryki dostosowano do potrzeb produkcji LC – najważniejszym celem był najwyższy poziom jakości.</w:t>
      </w:r>
      <w:r w:rsidRPr="00D26042">
        <w:rPr>
          <w:rFonts w:ascii="Nobel-Book" w:hAnsi="Nobel-Book" w:cs="Nobel-Book"/>
          <w:sz w:val="22"/>
          <w:szCs w:val="22"/>
          <w:lang w:val="pl-PL"/>
        </w:rPr>
        <w:t xml:space="preserve"> </w:t>
      </w:r>
    </w:p>
    <w:p w14:paraId="742E76E8" w14:textId="05C4629E" w:rsidR="0000058C" w:rsidRPr="00EB4C05" w:rsidRDefault="006B3392" w:rsidP="00AD15ED">
      <w:pPr>
        <w:pStyle w:val="BasicParagraph"/>
        <w:spacing w:after="240" w:line="360" w:lineRule="auto"/>
        <w:jc w:val="both"/>
        <w:rPr>
          <w:rFonts w:ascii="Nobel-Book" w:hAnsi="Nobel-Book" w:cs="Nobel-Book"/>
          <w:sz w:val="22"/>
          <w:szCs w:val="22"/>
          <w:lang w:val="pl-PL"/>
        </w:rPr>
      </w:pPr>
      <w:r w:rsidRPr="006B3392">
        <w:rPr>
          <w:rFonts w:ascii="Nobel-Book" w:hAnsi="Nobel-Book" w:cs="Nobel-Book"/>
          <w:sz w:val="22"/>
          <w:szCs w:val="22"/>
          <w:lang w:val="pl-PL"/>
        </w:rPr>
        <w:t xml:space="preserve">Wielu mistrzów Takumi oraz najwyżej wykwalifikowanych robotników, którzy </w:t>
      </w:r>
      <w:r>
        <w:rPr>
          <w:rFonts w:ascii="Nobel-Book" w:hAnsi="Nobel-Book" w:cs="Nobel-Book"/>
          <w:sz w:val="22"/>
          <w:szCs w:val="22"/>
          <w:lang w:val="pl-PL"/>
        </w:rPr>
        <w:t>kiedyś budowali LFA, przeszło do projektu LC, wnosząc ogrom wiedzy, umiejętności i doświadczenia, szczególnie w takich dziedzinach, jak obróbka włókna węglowego i ręczne wykańczanie.</w:t>
      </w:r>
    </w:p>
    <w:p w14:paraId="2135F741" w14:textId="3D3571CA" w:rsidR="0000058C" w:rsidRPr="000E21C6" w:rsidRDefault="006B3392" w:rsidP="0000058C">
      <w:pPr>
        <w:spacing w:line="360" w:lineRule="auto"/>
        <w:jc w:val="both"/>
        <w:rPr>
          <w:rFonts w:ascii="Nobel-Book" w:hAnsi="Nobel-Book" w:cs="Nobel-Book"/>
          <w:b/>
          <w:bCs/>
          <w:sz w:val="24"/>
          <w:lang w:val="pl-PL"/>
        </w:rPr>
      </w:pPr>
      <w:r w:rsidRPr="000E21C6">
        <w:rPr>
          <w:rFonts w:ascii="Nobel-Book" w:hAnsi="Nobel-Book" w:cs="Nobel-Book"/>
          <w:b/>
          <w:bCs/>
          <w:sz w:val="24"/>
          <w:lang w:val="pl-PL"/>
        </w:rPr>
        <w:t>WYKOŃCZENIE WNĘTRZA</w:t>
      </w:r>
    </w:p>
    <w:p w14:paraId="7B3E59F2" w14:textId="49534C2F" w:rsidR="0000058C" w:rsidRPr="00EB4C05" w:rsidRDefault="0000058C" w:rsidP="000E21C6">
      <w:pPr>
        <w:pStyle w:val="BasicParagraph"/>
        <w:spacing w:after="240" w:line="360" w:lineRule="auto"/>
        <w:jc w:val="both"/>
        <w:rPr>
          <w:rFonts w:ascii="Nobel-Book" w:hAnsi="Nobel-Book" w:cs="Nobel-Book"/>
          <w:sz w:val="22"/>
          <w:szCs w:val="22"/>
          <w:lang w:val="pl-PL"/>
        </w:rPr>
      </w:pPr>
      <w:r w:rsidRPr="000E21C6">
        <w:rPr>
          <w:rFonts w:ascii="Nobel-Book" w:hAnsi="Nobel-Book" w:cs="Nobel-Book"/>
          <w:noProof/>
          <w:sz w:val="22"/>
          <w:szCs w:val="22"/>
          <w:lang w:val="pl-PL"/>
        </w:rPr>
        <w:drawing>
          <wp:anchor distT="274320" distB="274320" distL="457200" distR="114300" simplePos="0" relativeHeight="251714560" behindDoc="1" locked="0" layoutInCell="1" allowOverlap="1" wp14:anchorId="10E857F7" wp14:editId="3C83538E">
            <wp:simplePos x="0" y="0"/>
            <wp:positionH relativeFrom="column">
              <wp:posOffset>3983852</wp:posOffset>
            </wp:positionH>
            <wp:positionV relativeFrom="paragraph">
              <wp:posOffset>172803</wp:posOffset>
            </wp:positionV>
            <wp:extent cx="2889504" cy="2542032"/>
            <wp:effectExtent l="0" t="0" r="6350" b="0"/>
            <wp:wrapTight wrapText="bothSides">
              <wp:wrapPolygon edited="0">
                <wp:start x="0" y="0"/>
                <wp:lineTo x="0" y="21368"/>
                <wp:lineTo x="21505" y="21368"/>
                <wp:lineTo x="21505" y="0"/>
                <wp:lineTo x="0" y="0"/>
              </wp:wrapPolygon>
            </wp:wrapTight>
            <wp:docPr id="75" name="Picture Placeholder 12" descr="A close up of a car&#10;&#10;Description automatically generated">
              <a:extLst xmlns:a="http://schemas.openxmlformats.org/drawingml/2006/main">
                <a:ext uri="{FF2B5EF4-FFF2-40B4-BE49-F238E27FC236}">
                  <a16:creationId xmlns:a16="http://schemas.microsoft.com/office/drawing/2014/main" id="{0C8A32B3-16BC-F14C-8D8E-667E1BBB067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Picture Placeholder 12" descr="A close up of a car&#10;&#10;Description automatically generated">
                      <a:extLst>
                        <a:ext uri="{FF2B5EF4-FFF2-40B4-BE49-F238E27FC236}">
                          <a16:creationId xmlns:a16="http://schemas.microsoft.com/office/drawing/2014/main" id="{0C8A32B3-16BC-F14C-8D8E-667E1BBB067B}"/>
                        </a:ext>
                      </a:extLst>
                    </pic:cNvPr>
                    <pic:cNvPicPr>
                      <a:picLocks noGrp="1" noChangeAspect="1"/>
                    </pic:cNvPicPr>
                  </pic:nvPicPr>
                  <pic:blipFill rotWithShape="1">
                    <a:blip r:embed="rId58" cstate="print">
                      <a:extLst>
                        <a:ext uri="{28A0092B-C50C-407E-A947-70E740481C1C}">
                          <a14:useLocalDpi xmlns:a14="http://schemas.microsoft.com/office/drawing/2010/main" val="0"/>
                        </a:ext>
                      </a:extLst>
                    </a:blip>
                    <a:srcRect l="19680" t="-5" r="110" b="5"/>
                    <a:stretch/>
                  </pic:blipFill>
                  <pic:spPr>
                    <a:xfrm>
                      <a:off x="0" y="0"/>
                      <a:ext cx="2889504" cy="2542032"/>
                    </a:xfrm>
                    <a:prstGeom prst="rect">
                      <a:avLst/>
                    </a:prstGeom>
                  </pic:spPr>
                </pic:pic>
              </a:graphicData>
            </a:graphic>
            <wp14:sizeRelH relativeFrom="margin">
              <wp14:pctWidth>0</wp14:pctWidth>
            </wp14:sizeRelH>
            <wp14:sizeRelV relativeFrom="margin">
              <wp14:pctHeight>0</wp14:pctHeight>
            </wp14:sizeRelV>
          </wp:anchor>
        </w:drawing>
      </w:r>
      <w:r w:rsidR="006B3392" w:rsidRPr="000E21C6">
        <w:rPr>
          <w:rFonts w:ascii="Nobel-Book" w:hAnsi="Nobel-Book" w:cs="Nobel-Book"/>
          <w:sz w:val="22"/>
          <w:szCs w:val="22"/>
          <w:lang w:val="pl-PL"/>
        </w:rPr>
        <w:t xml:space="preserve">Umiejętności Takumi przejawiają się w precyzyjnych szwach, upiększających nieskazitelnie wykończone połacie skóry tam, gdzie obite są nią skomplikowane formy. Efekt udrapowania </w:t>
      </w:r>
      <w:proofErr w:type="spellStart"/>
      <w:r w:rsidR="006B3392" w:rsidRPr="000E21C6">
        <w:rPr>
          <w:rFonts w:ascii="Nobel-Book" w:hAnsi="Nobel-Book" w:cs="Nobel-Book"/>
          <w:sz w:val="22"/>
          <w:szCs w:val="22"/>
          <w:lang w:val="pl-PL"/>
        </w:rPr>
        <w:t>alcantary</w:t>
      </w:r>
      <w:proofErr w:type="spellEnd"/>
      <w:r w:rsidR="006B3392" w:rsidRPr="000E21C6">
        <w:rPr>
          <w:rFonts w:ascii="Nobel-Book" w:hAnsi="Nobel-Book" w:cs="Nobel-Book"/>
          <w:sz w:val="22"/>
          <w:szCs w:val="22"/>
          <w:lang w:val="pl-PL"/>
        </w:rPr>
        <w:t xml:space="preserve"> na boczkach drzwiowych i rozkład perforacji w skórzanej tapicerce foteli to najbardziej oczywiste przykłady dbałości o detale.</w:t>
      </w:r>
    </w:p>
    <w:p w14:paraId="7E5EC993" w14:textId="53430E4D" w:rsidR="0000058C" w:rsidRPr="00EB4C05" w:rsidRDefault="006B3392" w:rsidP="000E21C6">
      <w:pPr>
        <w:pStyle w:val="BasicParagraph"/>
        <w:spacing w:after="240" w:line="360" w:lineRule="auto"/>
        <w:jc w:val="both"/>
        <w:rPr>
          <w:rFonts w:ascii="Nobel-Book" w:hAnsi="Nobel-Book" w:cs="Nobel-Book"/>
          <w:sz w:val="22"/>
          <w:szCs w:val="22"/>
          <w:lang w:val="pl-PL"/>
        </w:rPr>
      </w:pPr>
      <w:r w:rsidRPr="006B3392">
        <w:rPr>
          <w:rFonts w:ascii="Nobel-Book" w:hAnsi="Nobel-Book" w:cs="Nobel-Book"/>
          <w:sz w:val="22"/>
          <w:szCs w:val="22"/>
          <w:lang w:val="pl-PL"/>
        </w:rPr>
        <w:t xml:space="preserve">Kształt i sposób, w jaki kierownica leży w </w:t>
      </w:r>
      <w:r>
        <w:rPr>
          <w:rFonts w:ascii="Nobel-Book" w:hAnsi="Nobel-Book" w:cs="Nobel-Book"/>
          <w:sz w:val="22"/>
          <w:szCs w:val="22"/>
          <w:lang w:val="pl-PL"/>
        </w:rPr>
        <w:t>dłoniach –</w:t>
      </w:r>
      <w:r w:rsidR="000E21C6">
        <w:rPr>
          <w:rFonts w:ascii="Nobel-Book" w:hAnsi="Nobel-Book" w:cs="Nobel-Book"/>
          <w:sz w:val="22"/>
          <w:szCs w:val="22"/>
          <w:lang w:val="pl-PL"/>
        </w:rPr>
        <w:t xml:space="preserve"> </w:t>
      </w:r>
      <w:r>
        <w:rPr>
          <w:rFonts w:ascii="Nobel-Book" w:hAnsi="Nobel-Book" w:cs="Nobel-Book"/>
          <w:sz w:val="22"/>
          <w:szCs w:val="22"/>
          <w:lang w:val="pl-PL"/>
        </w:rPr>
        <w:t xml:space="preserve">krytyczny punkt w komunikowaniu </w:t>
      </w:r>
      <w:r w:rsidR="000E21C6">
        <w:rPr>
          <w:rFonts w:ascii="Nobel-Book" w:hAnsi="Nobel-Book" w:cs="Nobel-Book"/>
          <w:sz w:val="22"/>
          <w:szCs w:val="22"/>
          <w:lang w:val="pl-PL"/>
        </w:rPr>
        <w:t xml:space="preserve">kierowcy </w:t>
      </w:r>
      <w:r>
        <w:rPr>
          <w:rFonts w:ascii="Nobel-Book" w:hAnsi="Nobel-Book" w:cs="Nobel-Book"/>
          <w:sz w:val="22"/>
          <w:szCs w:val="22"/>
          <w:lang w:val="pl-PL"/>
        </w:rPr>
        <w:t>jakości i osiągów LC</w:t>
      </w:r>
      <w:r w:rsidR="000E21C6">
        <w:rPr>
          <w:rFonts w:ascii="Nobel-Book" w:hAnsi="Nobel-Book" w:cs="Nobel-Book"/>
          <w:sz w:val="22"/>
          <w:szCs w:val="22"/>
          <w:lang w:val="pl-PL"/>
        </w:rPr>
        <w:t xml:space="preserve"> </w:t>
      </w:r>
      <w:r>
        <w:rPr>
          <w:rFonts w:ascii="Nobel-Book" w:hAnsi="Nobel-Book" w:cs="Nobel-Book"/>
          <w:sz w:val="22"/>
          <w:szCs w:val="22"/>
          <w:lang w:val="pl-PL"/>
        </w:rPr>
        <w:t xml:space="preserve">– zdefiniowano po wielu godzinach testów i prób przez mistrzów </w:t>
      </w:r>
      <w:r w:rsidR="000E21C6">
        <w:rPr>
          <w:rFonts w:ascii="Nobel-Book" w:hAnsi="Nobel-Book" w:cs="Nobel-Book"/>
          <w:sz w:val="22"/>
          <w:szCs w:val="22"/>
          <w:lang w:val="pl-PL"/>
        </w:rPr>
        <w:t xml:space="preserve">Takumi specjalizujących się w </w:t>
      </w:r>
      <w:r>
        <w:rPr>
          <w:rFonts w:ascii="Nobel-Book" w:hAnsi="Nobel-Book" w:cs="Nobel-Book"/>
          <w:sz w:val="22"/>
          <w:szCs w:val="22"/>
          <w:lang w:val="pl-PL"/>
        </w:rPr>
        <w:t>prowadzeni</w:t>
      </w:r>
      <w:r w:rsidR="000E21C6">
        <w:rPr>
          <w:rFonts w:ascii="Nobel-Book" w:hAnsi="Nobel-Book" w:cs="Nobel-Book"/>
          <w:sz w:val="22"/>
          <w:szCs w:val="22"/>
          <w:lang w:val="pl-PL"/>
        </w:rPr>
        <w:t>u</w:t>
      </w:r>
      <w:r>
        <w:rPr>
          <w:rFonts w:ascii="Nobel-Book" w:hAnsi="Nobel-Book" w:cs="Nobel-Book"/>
          <w:sz w:val="22"/>
          <w:szCs w:val="22"/>
          <w:lang w:val="pl-PL"/>
        </w:rPr>
        <w:t xml:space="preserve"> auta. Niesłychanie szczegółowe analizy tych fachowców zaowocowały skomplikowaną formą przekrojową kierownicy, idealnie wpasowującą się w zmieniający się uchwyt dłoni i pozycji dłoni na kierownicy podczas prowadzenia auta. </w:t>
      </w:r>
      <w:r w:rsidR="006360FC">
        <w:rPr>
          <w:rFonts w:ascii="Nobel-Book" w:hAnsi="Nobel-Book" w:cs="Nobel-Book"/>
          <w:sz w:val="22"/>
          <w:szCs w:val="22"/>
          <w:lang w:val="pl-PL"/>
        </w:rPr>
        <w:t>Podobny proces opracowywania optymalnej formy przeszły łopatki do zmiany biegów pod kierownicą, wykonane ze stopu aluminium.</w:t>
      </w:r>
    </w:p>
    <w:p w14:paraId="156818D2" w14:textId="77777777" w:rsidR="0000058C" w:rsidRPr="005A601A" w:rsidRDefault="0000058C" w:rsidP="0000058C">
      <w:pPr>
        <w:spacing w:line="360" w:lineRule="auto"/>
        <w:jc w:val="both"/>
        <w:rPr>
          <w:rFonts w:ascii="Nobel-Book" w:hAnsi="Nobel-Book" w:cs="Nobel-Book"/>
          <w:b/>
          <w:bCs/>
          <w:sz w:val="24"/>
          <w:lang w:val="en-US"/>
        </w:rPr>
      </w:pPr>
      <w:r w:rsidRPr="005A601A">
        <w:rPr>
          <w:rFonts w:ascii="Nobel-Book" w:hAnsi="Nobel-Book" w:cs="Nobel-Book"/>
          <w:b/>
          <w:bCs/>
          <w:sz w:val="24"/>
          <w:lang w:val="en-US"/>
        </w:rPr>
        <w:t>HIGH-SPEED RESIN TRANSFER MOULDING (RTM)</w:t>
      </w:r>
    </w:p>
    <w:p w14:paraId="1B550D7F" w14:textId="713B5401" w:rsidR="0000058C" w:rsidRPr="00EB4C05" w:rsidRDefault="006360FC" w:rsidP="000E21C6">
      <w:pPr>
        <w:pStyle w:val="BasicParagraph"/>
        <w:spacing w:after="240" w:line="360" w:lineRule="auto"/>
        <w:jc w:val="both"/>
        <w:rPr>
          <w:rFonts w:ascii="Nobel-Book" w:hAnsi="Nobel-Book" w:cs="Nobel-Book"/>
          <w:sz w:val="22"/>
          <w:szCs w:val="22"/>
          <w:lang w:val="pl-PL"/>
        </w:rPr>
      </w:pPr>
      <w:r w:rsidRPr="006360FC">
        <w:rPr>
          <w:rFonts w:ascii="Nobel-Book" w:hAnsi="Nobel-Book" w:cs="Nobel-Book"/>
          <w:sz w:val="22"/>
          <w:szCs w:val="22"/>
          <w:lang w:val="pl-PL"/>
        </w:rPr>
        <w:t xml:space="preserve">Faktura elementów wykonanych z </w:t>
      </w:r>
      <w:r w:rsidR="000E21C6">
        <w:rPr>
          <w:rFonts w:ascii="Nobel-Book" w:hAnsi="Nobel-Book" w:cs="Nobel-Book"/>
          <w:sz w:val="22"/>
          <w:szCs w:val="22"/>
          <w:lang w:val="pl-PL"/>
        </w:rPr>
        <w:t>kompozytu</w:t>
      </w:r>
      <w:r w:rsidRPr="006360FC">
        <w:rPr>
          <w:rFonts w:ascii="Nobel-Book" w:hAnsi="Nobel-Book" w:cs="Nobel-Book"/>
          <w:sz w:val="22"/>
          <w:szCs w:val="22"/>
          <w:lang w:val="pl-PL"/>
        </w:rPr>
        <w:t xml:space="preserve"> wzmacnianego wł</w:t>
      </w:r>
      <w:r>
        <w:rPr>
          <w:rFonts w:ascii="Nobel-Book" w:hAnsi="Nobel-Book" w:cs="Nobel-Book"/>
          <w:sz w:val="22"/>
          <w:szCs w:val="22"/>
          <w:lang w:val="pl-PL"/>
        </w:rPr>
        <w:t>ó</w:t>
      </w:r>
      <w:r w:rsidRPr="006360FC">
        <w:rPr>
          <w:rFonts w:ascii="Nobel-Book" w:hAnsi="Nobel-Book" w:cs="Nobel-Book"/>
          <w:sz w:val="22"/>
          <w:szCs w:val="22"/>
          <w:lang w:val="pl-PL"/>
        </w:rPr>
        <w:t xml:space="preserve">knem węglowym (kompozyt karbonowy, </w:t>
      </w:r>
      <w:r w:rsidR="0000058C" w:rsidRPr="006360FC">
        <w:rPr>
          <w:rFonts w:ascii="Nobel-Book" w:hAnsi="Nobel-Book" w:cs="Nobel-Book"/>
          <w:sz w:val="22"/>
          <w:szCs w:val="22"/>
          <w:lang w:val="pl-PL"/>
        </w:rPr>
        <w:t xml:space="preserve">Carbon </w:t>
      </w:r>
      <w:proofErr w:type="spellStart"/>
      <w:r w:rsidR="0000058C" w:rsidRPr="006360FC">
        <w:rPr>
          <w:rFonts w:ascii="Nobel-Book" w:hAnsi="Nobel-Book" w:cs="Nobel-Book"/>
          <w:sz w:val="22"/>
          <w:szCs w:val="22"/>
          <w:lang w:val="pl-PL"/>
        </w:rPr>
        <w:t>Fibre</w:t>
      </w:r>
      <w:proofErr w:type="spellEnd"/>
      <w:r w:rsidR="0000058C" w:rsidRPr="006360FC">
        <w:rPr>
          <w:rFonts w:ascii="Nobel-Book" w:hAnsi="Nobel-Book" w:cs="Nobel-Book"/>
          <w:sz w:val="22"/>
          <w:szCs w:val="22"/>
          <w:lang w:val="pl-PL"/>
        </w:rPr>
        <w:t xml:space="preserve"> </w:t>
      </w:r>
      <w:proofErr w:type="spellStart"/>
      <w:r w:rsidR="0000058C" w:rsidRPr="006360FC">
        <w:rPr>
          <w:rFonts w:ascii="Nobel-Book" w:hAnsi="Nobel-Book" w:cs="Nobel-Book"/>
          <w:sz w:val="22"/>
          <w:szCs w:val="22"/>
          <w:lang w:val="pl-PL"/>
        </w:rPr>
        <w:t>Reinforced</w:t>
      </w:r>
      <w:proofErr w:type="spellEnd"/>
      <w:r w:rsidR="0000058C" w:rsidRPr="006360FC">
        <w:rPr>
          <w:rFonts w:ascii="Nobel-Book" w:hAnsi="Nobel-Book" w:cs="Nobel-Book"/>
          <w:sz w:val="22"/>
          <w:szCs w:val="22"/>
          <w:lang w:val="pl-PL"/>
        </w:rPr>
        <w:t xml:space="preserve"> Plastic</w:t>
      </w:r>
      <w:r w:rsidRPr="006360FC">
        <w:rPr>
          <w:rFonts w:ascii="Nobel-Book" w:hAnsi="Nobel-Book" w:cs="Nobel-Book"/>
          <w:sz w:val="22"/>
          <w:szCs w:val="22"/>
          <w:lang w:val="pl-PL"/>
        </w:rPr>
        <w:t>,</w:t>
      </w:r>
      <w:r w:rsidR="0000058C" w:rsidRPr="006360FC">
        <w:rPr>
          <w:rFonts w:ascii="Nobel-Book" w:hAnsi="Nobel-Book" w:cs="Nobel-Book"/>
          <w:sz w:val="22"/>
          <w:szCs w:val="22"/>
          <w:lang w:val="pl-PL"/>
        </w:rPr>
        <w:t xml:space="preserve"> CFRP) </w:t>
      </w:r>
      <w:r>
        <w:rPr>
          <w:rFonts w:ascii="Nobel-Book" w:hAnsi="Nobel-Book" w:cs="Nobel-Book"/>
          <w:sz w:val="22"/>
          <w:szCs w:val="22"/>
          <w:lang w:val="pl-PL"/>
        </w:rPr>
        <w:t xml:space="preserve">robi wrażenie tkaniny wyplatanej ściegiem ukośnym. </w:t>
      </w:r>
      <w:r w:rsidRPr="006360FC">
        <w:rPr>
          <w:rFonts w:ascii="Nobel-Book" w:hAnsi="Nobel-Book" w:cs="Nobel-Book"/>
          <w:sz w:val="22"/>
          <w:szCs w:val="22"/>
          <w:lang w:val="pl-PL"/>
        </w:rPr>
        <w:t xml:space="preserve">Uzyskanie takiego wyglądu umożliwiło </w:t>
      </w:r>
      <w:r w:rsidRPr="006360FC">
        <w:rPr>
          <w:rFonts w:ascii="Nobel-Book" w:hAnsi="Nobel-Book" w:cs="Nobel-Book"/>
          <w:sz w:val="22"/>
          <w:szCs w:val="22"/>
          <w:lang w:val="pl-PL"/>
        </w:rPr>
        <w:lastRenderedPageBreak/>
        <w:t>zastosowanie nowego procesu formowania z ultraszyb</w:t>
      </w:r>
      <w:r>
        <w:rPr>
          <w:rFonts w:ascii="Nobel-Book" w:hAnsi="Nobel-Book" w:cs="Nobel-Book"/>
          <w:sz w:val="22"/>
          <w:szCs w:val="22"/>
          <w:lang w:val="pl-PL"/>
        </w:rPr>
        <w:t xml:space="preserve">kim transferem żywicy </w:t>
      </w:r>
      <w:r w:rsidRPr="006360FC">
        <w:rPr>
          <w:rFonts w:ascii="Nobel-Book" w:hAnsi="Nobel-Book" w:cs="Nobel-Book"/>
          <w:sz w:val="22"/>
          <w:szCs w:val="22"/>
          <w:lang w:val="pl-PL"/>
        </w:rPr>
        <w:t>(High-</w:t>
      </w:r>
      <w:proofErr w:type="spellStart"/>
      <w:r w:rsidRPr="006360FC">
        <w:rPr>
          <w:rFonts w:ascii="Nobel-Book" w:hAnsi="Nobel-Book" w:cs="Nobel-Book"/>
          <w:sz w:val="22"/>
          <w:szCs w:val="22"/>
          <w:lang w:val="pl-PL"/>
        </w:rPr>
        <w:t>Speed</w:t>
      </w:r>
      <w:proofErr w:type="spellEnd"/>
      <w:r w:rsidRPr="006360FC">
        <w:rPr>
          <w:rFonts w:ascii="Nobel-Book" w:hAnsi="Nobel-Book" w:cs="Nobel-Book"/>
          <w:sz w:val="22"/>
          <w:szCs w:val="22"/>
          <w:lang w:val="pl-PL"/>
        </w:rPr>
        <w:t xml:space="preserve"> </w:t>
      </w:r>
      <w:proofErr w:type="spellStart"/>
      <w:r w:rsidRPr="006360FC">
        <w:rPr>
          <w:rFonts w:ascii="Nobel-Book" w:hAnsi="Nobel-Book" w:cs="Nobel-Book"/>
          <w:sz w:val="22"/>
          <w:szCs w:val="22"/>
          <w:lang w:val="pl-PL"/>
        </w:rPr>
        <w:t>Resin</w:t>
      </w:r>
      <w:proofErr w:type="spellEnd"/>
      <w:r w:rsidRPr="006360FC">
        <w:rPr>
          <w:rFonts w:ascii="Nobel-Book" w:hAnsi="Nobel-Book" w:cs="Nobel-Book"/>
          <w:sz w:val="22"/>
          <w:szCs w:val="22"/>
          <w:lang w:val="pl-PL"/>
        </w:rPr>
        <w:t xml:space="preserve"> Transfer </w:t>
      </w:r>
      <w:proofErr w:type="spellStart"/>
      <w:r w:rsidRPr="006360FC">
        <w:rPr>
          <w:rFonts w:ascii="Nobel-Book" w:hAnsi="Nobel-Book" w:cs="Nobel-Book"/>
          <w:sz w:val="22"/>
          <w:szCs w:val="22"/>
          <w:lang w:val="pl-PL"/>
        </w:rPr>
        <w:t>Moulding</w:t>
      </w:r>
      <w:proofErr w:type="spellEnd"/>
      <w:r>
        <w:rPr>
          <w:rFonts w:ascii="Nobel-Book" w:hAnsi="Nobel-Book" w:cs="Nobel-Book"/>
          <w:sz w:val="22"/>
          <w:szCs w:val="22"/>
          <w:lang w:val="pl-PL"/>
        </w:rPr>
        <w:t>,</w:t>
      </w:r>
      <w:r w:rsidRPr="006360FC">
        <w:rPr>
          <w:rFonts w:ascii="Nobel-Book" w:hAnsi="Nobel-Book" w:cs="Nobel-Book"/>
          <w:sz w:val="22"/>
          <w:szCs w:val="22"/>
          <w:lang w:val="pl-PL"/>
        </w:rPr>
        <w:t xml:space="preserve"> </w:t>
      </w:r>
      <w:r w:rsidR="0000058C" w:rsidRPr="006360FC">
        <w:rPr>
          <w:rFonts w:ascii="Nobel-Book" w:hAnsi="Nobel-Book" w:cs="Nobel-Book"/>
          <w:sz w:val="22"/>
          <w:szCs w:val="22"/>
          <w:lang w:val="pl-PL"/>
        </w:rPr>
        <w:t>RTM)</w:t>
      </w:r>
      <w:r>
        <w:rPr>
          <w:rFonts w:ascii="Nobel-Book" w:hAnsi="Nobel-Book" w:cs="Nobel-Book"/>
          <w:sz w:val="22"/>
          <w:szCs w:val="22"/>
          <w:lang w:val="pl-PL"/>
        </w:rPr>
        <w:t xml:space="preserve">, </w:t>
      </w:r>
      <w:r w:rsidRPr="006360FC">
        <w:rPr>
          <w:rFonts w:ascii="Nobel-Book" w:hAnsi="Nobel-Book" w:cs="Nobel-Book"/>
          <w:sz w:val="22"/>
          <w:szCs w:val="22"/>
          <w:lang w:val="pl-PL"/>
        </w:rPr>
        <w:t xml:space="preserve">opracowanego w fabryce </w:t>
      </w:r>
      <w:proofErr w:type="spellStart"/>
      <w:r w:rsidRPr="006360FC">
        <w:rPr>
          <w:rFonts w:ascii="Nobel-Book" w:hAnsi="Nobel-Book" w:cs="Nobel-Book"/>
          <w:sz w:val="22"/>
          <w:szCs w:val="22"/>
          <w:lang w:val="pl-PL"/>
        </w:rPr>
        <w:t>Motomachi</w:t>
      </w:r>
      <w:proofErr w:type="spellEnd"/>
      <w:r w:rsidRPr="006360FC">
        <w:rPr>
          <w:rFonts w:ascii="Nobel-Book" w:hAnsi="Nobel-Book" w:cs="Nobel-Book"/>
          <w:sz w:val="22"/>
          <w:szCs w:val="22"/>
          <w:lang w:val="pl-PL"/>
        </w:rPr>
        <w:t xml:space="preserve"> na bazie techniki</w:t>
      </w:r>
      <w:r>
        <w:rPr>
          <w:rFonts w:ascii="Nobel-Book" w:hAnsi="Nobel-Book" w:cs="Nobel-Book"/>
          <w:sz w:val="22"/>
          <w:szCs w:val="22"/>
          <w:lang w:val="pl-PL"/>
        </w:rPr>
        <w:t xml:space="preserve"> pierwotnie wykorzystywanej do produkcji Lexusa LFA. </w:t>
      </w:r>
      <w:r w:rsidRPr="006360FC">
        <w:rPr>
          <w:rFonts w:ascii="Nobel-Book" w:hAnsi="Nobel-Book" w:cs="Nobel-Book"/>
          <w:sz w:val="22"/>
          <w:szCs w:val="22"/>
          <w:lang w:val="pl-PL"/>
        </w:rPr>
        <w:t>Surowe włókna węglowe są układane w formie i zaciskane p</w:t>
      </w:r>
      <w:r>
        <w:rPr>
          <w:rFonts w:ascii="Nobel-Book" w:hAnsi="Nobel-Book" w:cs="Nobel-Book"/>
          <w:sz w:val="22"/>
          <w:szCs w:val="22"/>
          <w:lang w:val="pl-PL"/>
        </w:rPr>
        <w:t>rzed wlaniem żywicy. W efekcie wypracowano proces nadający się do masowej produkcji. Wykorzystanie dachu wykonanego z kompozytu karbonowego CFRP znacząco przyczynia się do obniżenia środka ciężkości w LC Coupe i redukcji masy własnej</w:t>
      </w:r>
      <w:r w:rsidR="000E21C6">
        <w:rPr>
          <w:rFonts w:ascii="Nobel-Book" w:hAnsi="Nobel-Book" w:cs="Nobel-Book"/>
          <w:sz w:val="22"/>
          <w:szCs w:val="22"/>
          <w:lang w:val="pl-PL"/>
        </w:rPr>
        <w:t xml:space="preserve"> samochodu</w:t>
      </w:r>
      <w:r>
        <w:rPr>
          <w:rFonts w:ascii="Nobel-Book" w:hAnsi="Nobel-Book" w:cs="Nobel-Book"/>
          <w:sz w:val="22"/>
          <w:szCs w:val="22"/>
          <w:lang w:val="pl-PL"/>
        </w:rPr>
        <w:t>.</w:t>
      </w:r>
    </w:p>
    <w:p w14:paraId="28F37776" w14:textId="167BF06F" w:rsidR="0000058C" w:rsidRPr="000E21C6" w:rsidRDefault="0056066D" w:rsidP="0000058C">
      <w:pPr>
        <w:spacing w:line="360" w:lineRule="auto"/>
        <w:jc w:val="both"/>
        <w:rPr>
          <w:rFonts w:ascii="Nobel-Book" w:hAnsi="Nobel-Book" w:cs="Nobel-Book"/>
          <w:b/>
          <w:bCs/>
          <w:sz w:val="24"/>
          <w:lang w:val="pl-PL"/>
        </w:rPr>
      </w:pPr>
      <w:r w:rsidRPr="000E21C6">
        <w:rPr>
          <w:rFonts w:ascii="Nobel-Book" w:hAnsi="Nobel-Book" w:cs="Nobel-Book"/>
          <w:b/>
          <w:bCs/>
          <w:noProof/>
          <w:sz w:val="24"/>
          <w:lang w:val="pl-PL"/>
        </w:rPr>
        <w:drawing>
          <wp:anchor distT="274320" distB="274320" distL="457200" distR="114300" simplePos="0" relativeHeight="251715584" behindDoc="1" locked="0" layoutInCell="1" allowOverlap="1" wp14:anchorId="15294A9A" wp14:editId="2FB3E230">
            <wp:simplePos x="0" y="0"/>
            <wp:positionH relativeFrom="column">
              <wp:posOffset>5290820</wp:posOffset>
            </wp:positionH>
            <wp:positionV relativeFrom="paragraph">
              <wp:posOffset>75704</wp:posOffset>
            </wp:positionV>
            <wp:extent cx="1704340" cy="1202690"/>
            <wp:effectExtent l="0" t="0" r="0"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04340" cy="1202690"/>
                    </a:xfrm>
                    <a:prstGeom prst="rect">
                      <a:avLst/>
                    </a:prstGeom>
                    <a:noFill/>
                  </pic:spPr>
                </pic:pic>
              </a:graphicData>
            </a:graphic>
            <wp14:sizeRelH relativeFrom="margin">
              <wp14:pctWidth>0</wp14:pctWidth>
            </wp14:sizeRelH>
            <wp14:sizeRelV relativeFrom="margin">
              <wp14:pctHeight>0</wp14:pctHeight>
            </wp14:sizeRelV>
          </wp:anchor>
        </w:drawing>
      </w:r>
      <w:r w:rsidR="00B31D93" w:rsidRPr="000E21C6">
        <w:rPr>
          <w:rFonts w:ascii="Nobel-Book" w:hAnsi="Nobel-Book" w:cs="Nobel-Book"/>
          <w:b/>
          <w:bCs/>
          <w:sz w:val="24"/>
          <w:lang w:val="pl-PL"/>
        </w:rPr>
        <w:t>NITOWANIE BEZOTWOROWE</w:t>
      </w:r>
    </w:p>
    <w:p w14:paraId="2AA9BCFD" w14:textId="2C6D10AF" w:rsidR="0000058C" w:rsidRPr="001664B5" w:rsidRDefault="00B31D93" w:rsidP="001664B5">
      <w:pPr>
        <w:pStyle w:val="BasicParagraph"/>
        <w:spacing w:after="240" w:line="360" w:lineRule="auto"/>
        <w:jc w:val="both"/>
        <w:rPr>
          <w:rFonts w:ascii="Nobel-Book" w:hAnsi="Nobel-Book" w:cs="Nobel-Book"/>
          <w:sz w:val="22"/>
          <w:szCs w:val="22"/>
          <w:lang w:val="pl-PL"/>
        </w:rPr>
      </w:pPr>
      <w:r w:rsidRPr="00B31D93">
        <w:rPr>
          <w:rFonts w:ascii="Nobel-Book" w:hAnsi="Nobel-Book" w:cs="Nobel-Book"/>
          <w:sz w:val="22"/>
          <w:szCs w:val="22"/>
          <w:lang w:val="pl-PL"/>
        </w:rPr>
        <w:t>Aby</w:t>
      </w:r>
      <w:r>
        <w:rPr>
          <w:rFonts w:ascii="Nobel-Book" w:hAnsi="Nobel-Book" w:cs="Nobel-Book"/>
          <w:sz w:val="22"/>
          <w:szCs w:val="22"/>
          <w:lang w:val="pl-PL"/>
        </w:rPr>
        <w:t xml:space="preserve"> zredukować masę w kluczowych obszarach konstrukcji – np. w przednich kielichach zawieszenia – </w:t>
      </w:r>
      <w:r w:rsidRPr="00B31D93">
        <w:rPr>
          <w:rFonts w:ascii="Nobel-Book" w:hAnsi="Nobel-Book" w:cs="Nobel-Book"/>
          <w:sz w:val="22"/>
          <w:szCs w:val="22"/>
          <w:lang w:val="pl-PL"/>
        </w:rPr>
        <w:t>Le</w:t>
      </w:r>
      <w:r>
        <w:rPr>
          <w:rFonts w:ascii="Nobel-Book" w:hAnsi="Nobel-Book" w:cs="Nobel-Book"/>
          <w:sz w:val="22"/>
          <w:szCs w:val="22"/>
          <w:lang w:val="pl-PL"/>
        </w:rPr>
        <w:t xml:space="preserve">xus dostosował do </w:t>
      </w:r>
      <w:r w:rsidR="00212939">
        <w:rPr>
          <w:rFonts w:ascii="Nobel-Book" w:hAnsi="Nobel-Book" w:cs="Nobel-Book"/>
          <w:sz w:val="22"/>
          <w:szCs w:val="22"/>
          <w:lang w:val="pl-PL"/>
        </w:rPr>
        <w:t>swoich</w:t>
      </w:r>
      <w:r>
        <w:rPr>
          <w:rFonts w:ascii="Nobel-Book" w:hAnsi="Nobel-Book" w:cs="Nobel-Book"/>
          <w:sz w:val="22"/>
          <w:szCs w:val="22"/>
          <w:lang w:val="pl-PL"/>
        </w:rPr>
        <w:t xml:space="preserve"> potrzeb nową technikę łączenia aluminium i stali. Wykorzystanie nitowania typu SPR (nity </w:t>
      </w:r>
      <w:proofErr w:type="spellStart"/>
      <w:r>
        <w:rPr>
          <w:rFonts w:ascii="Nobel-Book" w:hAnsi="Nobel-Book" w:cs="Nobel-Book"/>
          <w:sz w:val="22"/>
          <w:szCs w:val="22"/>
          <w:lang w:val="pl-PL"/>
        </w:rPr>
        <w:t>bezotworowe</w:t>
      </w:r>
      <w:proofErr w:type="spellEnd"/>
      <w:r>
        <w:rPr>
          <w:rFonts w:ascii="Nobel-Book" w:hAnsi="Nobel-Book" w:cs="Nobel-Book"/>
          <w:sz w:val="22"/>
          <w:szCs w:val="22"/>
          <w:lang w:val="pl-PL"/>
        </w:rPr>
        <w:t xml:space="preserve">) pozwala na połączenie tych zupełnie różnych fizykochemicznie metali w miejscach, gdzie tradycyjne metody spawalnicze okazały się niewystarczające lub niewłaściwe: zamiast spawania punktowego. </w:t>
      </w:r>
      <w:r w:rsidR="00212939">
        <w:rPr>
          <w:rFonts w:ascii="Nobel-Book" w:hAnsi="Nobel-Book" w:cs="Nobel-Book"/>
          <w:sz w:val="22"/>
          <w:szCs w:val="22"/>
          <w:lang w:val="pl-PL"/>
        </w:rPr>
        <w:t>Ł</w:t>
      </w:r>
      <w:r>
        <w:rPr>
          <w:rFonts w:ascii="Nobel-Book" w:hAnsi="Nobel-Book" w:cs="Nobel-Book"/>
          <w:sz w:val="22"/>
          <w:szCs w:val="22"/>
          <w:lang w:val="pl-PL"/>
        </w:rPr>
        <w:t>ączony</w:t>
      </w:r>
      <w:r w:rsidR="00212939">
        <w:rPr>
          <w:rFonts w:ascii="Nobel-Book" w:hAnsi="Nobel-Book" w:cs="Nobel-Book"/>
          <w:sz w:val="22"/>
          <w:szCs w:val="22"/>
          <w:lang w:val="pl-PL"/>
        </w:rPr>
        <w:t xml:space="preserve"> materiał</w:t>
      </w:r>
      <w:r>
        <w:rPr>
          <w:rFonts w:ascii="Nobel-Book" w:hAnsi="Nobel-Book" w:cs="Nobel-Book"/>
          <w:sz w:val="22"/>
          <w:szCs w:val="22"/>
          <w:lang w:val="pl-PL"/>
        </w:rPr>
        <w:t xml:space="preserve"> jest perforowany tylko od strony górnej warstwy.</w:t>
      </w:r>
    </w:p>
    <w:p w14:paraId="4CC4125F" w14:textId="670F7E16" w:rsidR="0000058C" w:rsidRPr="001664B5" w:rsidRDefault="00212939" w:rsidP="0000058C">
      <w:pPr>
        <w:spacing w:line="360" w:lineRule="auto"/>
        <w:jc w:val="both"/>
        <w:rPr>
          <w:rFonts w:ascii="Nobel-Book" w:hAnsi="Nobel-Book" w:cs="Nobel-Book"/>
          <w:b/>
          <w:bCs/>
          <w:sz w:val="24"/>
          <w:lang w:val="pl-PL"/>
        </w:rPr>
      </w:pPr>
      <w:r>
        <w:rPr>
          <w:rFonts w:ascii="Nobel-Book" w:hAnsi="Nobel-Book" w:cs="Nobel-Book"/>
          <w:b/>
          <w:bCs/>
          <w:sz w:val="24"/>
          <w:lang w:val="pl-PL"/>
        </w:rPr>
        <w:t>KIEROWCY TAKUMI TESTUJĄ LEXUSA LC</w:t>
      </w:r>
    </w:p>
    <w:p w14:paraId="1901A5E6" w14:textId="11D1DE7E" w:rsidR="0000058C" w:rsidRPr="00866870" w:rsidRDefault="00866870" w:rsidP="0000058C">
      <w:pPr>
        <w:pStyle w:val="BasicParagraph"/>
        <w:spacing w:line="360" w:lineRule="auto"/>
        <w:jc w:val="both"/>
        <w:rPr>
          <w:rFonts w:ascii="Nobel-Book" w:hAnsi="Nobel-Book" w:cs="Nobel-Book"/>
          <w:sz w:val="22"/>
          <w:szCs w:val="22"/>
          <w:lang w:val="pl-PL"/>
        </w:rPr>
      </w:pPr>
      <w:r w:rsidRPr="00866870">
        <w:rPr>
          <w:rFonts w:ascii="Nobel-Book" w:hAnsi="Nobel-Book" w:cs="Nobel-Book"/>
          <w:spacing w:val="-2"/>
          <w:sz w:val="22"/>
          <w:szCs w:val="22"/>
          <w:lang w:val="pl-PL"/>
        </w:rPr>
        <w:t>Umiejętności i doświadczenie Takumi wykorzystano także dla zapewnienia najlepszej dynamiki auta.</w:t>
      </w:r>
      <w:r w:rsidR="0000058C" w:rsidRPr="00866870">
        <w:rPr>
          <w:rFonts w:ascii="Nobel-Book" w:hAnsi="Nobel-Book" w:cs="Nobel-Book"/>
          <w:spacing w:val="-2"/>
          <w:sz w:val="22"/>
          <w:szCs w:val="22"/>
          <w:lang w:val="pl-PL"/>
        </w:rPr>
        <w:t xml:space="preserve"> </w:t>
      </w:r>
    </w:p>
    <w:p w14:paraId="6F4624CB" w14:textId="77777777" w:rsidR="0000058C" w:rsidRPr="00866870" w:rsidRDefault="0000058C" w:rsidP="0000058C">
      <w:pPr>
        <w:pStyle w:val="BasicParagraph"/>
        <w:spacing w:line="360" w:lineRule="auto"/>
        <w:jc w:val="both"/>
        <w:rPr>
          <w:rFonts w:ascii="Nobel-Book" w:hAnsi="Nobel-Book" w:cs="Nobel-Book"/>
          <w:sz w:val="10"/>
          <w:szCs w:val="22"/>
          <w:lang w:val="pl-PL"/>
        </w:rPr>
      </w:pPr>
    </w:p>
    <w:p w14:paraId="6EB8DC6F" w14:textId="48BD3D51" w:rsidR="0000058C" w:rsidRPr="00212939" w:rsidRDefault="00866870" w:rsidP="00212939">
      <w:pPr>
        <w:pStyle w:val="BasicParagraph"/>
        <w:spacing w:after="240" w:line="360" w:lineRule="auto"/>
        <w:jc w:val="both"/>
        <w:rPr>
          <w:rFonts w:ascii="Nobel-Book" w:hAnsi="Nobel-Book" w:cs="Nobel-Book"/>
          <w:sz w:val="22"/>
          <w:szCs w:val="22"/>
          <w:lang w:val="pl-PL"/>
        </w:rPr>
      </w:pPr>
      <w:r w:rsidRPr="00212939">
        <w:rPr>
          <w:rFonts w:ascii="Nobel-Book" w:hAnsi="Nobel-Book" w:cs="Nobel-Book"/>
          <w:sz w:val="22"/>
          <w:szCs w:val="22"/>
          <w:lang w:val="pl-PL"/>
        </w:rPr>
        <w:t xml:space="preserve">Przełożenie i </w:t>
      </w:r>
      <w:r w:rsidR="00212939">
        <w:rPr>
          <w:rFonts w:ascii="Nobel-Book" w:hAnsi="Nobel-Book" w:cs="Nobel-Book"/>
          <w:sz w:val="22"/>
          <w:szCs w:val="22"/>
          <w:lang w:val="pl-PL"/>
        </w:rPr>
        <w:t>szybkość reakcji</w:t>
      </w:r>
      <w:r w:rsidRPr="00212939">
        <w:rPr>
          <w:rFonts w:ascii="Nobel-Book" w:hAnsi="Nobel-Book" w:cs="Nobel-Book"/>
          <w:sz w:val="22"/>
          <w:szCs w:val="22"/>
          <w:lang w:val="pl-PL"/>
        </w:rPr>
        <w:t xml:space="preserve"> układu kierowniczego, silne i rytmiczne działanie procesu zmiany biegów, podparcie i komfort zapewniane przez fotele oraz pozycja </w:t>
      </w:r>
      <w:r w:rsidR="00212939" w:rsidRPr="00212939">
        <w:rPr>
          <w:rFonts w:ascii="Nobel-Book" w:hAnsi="Nobel-Book" w:cs="Nobel-Book"/>
          <w:sz w:val="22"/>
          <w:szCs w:val="22"/>
          <w:lang w:val="pl-PL"/>
        </w:rPr>
        <w:t xml:space="preserve">pedałów </w:t>
      </w:r>
      <w:r w:rsidR="00212939">
        <w:rPr>
          <w:rFonts w:ascii="Nobel-Book" w:hAnsi="Nobel-Book" w:cs="Nobel-Book"/>
          <w:sz w:val="22"/>
          <w:szCs w:val="22"/>
          <w:lang w:val="pl-PL"/>
        </w:rPr>
        <w:t xml:space="preserve">i </w:t>
      </w:r>
      <w:r w:rsidRPr="00212939">
        <w:rPr>
          <w:rFonts w:ascii="Nobel-Book" w:hAnsi="Nobel-Book" w:cs="Nobel-Book"/>
          <w:sz w:val="22"/>
          <w:szCs w:val="22"/>
          <w:lang w:val="pl-PL"/>
        </w:rPr>
        <w:t xml:space="preserve">stóp kierowcy – wszystkie te elementy (oraz dziesiątki innych) poddano skrupulatnym testom, by uzyskać optymalną kombinację </w:t>
      </w:r>
      <w:r w:rsidR="00212939">
        <w:rPr>
          <w:rFonts w:ascii="Nobel-Book" w:hAnsi="Nobel-Book" w:cs="Nobel-Book"/>
          <w:sz w:val="22"/>
          <w:szCs w:val="22"/>
          <w:lang w:val="pl-PL"/>
        </w:rPr>
        <w:t>oferującą</w:t>
      </w:r>
      <w:r w:rsidRPr="00212939">
        <w:rPr>
          <w:rFonts w:ascii="Nobel-Book" w:hAnsi="Nobel-Book" w:cs="Nobel-Book"/>
          <w:sz w:val="22"/>
          <w:szCs w:val="22"/>
          <w:lang w:val="pl-PL"/>
        </w:rPr>
        <w:t xml:space="preserve"> nie tylko ekscytując</w:t>
      </w:r>
      <w:r w:rsidR="00212939">
        <w:rPr>
          <w:rFonts w:ascii="Nobel-Book" w:hAnsi="Nobel-Book" w:cs="Nobel-Book"/>
          <w:sz w:val="22"/>
          <w:szCs w:val="22"/>
          <w:lang w:val="pl-PL"/>
        </w:rPr>
        <w:t>ą</w:t>
      </w:r>
      <w:r w:rsidRPr="00212939">
        <w:rPr>
          <w:rFonts w:ascii="Nobel-Book" w:hAnsi="Nobel-Book" w:cs="Nobel-Book"/>
          <w:sz w:val="22"/>
          <w:szCs w:val="22"/>
          <w:lang w:val="pl-PL"/>
        </w:rPr>
        <w:t xml:space="preserve"> jazd</w:t>
      </w:r>
      <w:r w:rsidR="00212939">
        <w:rPr>
          <w:rFonts w:ascii="Nobel-Book" w:hAnsi="Nobel-Book" w:cs="Nobel-Book"/>
          <w:sz w:val="22"/>
          <w:szCs w:val="22"/>
          <w:lang w:val="pl-PL"/>
        </w:rPr>
        <w:t>ę</w:t>
      </w:r>
      <w:r w:rsidRPr="00212939">
        <w:rPr>
          <w:rFonts w:ascii="Nobel-Book" w:hAnsi="Nobel-Book" w:cs="Nobel-Book"/>
          <w:sz w:val="22"/>
          <w:szCs w:val="22"/>
          <w:lang w:val="pl-PL"/>
        </w:rPr>
        <w:t>, ale i tak</w:t>
      </w:r>
      <w:r w:rsidR="00212939">
        <w:rPr>
          <w:rFonts w:ascii="Nobel-Book" w:hAnsi="Nobel-Book" w:cs="Nobel-Book"/>
          <w:sz w:val="22"/>
          <w:szCs w:val="22"/>
          <w:lang w:val="pl-PL"/>
        </w:rPr>
        <w:t>ą</w:t>
      </w:r>
      <w:r w:rsidRPr="00212939">
        <w:rPr>
          <w:rFonts w:ascii="Nobel-Book" w:hAnsi="Nobel-Book" w:cs="Nobel-Book"/>
          <w:sz w:val="22"/>
          <w:szCs w:val="22"/>
          <w:lang w:val="pl-PL"/>
        </w:rPr>
        <w:t>, która efektywnie zachęca do dalszego prowadzenia auta.</w:t>
      </w:r>
    </w:p>
    <w:p w14:paraId="68A4213C" w14:textId="02FDE1E6" w:rsidR="0000058C" w:rsidRPr="00EB4C05" w:rsidRDefault="00212939" w:rsidP="00212939">
      <w:pPr>
        <w:pStyle w:val="BasicParagraph"/>
        <w:spacing w:after="240" w:line="360" w:lineRule="auto"/>
        <w:jc w:val="both"/>
        <w:rPr>
          <w:rFonts w:ascii="Nobel-Book" w:hAnsi="Nobel-Book" w:cs="Nobel-Book"/>
          <w:sz w:val="22"/>
          <w:szCs w:val="22"/>
          <w:lang w:val="pl-PL"/>
        </w:rPr>
      </w:pPr>
      <w:r>
        <w:rPr>
          <w:rFonts w:ascii="Nobel-Book" w:hAnsi="Nobel-Book" w:cs="Nobel-Book"/>
          <w:sz w:val="22"/>
          <w:szCs w:val="22"/>
          <w:lang w:val="pl-PL"/>
        </w:rPr>
        <w:t>P</w:t>
      </w:r>
      <w:r w:rsidRPr="00866870">
        <w:rPr>
          <w:rFonts w:ascii="Nobel-Book" w:hAnsi="Nobel-Book" w:cs="Nobel-Book"/>
          <w:sz w:val="22"/>
          <w:szCs w:val="22"/>
          <w:lang w:val="pl-PL"/>
        </w:rPr>
        <w:t xml:space="preserve">rototypy </w:t>
      </w:r>
      <w:r>
        <w:rPr>
          <w:rFonts w:ascii="Nobel-Book" w:hAnsi="Nobel-Book" w:cs="Nobel-Book"/>
          <w:sz w:val="22"/>
          <w:szCs w:val="22"/>
          <w:lang w:val="pl-PL"/>
        </w:rPr>
        <w:t>były poddawane próbom</w:t>
      </w:r>
      <w:r w:rsidR="00866870" w:rsidRPr="00866870">
        <w:rPr>
          <w:rFonts w:ascii="Nobel-Book" w:hAnsi="Nobel-Book" w:cs="Nobel-Book"/>
          <w:sz w:val="22"/>
          <w:szCs w:val="22"/>
          <w:lang w:val="pl-PL"/>
        </w:rPr>
        <w:t xml:space="preserve"> na wszelkiego rodzaju drogach</w:t>
      </w:r>
      <w:r w:rsidR="00866870">
        <w:rPr>
          <w:rFonts w:ascii="Nobel-Book" w:hAnsi="Nobel-Book" w:cs="Nobel-Book"/>
          <w:sz w:val="22"/>
          <w:szCs w:val="22"/>
          <w:lang w:val="pl-PL"/>
        </w:rPr>
        <w:t xml:space="preserve">, w tym w Europie i USA, by </w:t>
      </w:r>
      <w:r w:rsidR="00CB2366">
        <w:rPr>
          <w:rFonts w:ascii="Nobel-Book" w:hAnsi="Nobel-Book" w:cs="Nobel-Book"/>
          <w:sz w:val="22"/>
          <w:szCs w:val="22"/>
          <w:lang w:val="pl-PL"/>
        </w:rPr>
        <w:t>upewnić się, że zachowania auta i jego prowadzenie spełniają wymagania różnych kierowców w różnych warunkach jazdy na całym świecie. Kierowcy Takumi pracowali wyłącznie w samochodach LC, by zachować całkowite skupienie na tym zadaniu, wprowadzając nawet najmniejsze poprawki w celu uzyskania najlepszych wyników z chwilą rozpoczęcia produkcji.</w:t>
      </w:r>
    </w:p>
    <w:p w14:paraId="7B9BF66D" w14:textId="77777777" w:rsidR="0000058C" w:rsidRDefault="0000058C" w:rsidP="0000058C">
      <w:pPr>
        <w:pStyle w:val="Nagwek2"/>
      </w:pPr>
      <w:bookmarkStart w:id="24" w:name="_Hlk51704872"/>
      <w:bookmarkStart w:id="25" w:name="_Toc51757791"/>
      <w:r w:rsidRPr="001D4CFC">
        <w:t>LEXUS SAFETY SYSTEM +</w:t>
      </w:r>
      <w:bookmarkEnd w:id="25"/>
    </w:p>
    <w:bookmarkEnd w:id="24"/>
    <w:p w14:paraId="2949A890" w14:textId="77777777" w:rsidR="0000058C" w:rsidRPr="006D5EBA" w:rsidRDefault="0000058C" w:rsidP="0000058C">
      <w:pPr>
        <w:rPr>
          <w:sz w:val="10"/>
        </w:rPr>
      </w:pPr>
    </w:p>
    <w:p w14:paraId="09D4649F" w14:textId="0D18F462" w:rsidR="0000058C" w:rsidRPr="00CB2366" w:rsidRDefault="00CB2366" w:rsidP="0000058C">
      <w:pPr>
        <w:pStyle w:val="BasicParagraph"/>
        <w:numPr>
          <w:ilvl w:val="0"/>
          <w:numId w:val="3"/>
        </w:numPr>
        <w:tabs>
          <w:tab w:val="left" w:pos="170"/>
        </w:tabs>
        <w:spacing w:line="360" w:lineRule="auto"/>
        <w:jc w:val="both"/>
        <w:rPr>
          <w:rFonts w:ascii="Nobel-Book" w:hAnsi="Nobel-Book" w:cs="Nobel-Book"/>
          <w:sz w:val="22"/>
          <w:szCs w:val="22"/>
          <w:lang w:val="pl-PL"/>
        </w:rPr>
      </w:pPr>
      <w:bookmarkStart w:id="26" w:name="_Hlk51704922"/>
      <w:r w:rsidRPr="00CB2366">
        <w:rPr>
          <w:rFonts w:ascii="Nobel-Book" w:hAnsi="Nobel-Book" w:cs="Nobel-Book"/>
          <w:sz w:val="22"/>
          <w:szCs w:val="22"/>
          <w:lang w:val="pl-PL"/>
        </w:rPr>
        <w:t xml:space="preserve">Wszystkie warianty modelu </w:t>
      </w:r>
      <w:r w:rsidR="0000058C" w:rsidRPr="00CB2366">
        <w:rPr>
          <w:rFonts w:ascii="Nobel-Book" w:hAnsi="Nobel-Book" w:cs="Nobel-Book"/>
          <w:sz w:val="22"/>
          <w:szCs w:val="22"/>
          <w:lang w:val="pl-PL"/>
        </w:rPr>
        <w:t xml:space="preserve">LC </w:t>
      </w:r>
      <w:r w:rsidRPr="00CB2366">
        <w:rPr>
          <w:rFonts w:ascii="Nobel-Book" w:hAnsi="Nobel-Book" w:cs="Nobel-Book"/>
          <w:sz w:val="22"/>
          <w:szCs w:val="22"/>
          <w:lang w:val="pl-PL"/>
        </w:rPr>
        <w:t xml:space="preserve">wyposażono w </w:t>
      </w:r>
      <w:r w:rsidR="0000058C" w:rsidRPr="00CB2366">
        <w:rPr>
          <w:rFonts w:ascii="Nobel-Book" w:hAnsi="Nobel-Book" w:cs="Nobel-Book"/>
          <w:sz w:val="22"/>
          <w:szCs w:val="22"/>
          <w:lang w:val="pl-PL"/>
        </w:rPr>
        <w:t xml:space="preserve">Lexus Safety System + </w:t>
      </w:r>
    </w:p>
    <w:p w14:paraId="3424E61A" w14:textId="0BC5FC01" w:rsidR="0000058C" w:rsidRPr="00CB2366" w:rsidRDefault="00CB2366" w:rsidP="0000058C">
      <w:pPr>
        <w:pStyle w:val="BasicParagraph"/>
        <w:numPr>
          <w:ilvl w:val="0"/>
          <w:numId w:val="3"/>
        </w:numPr>
        <w:tabs>
          <w:tab w:val="left" w:pos="170"/>
        </w:tabs>
        <w:spacing w:line="360" w:lineRule="auto"/>
        <w:jc w:val="both"/>
        <w:rPr>
          <w:rFonts w:ascii="Nobel-Book" w:hAnsi="Nobel-Book" w:cs="Nobel-Book"/>
          <w:sz w:val="22"/>
          <w:szCs w:val="22"/>
          <w:lang w:val="pl-PL"/>
        </w:rPr>
      </w:pPr>
      <w:r w:rsidRPr="00CB2366">
        <w:rPr>
          <w:rFonts w:ascii="Nobel-Book" w:hAnsi="Nobel-Book" w:cs="Nobel-Book"/>
          <w:sz w:val="22"/>
          <w:szCs w:val="22"/>
          <w:lang w:val="pl-PL"/>
        </w:rPr>
        <w:t xml:space="preserve">Pakiet aktywnych systemów </w:t>
      </w:r>
      <w:r w:rsidR="00212939">
        <w:rPr>
          <w:rFonts w:ascii="Nobel-Book" w:hAnsi="Nobel-Book" w:cs="Nobel-Book"/>
          <w:sz w:val="22"/>
          <w:szCs w:val="22"/>
          <w:lang w:val="pl-PL"/>
        </w:rPr>
        <w:t>bezpieczeństwa czynnego</w:t>
      </w:r>
      <w:r w:rsidRPr="00CB2366">
        <w:rPr>
          <w:rFonts w:ascii="Nobel-Book" w:hAnsi="Nobel-Book" w:cs="Nobel-Book"/>
          <w:sz w:val="22"/>
          <w:szCs w:val="22"/>
          <w:lang w:val="pl-PL"/>
        </w:rPr>
        <w:t xml:space="preserve"> obejmują system </w:t>
      </w:r>
      <w:r w:rsidR="003C2788">
        <w:rPr>
          <w:rFonts w:ascii="Nobel-Book" w:hAnsi="Nobel-Book" w:cs="Nobel-Book"/>
          <w:sz w:val="22"/>
          <w:szCs w:val="22"/>
          <w:lang w:val="pl-PL"/>
        </w:rPr>
        <w:t xml:space="preserve">ochrony </w:t>
      </w:r>
      <w:proofErr w:type="spellStart"/>
      <w:r w:rsidR="003C2788">
        <w:rPr>
          <w:rFonts w:ascii="Nobel-Book" w:hAnsi="Nobel-Book" w:cs="Nobel-Book"/>
          <w:sz w:val="22"/>
          <w:szCs w:val="22"/>
          <w:lang w:val="pl-PL"/>
        </w:rPr>
        <w:t>przedzderzeniowej</w:t>
      </w:r>
      <w:proofErr w:type="spellEnd"/>
      <w:r w:rsidRPr="00CB2366">
        <w:rPr>
          <w:rFonts w:ascii="Nobel-Book" w:hAnsi="Nobel-Book" w:cs="Nobel-Book"/>
          <w:sz w:val="22"/>
          <w:szCs w:val="22"/>
          <w:lang w:val="pl-PL"/>
        </w:rPr>
        <w:t xml:space="preserve"> (</w:t>
      </w:r>
      <w:proofErr w:type="spellStart"/>
      <w:r w:rsidR="0000058C" w:rsidRPr="00CB2366">
        <w:rPr>
          <w:rFonts w:ascii="Nobel-Book" w:hAnsi="Nobel-Book" w:cs="Nobel-Book"/>
          <w:sz w:val="22"/>
          <w:szCs w:val="22"/>
          <w:lang w:val="pl-PL"/>
        </w:rPr>
        <w:t>Pre-Collision</w:t>
      </w:r>
      <w:proofErr w:type="spellEnd"/>
      <w:r w:rsidR="0000058C" w:rsidRPr="00CB2366">
        <w:rPr>
          <w:rFonts w:ascii="Nobel-Book" w:hAnsi="Nobel-Book" w:cs="Nobel-Book"/>
          <w:sz w:val="22"/>
          <w:szCs w:val="22"/>
          <w:lang w:val="pl-PL"/>
        </w:rPr>
        <w:t xml:space="preserve"> System</w:t>
      </w:r>
      <w:r w:rsidRPr="00CB2366">
        <w:rPr>
          <w:rFonts w:ascii="Nobel-Book" w:hAnsi="Nobel-Book" w:cs="Nobel-Book"/>
          <w:sz w:val="22"/>
          <w:szCs w:val="22"/>
          <w:lang w:val="pl-PL"/>
        </w:rPr>
        <w:t>)</w:t>
      </w:r>
      <w:r w:rsidR="0000058C" w:rsidRPr="00CB2366">
        <w:rPr>
          <w:rFonts w:ascii="Nobel-Book" w:hAnsi="Nobel-Book" w:cs="Nobel-Book"/>
          <w:sz w:val="22"/>
          <w:szCs w:val="22"/>
          <w:lang w:val="pl-PL"/>
        </w:rPr>
        <w:t xml:space="preserve">, </w:t>
      </w:r>
      <w:r w:rsidRPr="00CB2366">
        <w:rPr>
          <w:rFonts w:ascii="Nobel-Book" w:hAnsi="Nobel-Book" w:cs="Nobel-Book"/>
          <w:sz w:val="22"/>
          <w:szCs w:val="22"/>
          <w:lang w:val="pl-PL"/>
        </w:rPr>
        <w:t>dynamiczny tempomat radarowy (</w:t>
      </w:r>
      <w:proofErr w:type="spellStart"/>
      <w:r w:rsidR="0000058C" w:rsidRPr="00CB2366">
        <w:rPr>
          <w:rFonts w:ascii="Nobel-Book" w:hAnsi="Nobel-Book" w:cs="Nobel-Book"/>
          <w:sz w:val="22"/>
          <w:szCs w:val="22"/>
          <w:lang w:val="pl-PL"/>
        </w:rPr>
        <w:t>Dynamic</w:t>
      </w:r>
      <w:proofErr w:type="spellEnd"/>
      <w:r w:rsidR="0000058C" w:rsidRPr="00CB2366">
        <w:rPr>
          <w:rFonts w:ascii="Nobel-Book" w:hAnsi="Nobel-Book" w:cs="Nobel-Book"/>
          <w:sz w:val="22"/>
          <w:szCs w:val="22"/>
          <w:lang w:val="pl-PL"/>
        </w:rPr>
        <w:t xml:space="preserve"> Radar </w:t>
      </w:r>
      <w:proofErr w:type="spellStart"/>
      <w:r w:rsidR="0000058C" w:rsidRPr="00CB2366">
        <w:rPr>
          <w:rFonts w:ascii="Nobel-Book" w:hAnsi="Nobel-Book" w:cs="Nobel-Book"/>
          <w:sz w:val="22"/>
          <w:szCs w:val="22"/>
          <w:lang w:val="pl-PL"/>
        </w:rPr>
        <w:t>Cruise</w:t>
      </w:r>
      <w:proofErr w:type="spellEnd"/>
      <w:r w:rsidR="0000058C" w:rsidRPr="00CB2366">
        <w:rPr>
          <w:rFonts w:ascii="Nobel-Book" w:hAnsi="Nobel-Book" w:cs="Nobel-Book"/>
          <w:sz w:val="22"/>
          <w:szCs w:val="22"/>
          <w:lang w:val="pl-PL"/>
        </w:rPr>
        <w:t xml:space="preserve"> Control</w:t>
      </w:r>
      <w:r>
        <w:rPr>
          <w:rFonts w:ascii="Nobel-Book" w:hAnsi="Nobel-Book" w:cs="Nobel-Book"/>
          <w:sz w:val="22"/>
          <w:szCs w:val="22"/>
          <w:lang w:val="pl-PL"/>
        </w:rPr>
        <w:t>)</w:t>
      </w:r>
      <w:r w:rsidR="0000058C" w:rsidRPr="00CB2366">
        <w:rPr>
          <w:rFonts w:ascii="Nobel-Book" w:hAnsi="Nobel-Book" w:cs="Nobel-Book"/>
          <w:sz w:val="22"/>
          <w:szCs w:val="22"/>
          <w:lang w:val="pl-PL"/>
        </w:rPr>
        <w:t xml:space="preserve">, </w:t>
      </w:r>
      <w:r w:rsidR="003C2788">
        <w:rPr>
          <w:rFonts w:ascii="Nobel-Book" w:hAnsi="Nobel-Book" w:cs="Nobel-Book"/>
          <w:sz w:val="22"/>
          <w:szCs w:val="22"/>
          <w:lang w:val="pl-PL"/>
        </w:rPr>
        <w:t>a</w:t>
      </w:r>
      <w:r w:rsidR="003C2788" w:rsidRPr="003C2788">
        <w:rPr>
          <w:rFonts w:ascii="Nobel-Book" w:hAnsi="Nobel-Book" w:cs="Nobel-Book"/>
          <w:sz w:val="22"/>
          <w:szCs w:val="22"/>
          <w:lang w:val="pl-PL"/>
        </w:rPr>
        <w:t>systent utrzymania pasa ruchu</w:t>
      </w:r>
      <w:r w:rsidR="003C2788">
        <w:rPr>
          <w:rFonts w:ascii="Nobel-Book" w:hAnsi="Nobel-Book" w:cs="Nobel-Book"/>
          <w:sz w:val="22"/>
          <w:szCs w:val="22"/>
          <w:lang w:val="pl-PL"/>
        </w:rPr>
        <w:t xml:space="preserve"> z systemem ostrzegania o opuszczeniu pasa ruchu</w:t>
      </w:r>
      <w:r>
        <w:rPr>
          <w:rFonts w:ascii="Nobel-Book" w:hAnsi="Nobel-Book" w:cs="Nobel-Book"/>
          <w:sz w:val="22"/>
          <w:szCs w:val="22"/>
          <w:lang w:val="pl-PL"/>
        </w:rPr>
        <w:t xml:space="preserve"> (</w:t>
      </w:r>
      <w:proofErr w:type="spellStart"/>
      <w:r w:rsidR="0000058C" w:rsidRPr="00CB2366">
        <w:rPr>
          <w:rFonts w:ascii="Nobel-Book" w:hAnsi="Nobel-Book" w:cs="Nobel-Book"/>
          <w:sz w:val="22"/>
          <w:szCs w:val="22"/>
          <w:lang w:val="pl-PL"/>
        </w:rPr>
        <w:t>Lane-Keep</w:t>
      </w:r>
      <w:proofErr w:type="spellEnd"/>
      <w:r w:rsidR="0000058C" w:rsidRPr="00CB2366">
        <w:rPr>
          <w:rFonts w:ascii="Nobel-Book" w:hAnsi="Nobel-Book" w:cs="Nobel-Book"/>
          <w:sz w:val="22"/>
          <w:szCs w:val="22"/>
          <w:lang w:val="pl-PL"/>
        </w:rPr>
        <w:t xml:space="preserve"> </w:t>
      </w:r>
      <w:proofErr w:type="spellStart"/>
      <w:r w:rsidR="0000058C" w:rsidRPr="00CB2366">
        <w:rPr>
          <w:rFonts w:ascii="Nobel-Book" w:hAnsi="Nobel-Book" w:cs="Nobel-Book"/>
          <w:sz w:val="22"/>
          <w:szCs w:val="22"/>
          <w:lang w:val="pl-PL"/>
        </w:rPr>
        <w:t>Assist</w:t>
      </w:r>
      <w:proofErr w:type="spellEnd"/>
      <w:r w:rsidR="0000058C" w:rsidRPr="00CB2366">
        <w:rPr>
          <w:rFonts w:ascii="Nobel-Book" w:hAnsi="Nobel-Book" w:cs="Nobel-Book"/>
          <w:sz w:val="22"/>
          <w:szCs w:val="22"/>
          <w:lang w:val="pl-PL"/>
        </w:rPr>
        <w:t xml:space="preserve"> with Lane Departure Alert</w:t>
      </w:r>
      <w:r>
        <w:rPr>
          <w:rFonts w:ascii="Nobel-Book" w:hAnsi="Nobel-Book" w:cs="Nobel-Book"/>
          <w:sz w:val="22"/>
          <w:szCs w:val="22"/>
          <w:lang w:val="pl-PL"/>
        </w:rPr>
        <w:t>)</w:t>
      </w:r>
      <w:r w:rsidR="0000058C" w:rsidRPr="00CB2366">
        <w:rPr>
          <w:rFonts w:ascii="Nobel-Book" w:hAnsi="Nobel-Book" w:cs="Nobel-Book"/>
          <w:sz w:val="22"/>
          <w:szCs w:val="22"/>
          <w:lang w:val="pl-PL"/>
        </w:rPr>
        <w:t>,</w:t>
      </w:r>
      <w:r>
        <w:rPr>
          <w:rFonts w:ascii="Nobel-Book" w:hAnsi="Nobel-Book" w:cs="Nobel-Book"/>
          <w:sz w:val="22"/>
          <w:szCs w:val="22"/>
          <w:lang w:val="pl-PL"/>
        </w:rPr>
        <w:t xml:space="preserve"> system automatycznego przełączania</w:t>
      </w:r>
      <w:r w:rsidR="0000058C" w:rsidRPr="00CB2366">
        <w:rPr>
          <w:rFonts w:ascii="Nobel-Book" w:hAnsi="Nobel-Book" w:cs="Nobel-Book"/>
          <w:sz w:val="22"/>
          <w:szCs w:val="22"/>
          <w:lang w:val="pl-PL"/>
        </w:rPr>
        <w:t xml:space="preserve"> </w:t>
      </w:r>
      <w:r>
        <w:rPr>
          <w:rFonts w:ascii="Nobel-Book" w:hAnsi="Nobel-Book" w:cs="Nobel-Book"/>
          <w:sz w:val="22"/>
          <w:szCs w:val="22"/>
          <w:lang w:val="pl-PL"/>
        </w:rPr>
        <w:t>świateł mijania i drogowych (</w:t>
      </w:r>
      <w:r w:rsidR="0000058C" w:rsidRPr="00CB2366">
        <w:rPr>
          <w:rFonts w:ascii="Nobel-Book" w:hAnsi="Nobel-Book" w:cs="Nobel-Book"/>
          <w:sz w:val="22"/>
          <w:szCs w:val="22"/>
          <w:lang w:val="pl-PL"/>
        </w:rPr>
        <w:t>Automatic High Beam</w:t>
      </w:r>
      <w:r>
        <w:rPr>
          <w:rFonts w:ascii="Nobel-Book" w:hAnsi="Nobel-Book" w:cs="Nobel-Book"/>
          <w:sz w:val="22"/>
          <w:szCs w:val="22"/>
          <w:lang w:val="pl-PL"/>
        </w:rPr>
        <w:t>)</w:t>
      </w:r>
      <w:r w:rsidR="0000058C" w:rsidRPr="00CB2366">
        <w:rPr>
          <w:rFonts w:ascii="Nobel-Book" w:hAnsi="Nobel-Book" w:cs="Nobel-Book"/>
          <w:sz w:val="22"/>
          <w:szCs w:val="22"/>
          <w:lang w:val="pl-PL"/>
        </w:rPr>
        <w:t xml:space="preserve"> </w:t>
      </w:r>
      <w:r>
        <w:rPr>
          <w:rFonts w:ascii="Nobel-Book" w:hAnsi="Nobel-Book" w:cs="Nobel-Book"/>
          <w:sz w:val="22"/>
          <w:szCs w:val="22"/>
          <w:lang w:val="pl-PL"/>
        </w:rPr>
        <w:t>oraz system rozpoznawania znaków drogowych (</w:t>
      </w:r>
      <w:r w:rsidR="0000058C" w:rsidRPr="00CB2366">
        <w:rPr>
          <w:rFonts w:ascii="Nobel-Book" w:hAnsi="Nobel-Book" w:cs="Nobel-Book"/>
          <w:sz w:val="22"/>
          <w:szCs w:val="22"/>
          <w:lang w:val="pl-PL"/>
        </w:rPr>
        <w:t xml:space="preserve">Road </w:t>
      </w:r>
      <w:proofErr w:type="spellStart"/>
      <w:r w:rsidR="0000058C" w:rsidRPr="00CB2366">
        <w:rPr>
          <w:rFonts w:ascii="Nobel-Book" w:hAnsi="Nobel-Book" w:cs="Nobel-Book"/>
          <w:sz w:val="22"/>
          <w:szCs w:val="22"/>
          <w:lang w:val="pl-PL"/>
        </w:rPr>
        <w:t>Sign</w:t>
      </w:r>
      <w:proofErr w:type="spellEnd"/>
      <w:r w:rsidR="0000058C" w:rsidRPr="00CB2366">
        <w:rPr>
          <w:rFonts w:ascii="Nobel-Book" w:hAnsi="Nobel-Book" w:cs="Nobel-Book"/>
          <w:sz w:val="22"/>
          <w:szCs w:val="22"/>
          <w:lang w:val="pl-PL"/>
        </w:rPr>
        <w:t xml:space="preserve"> </w:t>
      </w:r>
      <w:proofErr w:type="spellStart"/>
      <w:r w:rsidR="0000058C" w:rsidRPr="00CB2366">
        <w:rPr>
          <w:rFonts w:ascii="Nobel-Book" w:hAnsi="Nobel-Book" w:cs="Nobel-Book"/>
          <w:sz w:val="22"/>
          <w:szCs w:val="22"/>
          <w:lang w:val="pl-PL"/>
        </w:rPr>
        <w:t>Assist</w:t>
      </w:r>
      <w:proofErr w:type="spellEnd"/>
      <w:r>
        <w:rPr>
          <w:rFonts w:ascii="Nobel-Book" w:hAnsi="Nobel-Book" w:cs="Nobel-Book"/>
          <w:sz w:val="22"/>
          <w:szCs w:val="22"/>
          <w:lang w:val="pl-PL"/>
        </w:rPr>
        <w:t>)</w:t>
      </w:r>
    </w:p>
    <w:p w14:paraId="069C5215" w14:textId="37558204" w:rsidR="0000058C" w:rsidRPr="00CB2366" w:rsidRDefault="0000058C" w:rsidP="0000058C">
      <w:pPr>
        <w:pStyle w:val="BasicParagraph"/>
        <w:numPr>
          <w:ilvl w:val="0"/>
          <w:numId w:val="3"/>
        </w:numPr>
        <w:tabs>
          <w:tab w:val="left" w:pos="170"/>
        </w:tabs>
        <w:spacing w:line="360" w:lineRule="auto"/>
        <w:jc w:val="both"/>
        <w:rPr>
          <w:rFonts w:ascii="Nobel-Book" w:hAnsi="Nobel-Book" w:cs="Nobel-Book"/>
          <w:sz w:val="22"/>
          <w:szCs w:val="22"/>
          <w:lang w:val="pl-PL"/>
        </w:rPr>
      </w:pPr>
      <w:r w:rsidRPr="00CB2366">
        <w:rPr>
          <w:rFonts w:ascii="Nobel-Book" w:hAnsi="Nobel-Book" w:cs="Nobel-Book"/>
          <w:sz w:val="22"/>
          <w:szCs w:val="22"/>
          <w:lang w:val="pl-PL"/>
        </w:rPr>
        <w:t xml:space="preserve">Lexus Safety System+ </w:t>
      </w:r>
      <w:r w:rsidR="00CB2366" w:rsidRPr="00CB2366">
        <w:rPr>
          <w:rFonts w:ascii="Nobel-Book" w:hAnsi="Nobel-Book" w:cs="Nobel-Book"/>
          <w:sz w:val="22"/>
          <w:szCs w:val="22"/>
          <w:lang w:val="pl-PL"/>
        </w:rPr>
        <w:t>pomaga zredukować ryzyko kolizji, ostrzega kierowcę o potencjalnych zagrożeniach i pomaga ograni</w:t>
      </w:r>
      <w:r w:rsidR="00CB2366">
        <w:rPr>
          <w:rFonts w:ascii="Nobel-Book" w:hAnsi="Nobel-Book" w:cs="Nobel-Book"/>
          <w:sz w:val="22"/>
          <w:szCs w:val="22"/>
          <w:lang w:val="pl-PL"/>
        </w:rPr>
        <w:t>czyć konsekwencje w przypadku kolizji nieuniknionej</w:t>
      </w:r>
    </w:p>
    <w:p w14:paraId="3605B2EA" w14:textId="77777777" w:rsidR="0000058C" w:rsidRPr="00CB2366" w:rsidRDefault="0000058C" w:rsidP="0000058C">
      <w:pPr>
        <w:pStyle w:val="BasicParagraph"/>
        <w:spacing w:line="360" w:lineRule="auto"/>
        <w:jc w:val="both"/>
        <w:rPr>
          <w:rFonts w:ascii="Nobel-Book" w:hAnsi="Nobel-Book" w:cs="Nobel-Book"/>
          <w:sz w:val="12"/>
          <w:szCs w:val="22"/>
          <w:lang w:val="pl-PL"/>
        </w:rPr>
      </w:pPr>
    </w:p>
    <w:p w14:paraId="05DAD302" w14:textId="0A560D5F" w:rsidR="0000058C" w:rsidRPr="003C2788" w:rsidRDefault="00CB2366" w:rsidP="003C2788">
      <w:pPr>
        <w:pStyle w:val="BasicParagraph"/>
        <w:spacing w:after="240" w:line="360" w:lineRule="auto"/>
        <w:jc w:val="both"/>
        <w:rPr>
          <w:rFonts w:ascii="Nobel-Book" w:hAnsi="Nobel-Book" w:cs="Nobel-Book"/>
          <w:sz w:val="22"/>
          <w:szCs w:val="22"/>
          <w:lang w:val="pl-PL"/>
        </w:rPr>
      </w:pPr>
      <w:bookmarkStart w:id="27" w:name="_Hlk51704955"/>
      <w:bookmarkEnd w:id="26"/>
      <w:r w:rsidRPr="00CB2366">
        <w:rPr>
          <w:rFonts w:ascii="Nobel-Book" w:hAnsi="Nobel-Book" w:cs="Nobel-Book"/>
          <w:sz w:val="22"/>
          <w:szCs w:val="22"/>
          <w:lang w:val="pl-PL"/>
        </w:rPr>
        <w:lastRenderedPageBreak/>
        <w:t xml:space="preserve">Wszystkie wersje Lexusa LC Coupe i Convertible są seryjnie wyposażone w </w:t>
      </w:r>
      <w:r w:rsidR="0000058C" w:rsidRPr="00CB2366">
        <w:rPr>
          <w:rFonts w:ascii="Nobel-Book" w:hAnsi="Nobel-Book" w:cs="Nobel-Book"/>
          <w:sz w:val="22"/>
          <w:szCs w:val="22"/>
          <w:lang w:val="pl-PL"/>
        </w:rPr>
        <w:t xml:space="preserve">Lexus Safety System +, </w:t>
      </w:r>
      <w:r w:rsidRPr="00CB2366">
        <w:rPr>
          <w:rFonts w:ascii="Nobel-Book" w:hAnsi="Nobel-Book" w:cs="Nobel-Book"/>
          <w:sz w:val="22"/>
          <w:szCs w:val="22"/>
          <w:lang w:val="pl-PL"/>
        </w:rPr>
        <w:t xml:space="preserve">zespół systemów wsparcia kierowcy i ochrony pasażerów, </w:t>
      </w:r>
      <w:r w:rsidR="003C2788">
        <w:rPr>
          <w:rFonts w:ascii="Nobel-Book" w:hAnsi="Nobel-Book" w:cs="Nobel-Book"/>
          <w:sz w:val="22"/>
          <w:szCs w:val="22"/>
          <w:lang w:val="pl-PL"/>
        </w:rPr>
        <w:t>pomagających</w:t>
      </w:r>
      <w:r w:rsidRPr="00CB2366">
        <w:rPr>
          <w:rFonts w:ascii="Nobel-Book" w:hAnsi="Nobel-Book" w:cs="Nobel-Book"/>
          <w:sz w:val="22"/>
          <w:szCs w:val="22"/>
          <w:lang w:val="pl-PL"/>
        </w:rPr>
        <w:t xml:space="preserve"> kierowcy w uniknięciu kolizji lub redukujących konsekwencje kolizji. </w:t>
      </w:r>
    </w:p>
    <w:p w14:paraId="36DD9DE9" w14:textId="77777777" w:rsidR="0000058C" w:rsidRPr="003C2788" w:rsidRDefault="0000058C" w:rsidP="0000058C">
      <w:pPr>
        <w:spacing w:line="360" w:lineRule="auto"/>
        <w:jc w:val="both"/>
        <w:rPr>
          <w:rFonts w:ascii="Nobel-Book" w:hAnsi="Nobel-Book" w:cs="Nobel-Book"/>
          <w:b/>
          <w:bCs/>
          <w:sz w:val="24"/>
          <w:lang w:val="pl-PL"/>
        </w:rPr>
      </w:pPr>
      <w:bookmarkStart w:id="28" w:name="_Hlk51704990"/>
      <w:bookmarkEnd w:id="27"/>
      <w:r w:rsidRPr="003C2788">
        <w:rPr>
          <w:rFonts w:ascii="Nobel-Book" w:hAnsi="Nobel-Book" w:cs="Nobel-Book"/>
          <w:b/>
          <w:bCs/>
          <w:sz w:val="24"/>
          <w:lang w:val="pl-PL"/>
        </w:rPr>
        <w:t>PRE-COLLISION SYSTEM</w:t>
      </w:r>
    </w:p>
    <w:p w14:paraId="67FEEE42" w14:textId="42F47B00" w:rsidR="0000058C" w:rsidRPr="00CB2366" w:rsidRDefault="0000058C" w:rsidP="00635713">
      <w:pPr>
        <w:pStyle w:val="BasicParagraph"/>
        <w:spacing w:after="240" w:line="360" w:lineRule="auto"/>
        <w:jc w:val="both"/>
        <w:rPr>
          <w:rFonts w:ascii="Nobel-Book" w:hAnsi="Nobel-Book" w:cs="Nobel-Book"/>
          <w:sz w:val="22"/>
          <w:szCs w:val="22"/>
          <w:lang w:val="pl-PL"/>
        </w:rPr>
      </w:pPr>
      <w:bookmarkStart w:id="29" w:name="_Hlk51705010"/>
      <w:bookmarkEnd w:id="28"/>
      <w:r w:rsidRPr="00635713">
        <w:rPr>
          <w:rFonts w:ascii="Nobel-Book" w:hAnsi="Nobel-Book" w:cs="Nobel-Book"/>
          <w:noProof/>
          <w:sz w:val="22"/>
          <w:szCs w:val="22"/>
          <w:lang w:val="pl-PL"/>
        </w:rPr>
        <w:drawing>
          <wp:anchor distT="274320" distB="274320" distL="114300" distR="457200" simplePos="0" relativeHeight="251716608" behindDoc="1" locked="0" layoutInCell="1" allowOverlap="1" wp14:anchorId="1603E24A" wp14:editId="2E0CE3C3">
            <wp:simplePos x="0" y="0"/>
            <wp:positionH relativeFrom="column">
              <wp:posOffset>-33655</wp:posOffset>
            </wp:positionH>
            <wp:positionV relativeFrom="paragraph">
              <wp:posOffset>177689</wp:posOffset>
            </wp:positionV>
            <wp:extent cx="3236976" cy="2288964"/>
            <wp:effectExtent l="0" t="0" r="1905" b="0"/>
            <wp:wrapTight wrapText="bothSides">
              <wp:wrapPolygon edited="0">
                <wp:start x="0" y="0"/>
                <wp:lineTo x="0" y="21396"/>
                <wp:lineTo x="21486" y="21396"/>
                <wp:lineTo x="21486"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36976" cy="2288964"/>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CB2366">
        <w:rPr>
          <w:rFonts w:ascii="Nobel-Book" w:hAnsi="Nobel-Book" w:cs="Nobel-Book"/>
          <w:sz w:val="22"/>
          <w:szCs w:val="22"/>
          <w:lang w:val="pl-PL"/>
        </w:rPr>
        <w:t>Pre-Collision</w:t>
      </w:r>
      <w:proofErr w:type="spellEnd"/>
      <w:r w:rsidRPr="00CB2366">
        <w:rPr>
          <w:rFonts w:ascii="Nobel-Book" w:hAnsi="Nobel-Book" w:cs="Nobel-Book"/>
          <w:sz w:val="22"/>
          <w:szCs w:val="22"/>
          <w:lang w:val="pl-PL"/>
        </w:rPr>
        <w:t xml:space="preserve"> System (PCS) </w:t>
      </w:r>
      <w:r w:rsidR="00CB2366" w:rsidRPr="00CB2366">
        <w:rPr>
          <w:rFonts w:ascii="Nobel-Book" w:hAnsi="Nobel-Book" w:cs="Nobel-Book"/>
          <w:sz w:val="22"/>
          <w:szCs w:val="22"/>
          <w:lang w:val="pl-PL"/>
        </w:rPr>
        <w:t>wykrywa ryzy</w:t>
      </w:r>
      <w:r w:rsidR="00CB2366">
        <w:rPr>
          <w:rFonts w:ascii="Nobel-Book" w:hAnsi="Nobel-Book" w:cs="Nobel-Book"/>
          <w:sz w:val="22"/>
          <w:szCs w:val="22"/>
          <w:lang w:val="pl-PL"/>
        </w:rPr>
        <w:t xml:space="preserve">ko kolizji z </w:t>
      </w:r>
      <w:r w:rsidR="003C2788">
        <w:rPr>
          <w:rFonts w:ascii="Nobel-Book" w:hAnsi="Nobel-Book" w:cs="Nobel-Book"/>
          <w:sz w:val="22"/>
          <w:szCs w:val="22"/>
          <w:lang w:val="pl-PL"/>
        </w:rPr>
        <w:t>poprzedzającym samochodem</w:t>
      </w:r>
      <w:r w:rsidR="00CB2366">
        <w:rPr>
          <w:rFonts w:ascii="Nobel-Book" w:hAnsi="Nobel-Book" w:cs="Nobel-Book"/>
          <w:sz w:val="22"/>
          <w:szCs w:val="22"/>
          <w:lang w:val="pl-PL"/>
        </w:rPr>
        <w:t xml:space="preserve">. Współpracując z systemami ostrzegania i hamowania, pomaga </w:t>
      </w:r>
      <w:r w:rsidR="00635713">
        <w:rPr>
          <w:rFonts w:ascii="Nobel-Book" w:hAnsi="Nobel-Book" w:cs="Nobel-Book"/>
          <w:sz w:val="22"/>
          <w:szCs w:val="22"/>
          <w:lang w:val="pl-PL"/>
        </w:rPr>
        <w:t xml:space="preserve">zapobiec zderzeniu lub </w:t>
      </w:r>
      <w:r w:rsidR="00CB2366">
        <w:rPr>
          <w:rFonts w:ascii="Nobel-Book" w:hAnsi="Nobel-Book" w:cs="Nobel-Book"/>
          <w:sz w:val="22"/>
          <w:szCs w:val="22"/>
          <w:lang w:val="pl-PL"/>
        </w:rPr>
        <w:t>ograniczyć szkody wynikające z kolizji. Rozpoznaje zarówno pojazdy, jak i pieszych na drodze pojazdu, wykorzystując dane z kamery oraz radaru milimetrowego.</w:t>
      </w:r>
      <w:r w:rsidRPr="00CB2366">
        <w:rPr>
          <w:rFonts w:ascii="Nobel-Book" w:hAnsi="Nobel-Book" w:cs="Nobel-Book"/>
          <w:sz w:val="22"/>
          <w:szCs w:val="22"/>
          <w:lang w:val="pl-PL"/>
        </w:rPr>
        <w:t xml:space="preserve"> </w:t>
      </w:r>
    </w:p>
    <w:p w14:paraId="256FF1A4" w14:textId="06503F5D" w:rsidR="0000058C" w:rsidRPr="00EB4C05" w:rsidRDefault="00CB2366" w:rsidP="000B79D9">
      <w:pPr>
        <w:pStyle w:val="BasicParagraph"/>
        <w:spacing w:after="240" w:line="360" w:lineRule="auto"/>
        <w:jc w:val="both"/>
        <w:rPr>
          <w:rFonts w:ascii="Nobel-Book" w:hAnsi="Nobel-Book" w:cs="Nobel-Book"/>
          <w:sz w:val="22"/>
          <w:szCs w:val="22"/>
          <w:lang w:val="pl-PL"/>
        </w:rPr>
      </w:pPr>
      <w:r w:rsidRPr="00CB2366">
        <w:rPr>
          <w:rFonts w:ascii="Nobel-Book" w:hAnsi="Nobel-Book" w:cs="Nobel-Book"/>
          <w:sz w:val="22"/>
          <w:szCs w:val="22"/>
          <w:lang w:val="pl-PL"/>
        </w:rPr>
        <w:t xml:space="preserve">Jeśli system stwierdzi, </w:t>
      </w:r>
      <w:r w:rsidR="005A6723">
        <w:rPr>
          <w:rFonts w:ascii="Nobel-Book" w:hAnsi="Nobel-Book" w:cs="Nobel-Book"/>
          <w:sz w:val="22"/>
          <w:szCs w:val="22"/>
          <w:lang w:val="pl-PL"/>
        </w:rPr>
        <w:t>że</w:t>
      </w:r>
      <w:r w:rsidRPr="00CB2366">
        <w:rPr>
          <w:rFonts w:ascii="Nobel-Book" w:hAnsi="Nobel-Book" w:cs="Nobel-Book"/>
          <w:sz w:val="22"/>
          <w:szCs w:val="22"/>
          <w:lang w:val="pl-PL"/>
        </w:rPr>
        <w:t xml:space="preserve"> możliwość</w:t>
      </w:r>
      <w:r>
        <w:rPr>
          <w:rFonts w:ascii="Nobel-Book" w:hAnsi="Nobel-Book" w:cs="Nobel-Book"/>
          <w:sz w:val="22"/>
          <w:szCs w:val="22"/>
          <w:lang w:val="pl-PL"/>
        </w:rPr>
        <w:t xml:space="preserve"> kolizji jest wysoka, inicjuje działanie ostrzeżenia </w:t>
      </w:r>
      <w:r w:rsidR="005A6723">
        <w:rPr>
          <w:rFonts w:ascii="Nobel-Book" w:hAnsi="Nobel-Book" w:cs="Nobel-Book"/>
          <w:sz w:val="22"/>
          <w:szCs w:val="22"/>
          <w:lang w:val="pl-PL"/>
        </w:rPr>
        <w:t>kierowcy</w:t>
      </w:r>
      <w:r>
        <w:rPr>
          <w:rFonts w:ascii="Nobel-Book" w:hAnsi="Nobel-Book" w:cs="Nobel-Book"/>
          <w:sz w:val="22"/>
          <w:szCs w:val="22"/>
          <w:lang w:val="pl-PL"/>
        </w:rPr>
        <w:t xml:space="preserve"> i awaryjnego hamulca </w:t>
      </w:r>
      <w:proofErr w:type="spellStart"/>
      <w:r>
        <w:rPr>
          <w:rFonts w:ascii="Nobel-Book" w:hAnsi="Nobel-Book" w:cs="Nobel-Book"/>
          <w:sz w:val="22"/>
          <w:szCs w:val="22"/>
          <w:lang w:val="pl-PL"/>
        </w:rPr>
        <w:t>przedkolizyjnego</w:t>
      </w:r>
      <w:proofErr w:type="spellEnd"/>
      <w:r>
        <w:rPr>
          <w:rFonts w:ascii="Nobel-Book" w:hAnsi="Nobel-Book" w:cs="Nobel-Book"/>
          <w:sz w:val="22"/>
          <w:szCs w:val="22"/>
          <w:lang w:val="pl-PL"/>
        </w:rPr>
        <w:t>. J</w:t>
      </w:r>
      <w:r w:rsidR="005A6723">
        <w:rPr>
          <w:rFonts w:ascii="Nobel-Book" w:hAnsi="Nobel-Book" w:cs="Nobel-Book"/>
          <w:sz w:val="22"/>
          <w:szCs w:val="22"/>
          <w:lang w:val="pl-PL"/>
        </w:rPr>
        <w:t>eśl</w:t>
      </w:r>
      <w:r>
        <w:rPr>
          <w:rFonts w:ascii="Nobel-Book" w:hAnsi="Nobel-Book" w:cs="Nobel-Book"/>
          <w:sz w:val="22"/>
          <w:szCs w:val="22"/>
          <w:lang w:val="pl-PL"/>
        </w:rPr>
        <w:t xml:space="preserve">i kolizja jest nieunikniona, </w:t>
      </w:r>
      <w:r w:rsidR="00716D13">
        <w:rPr>
          <w:rFonts w:ascii="Nobel-Book" w:hAnsi="Nobel-Book" w:cs="Nobel-Book"/>
          <w:sz w:val="22"/>
          <w:szCs w:val="22"/>
          <w:lang w:val="pl-PL"/>
        </w:rPr>
        <w:t xml:space="preserve">następuje pełna aktywacja hamulca </w:t>
      </w:r>
      <w:proofErr w:type="spellStart"/>
      <w:r w:rsidR="00716D13">
        <w:rPr>
          <w:rFonts w:ascii="Nobel-Book" w:hAnsi="Nobel-Book" w:cs="Nobel-Book"/>
          <w:sz w:val="22"/>
          <w:szCs w:val="22"/>
          <w:lang w:val="pl-PL"/>
        </w:rPr>
        <w:t>przedkolizyjnego</w:t>
      </w:r>
      <w:proofErr w:type="spellEnd"/>
      <w:r w:rsidR="00716D13">
        <w:rPr>
          <w:rFonts w:ascii="Nobel-Book" w:hAnsi="Nobel-Book" w:cs="Nobel-Book"/>
          <w:sz w:val="22"/>
          <w:szCs w:val="22"/>
          <w:lang w:val="pl-PL"/>
        </w:rPr>
        <w:t>, który podejmie próbę ograniczenia szkód wynikających z kolizji lub nawet niedopuszczenia do kolizji. Jeżeli kierowca nie zareaguje z odpowiednim refleksem lub zdecydowaniem, albo nie zareaguje w ogóle, system aktywuje pełne hamowani</w:t>
      </w:r>
      <w:r w:rsidR="000B79D9">
        <w:rPr>
          <w:rFonts w:ascii="Nobel-Book" w:hAnsi="Nobel-Book" w:cs="Nobel-Book"/>
          <w:sz w:val="22"/>
          <w:szCs w:val="22"/>
          <w:lang w:val="pl-PL"/>
        </w:rPr>
        <w:t>e</w:t>
      </w:r>
      <w:r w:rsidR="00716D13">
        <w:rPr>
          <w:rFonts w:ascii="Nobel-Book" w:hAnsi="Nobel-Book" w:cs="Nobel-Book"/>
          <w:sz w:val="22"/>
          <w:szCs w:val="22"/>
          <w:lang w:val="pl-PL"/>
        </w:rPr>
        <w:t>, które potrafi zmniejszyć prędkość auta o nawet 40 km/h, a więc potencjalnie nawet zatrzymać całkowicie pojazd, by wspomóc redukcję szkód.</w:t>
      </w:r>
    </w:p>
    <w:p w14:paraId="5295D95F" w14:textId="77777777" w:rsidR="0000058C" w:rsidRPr="000B79D9" w:rsidRDefault="0000058C" w:rsidP="0000058C">
      <w:pPr>
        <w:spacing w:line="360" w:lineRule="auto"/>
        <w:jc w:val="both"/>
        <w:rPr>
          <w:rFonts w:ascii="Nobel-Book" w:hAnsi="Nobel-Book" w:cs="Nobel-Book"/>
          <w:b/>
          <w:bCs/>
          <w:sz w:val="24"/>
          <w:lang w:val="pl-PL"/>
        </w:rPr>
      </w:pPr>
      <w:bookmarkStart w:id="30" w:name="_Hlk51705042"/>
      <w:bookmarkEnd w:id="29"/>
      <w:r w:rsidRPr="000B79D9">
        <w:rPr>
          <w:rFonts w:ascii="Nobel-Book" w:hAnsi="Nobel-Book" w:cs="Nobel-Book"/>
          <w:b/>
          <w:bCs/>
          <w:noProof/>
          <w:sz w:val="24"/>
          <w:lang w:val="pl-PL"/>
        </w:rPr>
        <w:drawing>
          <wp:anchor distT="274320" distB="274320" distL="457200" distR="114300" simplePos="0" relativeHeight="251717632" behindDoc="1" locked="0" layoutInCell="1" allowOverlap="1" wp14:anchorId="3F8A7021" wp14:editId="21F48268">
            <wp:simplePos x="0" y="0"/>
            <wp:positionH relativeFrom="column">
              <wp:posOffset>3594100</wp:posOffset>
            </wp:positionH>
            <wp:positionV relativeFrom="paragraph">
              <wp:posOffset>45085</wp:posOffset>
            </wp:positionV>
            <wp:extent cx="3208020" cy="2273935"/>
            <wp:effectExtent l="0" t="0" r="0" b="0"/>
            <wp:wrapTight wrapText="bothSides">
              <wp:wrapPolygon edited="0">
                <wp:start x="0" y="0"/>
                <wp:lineTo x="0" y="21353"/>
                <wp:lineTo x="21420" y="21353"/>
                <wp:lineTo x="21420"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08020" cy="2273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79D9">
        <w:rPr>
          <w:rFonts w:ascii="Nobel-Book" w:hAnsi="Nobel-Book" w:cs="Nobel-Book"/>
          <w:b/>
          <w:bCs/>
          <w:sz w:val="24"/>
          <w:lang w:val="pl-PL"/>
        </w:rPr>
        <w:t xml:space="preserve">DYNAMIC RADAR CRUISE CONTROL </w:t>
      </w:r>
    </w:p>
    <w:p w14:paraId="566B9B81" w14:textId="5B22059B" w:rsidR="00A224BA" w:rsidRPr="00EB4C05" w:rsidRDefault="0000058C" w:rsidP="000B79D9">
      <w:pPr>
        <w:pStyle w:val="BasicParagraph"/>
        <w:spacing w:after="240" w:line="360" w:lineRule="auto"/>
        <w:jc w:val="both"/>
        <w:rPr>
          <w:rFonts w:ascii="Nobel-Book" w:hAnsi="Nobel-Book" w:cs="Nobel-Book"/>
          <w:sz w:val="22"/>
          <w:szCs w:val="22"/>
          <w:lang w:val="pl-PL"/>
        </w:rPr>
      </w:pPr>
      <w:r w:rsidRPr="00716D13">
        <w:rPr>
          <w:rFonts w:ascii="Nobel-Book" w:hAnsi="Nobel-Book" w:cs="Nobel-Book"/>
          <w:sz w:val="22"/>
          <w:szCs w:val="22"/>
          <w:lang w:val="pl-PL"/>
        </w:rPr>
        <w:t>T</w:t>
      </w:r>
      <w:r w:rsidR="00716D13" w:rsidRPr="00716D13">
        <w:rPr>
          <w:rFonts w:ascii="Nobel-Book" w:hAnsi="Nobel-Book" w:cs="Nobel-Book"/>
          <w:sz w:val="22"/>
          <w:szCs w:val="22"/>
          <w:lang w:val="pl-PL"/>
        </w:rPr>
        <w:t xml:space="preserve">en sam </w:t>
      </w:r>
      <w:r w:rsidR="000B79D9">
        <w:rPr>
          <w:rFonts w:ascii="Nobel-Book" w:hAnsi="Nobel-Book" w:cs="Nobel-Book"/>
          <w:sz w:val="22"/>
          <w:szCs w:val="22"/>
          <w:lang w:val="pl-PL"/>
        </w:rPr>
        <w:t>czujnik</w:t>
      </w:r>
      <w:r w:rsidR="00716D13" w:rsidRPr="00716D13">
        <w:rPr>
          <w:rFonts w:ascii="Nobel-Book" w:hAnsi="Nobel-Book" w:cs="Nobel-Book"/>
          <w:sz w:val="22"/>
          <w:szCs w:val="22"/>
          <w:lang w:val="pl-PL"/>
        </w:rPr>
        <w:t xml:space="preserve"> radarowy, który wykorzystuje system </w:t>
      </w:r>
      <w:r w:rsidR="00716D13">
        <w:rPr>
          <w:rFonts w:ascii="Nobel-Book" w:hAnsi="Nobel-Book" w:cs="Nobel-Book"/>
          <w:sz w:val="22"/>
          <w:szCs w:val="22"/>
          <w:lang w:val="pl-PL"/>
        </w:rPr>
        <w:t>PCS, zapewnia wsparcie systemowi dynamicznego tempomatu D</w:t>
      </w:r>
      <w:r w:rsidRPr="00716D13">
        <w:rPr>
          <w:rFonts w:ascii="Nobel-Book" w:hAnsi="Nobel-Book" w:cs="Nobel-Book"/>
          <w:sz w:val="22"/>
          <w:szCs w:val="22"/>
          <w:lang w:val="pl-PL"/>
        </w:rPr>
        <w:t xml:space="preserve">ynamic Radar Cruise Control (DRCC). </w:t>
      </w:r>
      <w:r w:rsidR="00716D13">
        <w:rPr>
          <w:rFonts w:ascii="Nobel-Book" w:hAnsi="Nobel-Book" w:cs="Nobel-Book"/>
          <w:sz w:val="22"/>
          <w:szCs w:val="22"/>
          <w:lang w:val="pl-PL"/>
        </w:rPr>
        <w:t xml:space="preserve">Pomaga on kierowcy utrzymać odpowiedni odstęp od poprzedzającego </w:t>
      </w:r>
      <w:r w:rsidR="000B79D9">
        <w:rPr>
          <w:rFonts w:ascii="Nobel-Book" w:hAnsi="Nobel-Book" w:cs="Nobel-Book"/>
          <w:sz w:val="22"/>
          <w:szCs w:val="22"/>
          <w:lang w:val="pl-PL"/>
        </w:rPr>
        <w:t xml:space="preserve">auta </w:t>
      </w:r>
      <w:r w:rsidR="00716D13">
        <w:rPr>
          <w:rFonts w:ascii="Nobel-Book" w:hAnsi="Nobel-Book" w:cs="Nobel-Book"/>
          <w:sz w:val="22"/>
          <w:szCs w:val="22"/>
          <w:lang w:val="pl-PL"/>
        </w:rPr>
        <w:t>aż po zatrzymanie pojazdu. Kiedy droga przed samochodem jest już wolna, system automatycznie i płynnie przyspieszy do uprzednio zadanej prędkości. Jeśli przedtem doszło do zatrzymania auta, kierowca musi po prostu trącić pedał gazu, by ponownie aktywować system.</w:t>
      </w:r>
    </w:p>
    <w:p w14:paraId="5A798E45" w14:textId="78B22F5B" w:rsidR="0000058C" w:rsidRPr="000B79D9" w:rsidRDefault="00716D13" w:rsidP="0000058C">
      <w:pPr>
        <w:spacing w:line="360" w:lineRule="auto"/>
        <w:jc w:val="both"/>
        <w:rPr>
          <w:rFonts w:ascii="Nobel-Book" w:hAnsi="Nobel-Book" w:cs="Nobel-Book"/>
          <w:b/>
          <w:bCs/>
          <w:sz w:val="24"/>
          <w:lang w:val="pl-PL"/>
        </w:rPr>
      </w:pPr>
      <w:r w:rsidRPr="000B79D9">
        <w:rPr>
          <w:rFonts w:ascii="Nobel-Book" w:hAnsi="Nobel-Book" w:cs="Nobel-Book"/>
          <w:b/>
          <w:bCs/>
          <w:sz w:val="24"/>
          <w:lang w:val="pl-PL"/>
        </w:rPr>
        <w:t xml:space="preserve">SYSTEMY UTRZYMANIA PASA RUCHU I PRZECIWDZIAŁANIA </w:t>
      </w:r>
      <w:r w:rsidR="000B79D9">
        <w:rPr>
          <w:rFonts w:ascii="Nobel-Book" w:hAnsi="Nobel-Book" w:cs="Nobel-Book"/>
          <w:b/>
          <w:bCs/>
          <w:sz w:val="24"/>
          <w:lang w:val="pl-PL"/>
        </w:rPr>
        <w:t xml:space="preserve">NIESTABILNEJ </w:t>
      </w:r>
      <w:r w:rsidRPr="000B79D9">
        <w:rPr>
          <w:rFonts w:ascii="Nobel-Book" w:hAnsi="Nobel-Book" w:cs="Nobel-Book"/>
          <w:b/>
          <w:bCs/>
          <w:sz w:val="24"/>
          <w:lang w:val="pl-PL"/>
        </w:rPr>
        <w:t xml:space="preserve">JEŹDZIE </w:t>
      </w:r>
    </w:p>
    <w:p w14:paraId="7303DA18" w14:textId="39ACDFA8" w:rsidR="0000058C" w:rsidRPr="00EB4C05" w:rsidRDefault="0000058C" w:rsidP="000B79D9">
      <w:pPr>
        <w:pStyle w:val="BasicParagraph"/>
        <w:spacing w:after="240" w:line="360" w:lineRule="auto"/>
        <w:jc w:val="both"/>
        <w:rPr>
          <w:rFonts w:ascii="Nobel-Book" w:hAnsi="Nobel-Book" w:cs="Nobel-Book"/>
          <w:sz w:val="22"/>
          <w:szCs w:val="22"/>
          <w:lang w:val="pl-PL"/>
        </w:rPr>
      </w:pPr>
      <w:r w:rsidRPr="000B79D9">
        <w:rPr>
          <w:rFonts w:ascii="Nobel-Book" w:hAnsi="Nobel-Book" w:cs="Nobel-Book"/>
          <w:noProof/>
          <w:sz w:val="22"/>
          <w:szCs w:val="22"/>
          <w:lang w:val="pl-PL"/>
        </w:rPr>
        <w:lastRenderedPageBreak/>
        <w:drawing>
          <wp:anchor distT="274320" distB="274320" distL="114300" distR="457200" simplePos="0" relativeHeight="251718656" behindDoc="1" locked="0" layoutInCell="1" allowOverlap="1" wp14:anchorId="3C470FC7" wp14:editId="78A135F6">
            <wp:simplePos x="0" y="0"/>
            <wp:positionH relativeFrom="column">
              <wp:posOffset>54610</wp:posOffset>
            </wp:positionH>
            <wp:positionV relativeFrom="paragraph">
              <wp:posOffset>133350</wp:posOffset>
            </wp:positionV>
            <wp:extent cx="2990850" cy="2114550"/>
            <wp:effectExtent l="0" t="0" r="0" b="0"/>
            <wp:wrapTight wrapText="bothSides">
              <wp:wrapPolygon edited="0">
                <wp:start x="0" y="0"/>
                <wp:lineTo x="0" y="21405"/>
                <wp:lineTo x="21462" y="21405"/>
                <wp:lineTo x="21462"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90850" cy="2114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6D13" w:rsidRPr="00716D13">
        <w:rPr>
          <w:rFonts w:ascii="Nobel-Book" w:hAnsi="Nobel-Book" w:cs="Nobel-Book"/>
          <w:sz w:val="22"/>
          <w:szCs w:val="22"/>
          <w:lang w:val="pl-PL"/>
        </w:rPr>
        <w:t xml:space="preserve">Pakiet </w:t>
      </w:r>
      <w:r w:rsidRPr="00716D13">
        <w:rPr>
          <w:rFonts w:ascii="Nobel-Book" w:hAnsi="Nobel-Book" w:cs="Nobel-Book"/>
          <w:sz w:val="22"/>
          <w:szCs w:val="22"/>
          <w:lang w:val="pl-PL"/>
        </w:rPr>
        <w:t xml:space="preserve">Lexus Safety System+ </w:t>
      </w:r>
      <w:r w:rsidR="00716D13" w:rsidRPr="00716D13">
        <w:rPr>
          <w:rFonts w:ascii="Nobel-Book" w:hAnsi="Nobel-Book" w:cs="Nobel-Book"/>
          <w:sz w:val="22"/>
          <w:szCs w:val="22"/>
          <w:lang w:val="pl-PL"/>
        </w:rPr>
        <w:t xml:space="preserve">obejmuje </w:t>
      </w:r>
      <w:r w:rsidR="00933F20" w:rsidRPr="00933F20">
        <w:rPr>
          <w:rFonts w:ascii="Nobel-Book" w:hAnsi="Nobel-Book" w:cs="Nobel-Book"/>
          <w:sz w:val="22"/>
          <w:szCs w:val="22"/>
          <w:lang w:val="pl-PL"/>
        </w:rPr>
        <w:t xml:space="preserve">Advanced Lane </w:t>
      </w:r>
      <w:proofErr w:type="spellStart"/>
      <w:r w:rsidR="00933F20" w:rsidRPr="00933F20">
        <w:rPr>
          <w:rFonts w:ascii="Nobel-Book" w:hAnsi="Nobel-Book" w:cs="Nobel-Book"/>
          <w:sz w:val="22"/>
          <w:szCs w:val="22"/>
          <w:lang w:val="pl-PL"/>
        </w:rPr>
        <w:t>Keep</w:t>
      </w:r>
      <w:proofErr w:type="spellEnd"/>
      <w:r w:rsidR="00933F20" w:rsidRPr="00933F20">
        <w:rPr>
          <w:rFonts w:ascii="Nobel-Book" w:hAnsi="Nobel-Book" w:cs="Nobel-Book"/>
          <w:sz w:val="22"/>
          <w:szCs w:val="22"/>
          <w:lang w:val="pl-PL"/>
        </w:rPr>
        <w:t xml:space="preserve"> </w:t>
      </w:r>
      <w:proofErr w:type="spellStart"/>
      <w:r w:rsidR="00933F20" w:rsidRPr="00933F20">
        <w:rPr>
          <w:rFonts w:ascii="Nobel-Book" w:hAnsi="Nobel-Book" w:cs="Nobel-Book"/>
          <w:sz w:val="22"/>
          <w:szCs w:val="22"/>
          <w:lang w:val="pl-PL"/>
        </w:rPr>
        <w:t>Assist</w:t>
      </w:r>
      <w:proofErr w:type="spellEnd"/>
      <w:r w:rsidR="00933F20" w:rsidRPr="00716D13">
        <w:rPr>
          <w:rFonts w:ascii="Nobel-Book" w:hAnsi="Nobel-Book" w:cs="Nobel-Book"/>
          <w:sz w:val="22"/>
          <w:szCs w:val="22"/>
          <w:lang w:val="pl-PL"/>
        </w:rPr>
        <w:t xml:space="preserve"> </w:t>
      </w:r>
      <w:r w:rsidR="00933F20">
        <w:rPr>
          <w:rFonts w:ascii="Nobel-Book" w:hAnsi="Nobel-Book" w:cs="Nobel-Book"/>
          <w:sz w:val="22"/>
          <w:szCs w:val="22"/>
          <w:lang w:val="pl-PL"/>
        </w:rPr>
        <w:t xml:space="preserve">– zespół </w:t>
      </w:r>
      <w:r w:rsidR="00716D13" w:rsidRPr="00716D13">
        <w:rPr>
          <w:rFonts w:ascii="Nobel-Book" w:hAnsi="Nobel-Book" w:cs="Nobel-Book"/>
          <w:sz w:val="22"/>
          <w:szCs w:val="22"/>
          <w:lang w:val="pl-PL"/>
        </w:rPr>
        <w:t>system</w:t>
      </w:r>
      <w:r w:rsidR="00933F20">
        <w:rPr>
          <w:rFonts w:ascii="Nobel-Book" w:hAnsi="Nobel-Book" w:cs="Nobel-Book"/>
          <w:sz w:val="22"/>
          <w:szCs w:val="22"/>
          <w:lang w:val="pl-PL"/>
        </w:rPr>
        <w:t>ów</w:t>
      </w:r>
      <w:r w:rsidR="00716D13" w:rsidRPr="00716D13">
        <w:rPr>
          <w:rFonts w:ascii="Nobel-Book" w:hAnsi="Nobel-Book" w:cs="Nobel-Book"/>
          <w:sz w:val="22"/>
          <w:szCs w:val="22"/>
          <w:lang w:val="pl-PL"/>
        </w:rPr>
        <w:t xml:space="preserve"> </w:t>
      </w:r>
      <w:r w:rsidR="00716D13">
        <w:rPr>
          <w:rFonts w:ascii="Nobel-Book" w:hAnsi="Nobel-Book" w:cs="Nobel-Book"/>
          <w:sz w:val="22"/>
          <w:szCs w:val="22"/>
          <w:lang w:val="pl-PL"/>
        </w:rPr>
        <w:t xml:space="preserve">zaawansowanego nadzoru nad </w:t>
      </w:r>
      <w:r w:rsidR="000B79D9">
        <w:rPr>
          <w:rFonts w:ascii="Nobel-Book" w:hAnsi="Nobel-Book" w:cs="Nobel-Book"/>
          <w:sz w:val="22"/>
          <w:szCs w:val="22"/>
          <w:lang w:val="pl-PL"/>
        </w:rPr>
        <w:t xml:space="preserve">utrzymaniem </w:t>
      </w:r>
      <w:r w:rsidR="00716D13">
        <w:rPr>
          <w:rFonts w:ascii="Nobel-Book" w:hAnsi="Nobel-Book" w:cs="Nobel-Book"/>
          <w:sz w:val="22"/>
          <w:szCs w:val="22"/>
          <w:lang w:val="pl-PL"/>
        </w:rPr>
        <w:t>pas</w:t>
      </w:r>
      <w:r w:rsidR="000B79D9">
        <w:rPr>
          <w:rFonts w:ascii="Nobel-Book" w:hAnsi="Nobel-Book" w:cs="Nobel-Book"/>
          <w:sz w:val="22"/>
          <w:szCs w:val="22"/>
          <w:lang w:val="pl-PL"/>
        </w:rPr>
        <w:t>a</w:t>
      </w:r>
      <w:r w:rsidR="00716D13">
        <w:rPr>
          <w:rFonts w:ascii="Nobel-Book" w:hAnsi="Nobel-Book" w:cs="Nobel-Book"/>
          <w:sz w:val="22"/>
          <w:szCs w:val="22"/>
          <w:lang w:val="pl-PL"/>
        </w:rPr>
        <w:t xml:space="preserve"> ruchu, które rozpoznają niezamierzone zjeżdżanie </w:t>
      </w:r>
      <w:r w:rsidR="000B79D9">
        <w:rPr>
          <w:rFonts w:ascii="Nobel-Book" w:hAnsi="Nobel-Book" w:cs="Nobel-Book"/>
          <w:sz w:val="22"/>
          <w:szCs w:val="22"/>
          <w:lang w:val="pl-PL"/>
        </w:rPr>
        <w:t xml:space="preserve">z niego prowadzonego </w:t>
      </w:r>
      <w:r w:rsidR="00716D13">
        <w:rPr>
          <w:rFonts w:ascii="Nobel-Book" w:hAnsi="Nobel-Book" w:cs="Nobel-Book"/>
          <w:sz w:val="22"/>
          <w:szCs w:val="22"/>
          <w:lang w:val="pl-PL"/>
        </w:rPr>
        <w:t xml:space="preserve">pojazdu. </w:t>
      </w:r>
      <w:r w:rsidR="009369F4" w:rsidRPr="009369F4">
        <w:rPr>
          <w:rFonts w:ascii="Nobel-Book" w:hAnsi="Nobel-Book" w:cs="Nobel-Book"/>
          <w:sz w:val="22"/>
          <w:szCs w:val="22"/>
          <w:lang w:val="pl-PL"/>
        </w:rPr>
        <w:t>Lane Departure Alert (LDA) wy</w:t>
      </w:r>
      <w:r w:rsidR="009369F4">
        <w:rPr>
          <w:rFonts w:ascii="Nobel-Book" w:hAnsi="Nobel-Book" w:cs="Nobel-Book"/>
          <w:sz w:val="22"/>
          <w:szCs w:val="22"/>
          <w:lang w:val="pl-PL"/>
        </w:rPr>
        <w:t xml:space="preserve">korzystuje kamerę na przedniej szybie do śledzenia toru jazdy auta wobec linii oznakowania pasów. </w:t>
      </w:r>
      <w:r w:rsidR="00716D13">
        <w:rPr>
          <w:rFonts w:ascii="Nobel-Book" w:hAnsi="Nobel-Book" w:cs="Nobel-Book"/>
          <w:sz w:val="22"/>
          <w:szCs w:val="22"/>
          <w:lang w:val="pl-PL"/>
        </w:rPr>
        <w:t xml:space="preserve">Systemy </w:t>
      </w:r>
      <w:r w:rsidR="000B79D9">
        <w:rPr>
          <w:rFonts w:ascii="Nobel-Book" w:hAnsi="Nobel-Book" w:cs="Nobel-Book"/>
          <w:sz w:val="22"/>
          <w:szCs w:val="22"/>
          <w:lang w:val="pl-PL"/>
        </w:rPr>
        <w:t>pomagają</w:t>
      </w:r>
      <w:r w:rsidR="00716D13">
        <w:rPr>
          <w:rFonts w:ascii="Nobel-Book" w:hAnsi="Nobel-Book" w:cs="Nobel-Book"/>
          <w:sz w:val="22"/>
          <w:szCs w:val="22"/>
          <w:lang w:val="pl-PL"/>
        </w:rPr>
        <w:t xml:space="preserve"> kierowcy bezpiecznie przywrócić samochodowi prawidłową trajektorię, automatycznie </w:t>
      </w:r>
      <w:r w:rsidR="00933F20">
        <w:rPr>
          <w:rFonts w:ascii="Nobel-Book" w:hAnsi="Nobel-Book" w:cs="Nobel-Book"/>
          <w:sz w:val="22"/>
          <w:szCs w:val="22"/>
          <w:lang w:val="pl-PL"/>
        </w:rPr>
        <w:t xml:space="preserve">precyzyjnymi ingerencjami w układ kierowniczy kierując auto na środek pasa. </w:t>
      </w:r>
      <w:r w:rsidRPr="00933F20">
        <w:rPr>
          <w:rFonts w:ascii="Nobel-Book" w:hAnsi="Nobel-Book" w:cs="Nobel-Book"/>
          <w:sz w:val="22"/>
          <w:szCs w:val="22"/>
          <w:lang w:val="pl-PL"/>
        </w:rPr>
        <w:t xml:space="preserve">Advanced Lane </w:t>
      </w:r>
      <w:proofErr w:type="spellStart"/>
      <w:r w:rsidRPr="00933F20">
        <w:rPr>
          <w:rFonts w:ascii="Nobel-Book" w:hAnsi="Nobel-Book" w:cs="Nobel-Book"/>
          <w:sz w:val="22"/>
          <w:szCs w:val="22"/>
          <w:lang w:val="pl-PL"/>
        </w:rPr>
        <w:t>Keep</w:t>
      </w:r>
      <w:proofErr w:type="spellEnd"/>
      <w:r w:rsidRPr="00933F20">
        <w:rPr>
          <w:rFonts w:ascii="Nobel-Book" w:hAnsi="Nobel-Book" w:cs="Nobel-Book"/>
          <w:sz w:val="22"/>
          <w:szCs w:val="22"/>
          <w:lang w:val="pl-PL"/>
        </w:rPr>
        <w:t xml:space="preserve"> </w:t>
      </w:r>
      <w:proofErr w:type="spellStart"/>
      <w:r w:rsidRPr="00933F20">
        <w:rPr>
          <w:rFonts w:ascii="Nobel-Book" w:hAnsi="Nobel-Book" w:cs="Nobel-Book"/>
          <w:sz w:val="22"/>
          <w:szCs w:val="22"/>
          <w:lang w:val="pl-PL"/>
        </w:rPr>
        <w:t>Assist</w:t>
      </w:r>
      <w:proofErr w:type="spellEnd"/>
      <w:r w:rsidR="00933F20" w:rsidRPr="00933F20">
        <w:rPr>
          <w:rFonts w:ascii="Nobel-Book" w:hAnsi="Nobel-Book" w:cs="Nobel-Book"/>
          <w:sz w:val="22"/>
          <w:szCs w:val="22"/>
          <w:lang w:val="pl-PL"/>
        </w:rPr>
        <w:t xml:space="preserve"> współdziała z DRCC nawet przy bardzo niewielkich prędkościach</w:t>
      </w:r>
      <w:r w:rsidR="00933F20">
        <w:rPr>
          <w:rFonts w:ascii="Nobel-Book" w:hAnsi="Nobel-Book" w:cs="Nobel-Book"/>
          <w:sz w:val="22"/>
          <w:szCs w:val="22"/>
          <w:lang w:val="pl-PL"/>
        </w:rPr>
        <w:t xml:space="preserve">. Kierowca może </w:t>
      </w:r>
      <w:r w:rsidR="009D296B">
        <w:rPr>
          <w:rFonts w:ascii="Nobel-Book" w:hAnsi="Nobel-Book" w:cs="Nobel-Book"/>
          <w:sz w:val="22"/>
          <w:szCs w:val="22"/>
          <w:lang w:val="pl-PL"/>
        </w:rPr>
        <w:t xml:space="preserve">za pośrednictwem ekranu multimedialnego </w:t>
      </w:r>
      <w:r w:rsidR="00933F20">
        <w:rPr>
          <w:rFonts w:ascii="Nobel-Book" w:hAnsi="Nobel-Book" w:cs="Nobel-Book"/>
          <w:sz w:val="22"/>
          <w:szCs w:val="22"/>
          <w:lang w:val="pl-PL"/>
        </w:rPr>
        <w:t>wybrać</w:t>
      </w:r>
      <w:r w:rsidR="009D296B">
        <w:rPr>
          <w:rFonts w:ascii="Nobel-Book" w:hAnsi="Nobel-Book" w:cs="Nobel-Book"/>
          <w:sz w:val="22"/>
          <w:szCs w:val="22"/>
          <w:lang w:val="pl-PL"/>
        </w:rPr>
        <w:t xml:space="preserve"> rodzaj </w:t>
      </w:r>
      <w:r w:rsidR="00933F20">
        <w:rPr>
          <w:rFonts w:ascii="Nobel-Book" w:hAnsi="Nobel-Book" w:cs="Nobel-Book"/>
          <w:sz w:val="22"/>
          <w:szCs w:val="22"/>
          <w:lang w:val="pl-PL"/>
        </w:rPr>
        <w:t>ostrzeżeni</w:t>
      </w:r>
      <w:r w:rsidR="009D296B">
        <w:rPr>
          <w:rFonts w:ascii="Nobel-Book" w:hAnsi="Nobel-Book" w:cs="Nobel-Book"/>
          <w:sz w:val="22"/>
          <w:szCs w:val="22"/>
          <w:lang w:val="pl-PL"/>
        </w:rPr>
        <w:t xml:space="preserve">a, jakie dostanie od systemu – ostrzegawczy brzęczyk </w:t>
      </w:r>
      <w:r w:rsidR="000B79D9">
        <w:rPr>
          <w:rFonts w:ascii="Nobel-Book" w:hAnsi="Nobel-Book" w:cs="Nobel-Book"/>
          <w:sz w:val="22"/>
          <w:szCs w:val="22"/>
          <w:lang w:val="pl-PL"/>
        </w:rPr>
        <w:t>lub</w:t>
      </w:r>
      <w:r w:rsidR="009D296B">
        <w:rPr>
          <w:rFonts w:ascii="Nobel-Book" w:hAnsi="Nobel-Book" w:cs="Nobel-Book"/>
          <w:sz w:val="22"/>
          <w:szCs w:val="22"/>
          <w:lang w:val="pl-PL"/>
        </w:rPr>
        <w:t xml:space="preserve"> wibracj</w:t>
      </w:r>
      <w:r w:rsidR="000B79D9">
        <w:rPr>
          <w:rFonts w:ascii="Nobel-Book" w:hAnsi="Nobel-Book" w:cs="Nobel-Book"/>
          <w:sz w:val="22"/>
          <w:szCs w:val="22"/>
          <w:lang w:val="pl-PL"/>
        </w:rPr>
        <w:t>ę</w:t>
      </w:r>
      <w:r w:rsidR="009D296B">
        <w:rPr>
          <w:rFonts w:ascii="Nobel-Book" w:hAnsi="Nobel-Book" w:cs="Nobel-Book"/>
          <w:sz w:val="22"/>
          <w:szCs w:val="22"/>
          <w:lang w:val="pl-PL"/>
        </w:rPr>
        <w:t xml:space="preserve"> koła kierownicy</w:t>
      </w:r>
      <w:r w:rsidR="000B79D9">
        <w:rPr>
          <w:rFonts w:ascii="Nobel-Book" w:hAnsi="Nobel-Book" w:cs="Nobel-Book"/>
          <w:sz w:val="22"/>
          <w:szCs w:val="22"/>
          <w:lang w:val="pl-PL"/>
        </w:rPr>
        <w:t xml:space="preserve"> –</w:t>
      </w:r>
      <w:r w:rsidR="009D296B">
        <w:rPr>
          <w:rFonts w:ascii="Nobel-Book" w:hAnsi="Nobel-Book" w:cs="Nobel-Book"/>
          <w:sz w:val="22"/>
          <w:szCs w:val="22"/>
          <w:lang w:val="pl-PL"/>
        </w:rPr>
        <w:t xml:space="preserve"> oraz czułość i intensywność ostrzeżenia. Na życzenie można w ogóle wyłączyć system.</w:t>
      </w:r>
    </w:p>
    <w:p w14:paraId="2E41C537" w14:textId="70867B85" w:rsidR="0000058C" w:rsidRPr="009369F4" w:rsidRDefault="009369F4" w:rsidP="000B79D9">
      <w:pPr>
        <w:pStyle w:val="BasicParagraph"/>
        <w:spacing w:after="240" w:line="360" w:lineRule="auto"/>
        <w:jc w:val="both"/>
        <w:rPr>
          <w:rFonts w:ascii="Nobel-Book" w:hAnsi="Nobel-Book" w:cs="Nobel-Book"/>
          <w:sz w:val="22"/>
          <w:szCs w:val="22"/>
          <w:lang w:val="pl-PL"/>
        </w:rPr>
      </w:pPr>
      <w:r w:rsidRPr="009369F4">
        <w:rPr>
          <w:rFonts w:ascii="Nobel-Book" w:hAnsi="Nobel-Book" w:cs="Nobel-Book"/>
          <w:sz w:val="22"/>
          <w:szCs w:val="22"/>
          <w:lang w:val="pl-PL"/>
        </w:rPr>
        <w:t>Funkcja rozpoznawania jazdy wężykiem</w:t>
      </w:r>
      <w:r w:rsidR="0000058C" w:rsidRPr="009369F4">
        <w:rPr>
          <w:rFonts w:ascii="Nobel-Book" w:hAnsi="Nobel-Book" w:cs="Nobel-Book"/>
          <w:sz w:val="22"/>
          <w:szCs w:val="22"/>
          <w:lang w:val="pl-PL"/>
        </w:rPr>
        <w:t xml:space="preserve"> </w:t>
      </w:r>
      <w:r w:rsidRPr="009369F4">
        <w:rPr>
          <w:rFonts w:ascii="Nobel-Book" w:hAnsi="Nobel-Book" w:cs="Nobel-Book"/>
          <w:sz w:val="22"/>
          <w:szCs w:val="22"/>
          <w:lang w:val="pl-PL"/>
        </w:rPr>
        <w:t>(</w:t>
      </w:r>
      <w:proofErr w:type="spellStart"/>
      <w:r w:rsidR="0000058C" w:rsidRPr="009369F4">
        <w:rPr>
          <w:rFonts w:ascii="Nobel-Book" w:hAnsi="Nobel-Book" w:cs="Nobel-Book"/>
          <w:sz w:val="22"/>
          <w:szCs w:val="22"/>
          <w:lang w:val="pl-PL"/>
        </w:rPr>
        <w:t>Sway</w:t>
      </w:r>
      <w:proofErr w:type="spellEnd"/>
      <w:r w:rsidR="0000058C" w:rsidRPr="009369F4">
        <w:rPr>
          <w:rFonts w:ascii="Nobel-Book" w:hAnsi="Nobel-Book" w:cs="Nobel-Book"/>
          <w:sz w:val="22"/>
          <w:szCs w:val="22"/>
          <w:lang w:val="pl-PL"/>
        </w:rPr>
        <w:t xml:space="preserve"> </w:t>
      </w:r>
      <w:proofErr w:type="spellStart"/>
      <w:r w:rsidR="0000058C" w:rsidRPr="009369F4">
        <w:rPr>
          <w:rFonts w:ascii="Nobel-Book" w:hAnsi="Nobel-Book" w:cs="Nobel-Book"/>
          <w:sz w:val="22"/>
          <w:szCs w:val="22"/>
          <w:lang w:val="pl-PL"/>
        </w:rPr>
        <w:t>Warning</w:t>
      </w:r>
      <w:proofErr w:type="spellEnd"/>
      <w:r w:rsidRPr="009369F4">
        <w:rPr>
          <w:rFonts w:ascii="Nobel-Book" w:hAnsi="Nobel-Book" w:cs="Nobel-Book"/>
          <w:sz w:val="22"/>
          <w:szCs w:val="22"/>
          <w:lang w:val="pl-PL"/>
        </w:rPr>
        <w:t xml:space="preserve">) rozpoznaje natomiast powtarzające się manewry jazdy od linii do linii </w:t>
      </w:r>
      <w:r>
        <w:rPr>
          <w:rFonts w:ascii="Nobel-Book" w:hAnsi="Nobel-Book" w:cs="Nobel-Book"/>
          <w:sz w:val="22"/>
          <w:szCs w:val="22"/>
          <w:lang w:val="pl-PL"/>
        </w:rPr>
        <w:t xml:space="preserve">jako objaw zmęczenia prowadzącego </w:t>
      </w:r>
      <w:r w:rsidRPr="009369F4">
        <w:rPr>
          <w:rFonts w:ascii="Nobel-Book" w:hAnsi="Nobel-Book" w:cs="Nobel-Book"/>
          <w:sz w:val="22"/>
          <w:szCs w:val="22"/>
          <w:lang w:val="pl-PL"/>
        </w:rPr>
        <w:t>i emituje alert dźwiękowy i wizualny, nakłaniający kierowcę do zrobienia sobie przerwy</w:t>
      </w:r>
      <w:r>
        <w:rPr>
          <w:rFonts w:ascii="Nobel-Book" w:hAnsi="Nobel-Book" w:cs="Nobel-Book"/>
          <w:sz w:val="22"/>
          <w:szCs w:val="22"/>
          <w:lang w:val="pl-PL"/>
        </w:rPr>
        <w:t xml:space="preserve"> w podróży.</w:t>
      </w:r>
    </w:p>
    <w:p w14:paraId="2C3787DA" w14:textId="12EE22A9" w:rsidR="0000058C" w:rsidRPr="000B79D9" w:rsidRDefault="00A224BA" w:rsidP="0000058C">
      <w:pPr>
        <w:spacing w:line="360" w:lineRule="auto"/>
        <w:jc w:val="both"/>
        <w:rPr>
          <w:rFonts w:ascii="Nobel-Book" w:hAnsi="Nobel-Book" w:cs="Nobel-Book"/>
          <w:b/>
          <w:bCs/>
          <w:sz w:val="24"/>
          <w:lang w:val="pl-PL"/>
        </w:rPr>
      </w:pPr>
      <w:r w:rsidRPr="000B79D9">
        <w:rPr>
          <w:rFonts w:ascii="Nobel-Book" w:hAnsi="Nobel-Book" w:cs="Nobel-Book"/>
          <w:b/>
          <w:bCs/>
          <w:noProof/>
          <w:sz w:val="24"/>
          <w:lang w:val="pl-PL"/>
        </w:rPr>
        <w:drawing>
          <wp:anchor distT="274320" distB="274320" distL="457200" distR="114300" simplePos="0" relativeHeight="251719680" behindDoc="1" locked="0" layoutInCell="1" allowOverlap="1" wp14:anchorId="4654D6ED" wp14:editId="175F079C">
            <wp:simplePos x="0" y="0"/>
            <wp:positionH relativeFrom="column">
              <wp:posOffset>3521075</wp:posOffset>
            </wp:positionH>
            <wp:positionV relativeFrom="paragraph">
              <wp:posOffset>34290</wp:posOffset>
            </wp:positionV>
            <wp:extent cx="3368675" cy="1900555"/>
            <wp:effectExtent l="0" t="0" r="3175" b="4445"/>
            <wp:wrapTight wrapText="bothSides">
              <wp:wrapPolygon edited="0">
                <wp:start x="0" y="0"/>
                <wp:lineTo x="0" y="21434"/>
                <wp:lineTo x="21498" y="21434"/>
                <wp:lineTo x="21498"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368675" cy="1900555"/>
                    </a:xfrm>
                    <a:prstGeom prst="rect">
                      <a:avLst/>
                    </a:prstGeom>
                  </pic:spPr>
                </pic:pic>
              </a:graphicData>
            </a:graphic>
            <wp14:sizeRelH relativeFrom="margin">
              <wp14:pctWidth>0</wp14:pctWidth>
            </wp14:sizeRelH>
            <wp14:sizeRelV relativeFrom="margin">
              <wp14:pctHeight>0</wp14:pctHeight>
            </wp14:sizeRelV>
          </wp:anchor>
        </w:drawing>
      </w:r>
      <w:r w:rsidR="0000058C" w:rsidRPr="000B79D9">
        <w:rPr>
          <w:rFonts w:ascii="Nobel-Book" w:hAnsi="Nobel-Book" w:cs="Nobel-Book"/>
          <w:b/>
          <w:bCs/>
          <w:sz w:val="24"/>
          <w:lang w:val="pl-PL"/>
        </w:rPr>
        <w:t xml:space="preserve">AUTOMATIC HIGH BEAM </w:t>
      </w:r>
    </w:p>
    <w:p w14:paraId="2AD323DE" w14:textId="1A5DEE08" w:rsidR="0000058C" w:rsidRPr="000B79D9" w:rsidRDefault="009369F4" w:rsidP="000B79D9">
      <w:pPr>
        <w:pStyle w:val="BasicParagraph"/>
        <w:spacing w:after="240" w:line="360" w:lineRule="auto"/>
        <w:jc w:val="both"/>
        <w:rPr>
          <w:rFonts w:ascii="Nobel-Book" w:hAnsi="Nobel-Book" w:cs="Nobel-Book"/>
          <w:sz w:val="22"/>
          <w:szCs w:val="22"/>
          <w:lang w:val="pl-PL"/>
        </w:rPr>
      </w:pPr>
      <w:r w:rsidRPr="009369F4">
        <w:rPr>
          <w:rFonts w:ascii="Nobel-Book" w:hAnsi="Nobel-Book" w:cs="Nobel-Book"/>
          <w:sz w:val="22"/>
          <w:szCs w:val="22"/>
          <w:lang w:val="pl-PL"/>
        </w:rPr>
        <w:t xml:space="preserve">W pakiecie </w:t>
      </w:r>
      <w:r w:rsidR="0000058C" w:rsidRPr="009369F4">
        <w:rPr>
          <w:rFonts w:ascii="Nobel-Book" w:hAnsi="Nobel-Book" w:cs="Nobel-Book"/>
          <w:sz w:val="22"/>
          <w:szCs w:val="22"/>
          <w:lang w:val="pl-PL"/>
        </w:rPr>
        <w:t xml:space="preserve">Lexus Safety System + </w:t>
      </w:r>
      <w:r>
        <w:rPr>
          <w:rFonts w:ascii="Nobel-Book" w:hAnsi="Nobel-Book" w:cs="Nobel-Book"/>
          <w:sz w:val="22"/>
          <w:szCs w:val="22"/>
          <w:lang w:val="pl-PL"/>
        </w:rPr>
        <w:t xml:space="preserve">jest także </w:t>
      </w:r>
      <w:r w:rsidR="0000058C" w:rsidRPr="009369F4">
        <w:rPr>
          <w:rFonts w:ascii="Nobel-Book" w:hAnsi="Nobel-Book" w:cs="Nobel-Book"/>
          <w:sz w:val="22"/>
          <w:szCs w:val="22"/>
          <w:lang w:val="pl-PL"/>
        </w:rPr>
        <w:t xml:space="preserve">Automatic High Beam (AHB), </w:t>
      </w:r>
      <w:r>
        <w:rPr>
          <w:rFonts w:ascii="Nobel-Book" w:hAnsi="Nobel-Book" w:cs="Nobel-Book"/>
          <w:sz w:val="22"/>
          <w:szCs w:val="22"/>
          <w:lang w:val="pl-PL"/>
        </w:rPr>
        <w:t>który rozpoznaje ruch przed autem i nadjeżdżające z przeciwka pojazdy, automatycznie przełączając światła główne z pozycji drogowych na mijania. Dzięki temu można jechać w ciemności wciąż na światłach drogowych, które same dostosowują się do warunków i zapewniają maksymalne oświetlenie bez powodowania zagrożenia oślepieniem innych.</w:t>
      </w:r>
    </w:p>
    <w:p w14:paraId="0113BE7D" w14:textId="79019E2C" w:rsidR="0000058C" w:rsidRPr="000B79D9" w:rsidRDefault="0000058C" w:rsidP="0000058C">
      <w:pPr>
        <w:spacing w:line="360" w:lineRule="auto"/>
        <w:jc w:val="both"/>
        <w:rPr>
          <w:rFonts w:ascii="Nobel-Book" w:hAnsi="Nobel-Book" w:cs="Nobel-Book"/>
          <w:b/>
          <w:bCs/>
          <w:sz w:val="24"/>
          <w:lang w:val="pl-PL"/>
        </w:rPr>
      </w:pPr>
      <w:r w:rsidRPr="000B79D9">
        <w:rPr>
          <w:rFonts w:ascii="Nobel-Book" w:hAnsi="Nobel-Book" w:cs="Nobel-Book"/>
          <w:b/>
          <w:bCs/>
          <w:sz w:val="24"/>
          <w:lang w:val="pl-PL"/>
        </w:rPr>
        <w:t xml:space="preserve">ROAD SIGN ASSIST </w:t>
      </w:r>
    </w:p>
    <w:p w14:paraId="6D7F75C8" w14:textId="6E1CB311" w:rsidR="0000058C" w:rsidRPr="00EB4C05" w:rsidRDefault="00A224BA" w:rsidP="000B79D9">
      <w:pPr>
        <w:pStyle w:val="BasicParagraph"/>
        <w:spacing w:after="240" w:line="360" w:lineRule="auto"/>
        <w:jc w:val="both"/>
        <w:rPr>
          <w:rFonts w:ascii="Nobel-Book" w:hAnsi="Nobel-Book" w:cs="Nobel-Book"/>
          <w:sz w:val="22"/>
          <w:szCs w:val="22"/>
          <w:lang w:val="pl-PL"/>
        </w:rPr>
      </w:pPr>
      <w:r w:rsidRPr="000B79D9">
        <w:rPr>
          <w:rFonts w:ascii="Nobel-Book" w:hAnsi="Nobel-Book" w:cs="Nobel-Book"/>
          <w:noProof/>
          <w:sz w:val="22"/>
          <w:szCs w:val="22"/>
          <w:lang w:val="pl-PL"/>
        </w:rPr>
        <w:drawing>
          <wp:anchor distT="274320" distB="274320" distL="114300" distR="457200" simplePos="0" relativeHeight="251735040" behindDoc="1" locked="0" layoutInCell="1" allowOverlap="1" wp14:anchorId="2CF9E592" wp14:editId="41AB74FB">
            <wp:simplePos x="0" y="0"/>
            <wp:positionH relativeFrom="column">
              <wp:posOffset>14605</wp:posOffset>
            </wp:positionH>
            <wp:positionV relativeFrom="paragraph">
              <wp:posOffset>108585</wp:posOffset>
            </wp:positionV>
            <wp:extent cx="2543810" cy="1741170"/>
            <wp:effectExtent l="0" t="0" r="8890" b="0"/>
            <wp:wrapTight wrapText="bothSides">
              <wp:wrapPolygon edited="0">
                <wp:start x="0" y="0"/>
                <wp:lineTo x="0" y="21269"/>
                <wp:lineTo x="21514" y="21269"/>
                <wp:lineTo x="21514"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9484" r="6057"/>
                    <a:stretch/>
                  </pic:blipFill>
                  <pic:spPr bwMode="auto">
                    <a:xfrm>
                      <a:off x="0" y="0"/>
                      <a:ext cx="2543810" cy="1741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789E" w:rsidRPr="009A789E">
        <w:rPr>
          <w:rFonts w:ascii="Nobel-Book" w:hAnsi="Nobel-Book" w:cs="Nobel-Book"/>
          <w:sz w:val="22"/>
          <w:szCs w:val="22"/>
          <w:lang w:val="pl-PL"/>
        </w:rPr>
        <w:t>Dzięki systemowi rozpoznawania znaków</w:t>
      </w:r>
      <w:r w:rsidR="0000058C" w:rsidRPr="009A789E">
        <w:rPr>
          <w:rFonts w:ascii="Nobel-Book" w:hAnsi="Nobel-Book" w:cs="Nobel-Book"/>
          <w:sz w:val="22"/>
          <w:szCs w:val="22"/>
          <w:lang w:val="pl-PL"/>
        </w:rPr>
        <w:t xml:space="preserve"> </w:t>
      </w:r>
      <w:r w:rsidR="009A789E" w:rsidRPr="009A789E">
        <w:rPr>
          <w:rFonts w:ascii="Nobel-Book" w:hAnsi="Nobel-Book" w:cs="Nobel-Book"/>
          <w:sz w:val="22"/>
          <w:szCs w:val="22"/>
          <w:lang w:val="pl-PL"/>
        </w:rPr>
        <w:t>(</w:t>
      </w:r>
      <w:r w:rsidR="0000058C" w:rsidRPr="009A789E">
        <w:rPr>
          <w:rFonts w:ascii="Nobel-Book" w:hAnsi="Nobel-Book" w:cs="Nobel-Book"/>
          <w:sz w:val="22"/>
          <w:szCs w:val="22"/>
          <w:lang w:val="pl-PL"/>
        </w:rPr>
        <w:t xml:space="preserve">Road </w:t>
      </w:r>
      <w:proofErr w:type="spellStart"/>
      <w:r w:rsidR="0000058C" w:rsidRPr="009A789E">
        <w:rPr>
          <w:rFonts w:ascii="Nobel-Book" w:hAnsi="Nobel-Book" w:cs="Nobel-Book"/>
          <w:sz w:val="22"/>
          <w:szCs w:val="22"/>
          <w:lang w:val="pl-PL"/>
        </w:rPr>
        <w:t>Sign</w:t>
      </w:r>
      <w:proofErr w:type="spellEnd"/>
      <w:r w:rsidR="0000058C" w:rsidRPr="009A789E">
        <w:rPr>
          <w:rFonts w:ascii="Nobel-Book" w:hAnsi="Nobel-Book" w:cs="Nobel-Book"/>
          <w:sz w:val="22"/>
          <w:szCs w:val="22"/>
          <w:lang w:val="pl-PL"/>
        </w:rPr>
        <w:t xml:space="preserve"> </w:t>
      </w:r>
      <w:proofErr w:type="spellStart"/>
      <w:r w:rsidR="0000058C" w:rsidRPr="009A789E">
        <w:rPr>
          <w:rFonts w:ascii="Nobel-Book" w:hAnsi="Nobel-Book" w:cs="Nobel-Book"/>
          <w:sz w:val="22"/>
          <w:szCs w:val="22"/>
          <w:lang w:val="pl-PL"/>
        </w:rPr>
        <w:t>Assist</w:t>
      </w:r>
      <w:proofErr w:type="spellEnd"/>
      <w:r w:rsidR="009A789E" w:rsidRPr="009A789E">
        <w:rPr>
          <w:rFonts w:ascii="Nobel-Book" w:hAnsi="Nobel-Book" w:cs="Nobel-Book"/>
          <w:sz w:val="22"/>
          <w:szCs w:val="22"/>
          <w:lang w:val="pl-PL"/>
        </w:rPr>
        <w:t>)</w:t>
      </w:r>
      <w:r w:rsidR="009A789E">
        <w:rPr>
          <w:rFonts w:ascii="Nobel-Book" w:hAnsi="Nobel-Book" w:cs="Nobel-Book"/>
          <w:sz w:val="22"/>
          <w:szCs w:val="22"/>
          <w:lang w:val="pl-PL"/>
        </w:rPr>
        <w:t xml:space="preserve"> kierowca zyskuje pomo</w:t>
      </w:r>
      <w:r w:rsidR="000B79D9">
        <w:rPr>
          <w:rFonts w:ascii="Nobel-Book" w:hAnsi="Nobel-Book" w:cs="Nobel-Book"/>
          <w:sz w:val="22"/>
          <w:szCs w:val="22"/>
          <w:lang w:val="pl-PL"/>
        </w:rPr>
        <w:t>c w d</w:t>
      </w:r>
      <w:r w:rsidR="009A789E">
        <w:rPr>
          <w:rFonts w:ascii="Nobel-Book" w:hAnsi="Nobel-Book" w:cs="Nobel-Book"/>
          <w:sz w:val="22"/>
          <w:szCs w:val="22"/>
          <w:lang w:val="pl-PL"/>
        </w:rPr>
        <w:t>ostrzegani</w:t>
      </w:r>
      <w:r w:rsidR="000B79D9">
        <w:rPr>
          <w:rFonts w:ascii="Nobel-Book" w:hAnsi="Nobel-Book" w:cs="Nobel-Book"/>
          <w:sz w:val="22"/>
          <w:szCs w:val="22"/>
          <w:lang w:val="pl-PL"/>
        </w:rPr>
        <w:t>u</w:t>
      </w:r>
      <w:r w:rsidR="009A789E">
        <w:rPr>
          <w:rFonts w:ascii="Nobel-Book" w:hAnsi="Nobel-Book" w:cs="Nobel-Book"/>
          <w:sz w:val="22"/>
          <w:szCs w:val="22"/>
          <w:lang w:val="pl-PL"/>
        </w:rPr>
        <w:t xml:space="preserve"> ważnego oznakowania dróg. System wykorzystuje przednią kamerę, która rozpoznaje </w:t>
      </w:r>
      <w:r w:rsidR="00AA3183">
        <w:rPr>
          <w:rFonts w:ascii="Nobel-Book" w:hAnsi="Nobel-Book" w:cs="Nobel-Book"/>
          <w:sz w:val="22"/>
          <w:szCs w:val="22"/>
          <w:lang w:val="pl-PL"/>
        </w:rPr>
        <w:t xml:space="preserve">najważniejsze znaki ostrzegawcze i nakazowe – są one prezentowane na wyświetlaczu przed oczami kierowcy, redukując ryzyko, iż nie zauważy </w:t>
      </w:r>
      <w:r w:rsidR="000B79D9">
        <w:rPr>
          <w:rFonts w:ascii="Nobel-Book" w:hAnsi="Nobel-Book" w:cs="Nobel-Book"/>
          <w:sz w:val="22"/>
          <w:szCs w:val="22"/>
          <w:lang w:val="pl-PL"/>
        </w:rPr>
        <w:t xml:space="preserve">on </w:t>
      </w:r>
      <w:r w:rsidR="00AA3183">
        <w:rPr>
          <w:rFonts w:ascii="Nobel-Book" w:hAnsi="Nobel-Book" w:cs="Nobel-Book"/>
          <w:sz w:val="22"/>
          <w:szCs w:val="22"/>
          <w:lang w:val="pl-PL"/>
        </w:rPr>
        <w:t>ograniczeń prędkości, zakazów ruchu i innych istotnych informacji.</w:t>
      </w:r>
    </w:p>
    <w:p w14:paraId="31634A8D" w14:textId="7A894C4B" w:rsidR="0000058C" w:rsidRPr="00EB4C05" w:rsidRDefault="00AA3183" w:rsidP="007D727D">
      <w:pPr>
        <w:pStyle w:val="BasicParagraph"/>
        <w:spacing w:after="240" w:line="360" w:lineRule="auto"/>
        <w:jc w:val="both"/>
        <w:rPr>
          <w:rFonts w:ascii="Nobel-Book" w:hAnsi="Nobel-Book" w:cs="Nobel-Book"/>
          <w:sz w:val="22"/>
          <w:szCs w:val="22"/>
          <w:lang w:val="pl-PL"/>
        </w:rPr>
      </w:pPr>
      <w:r w:rsidRPr="00AA3183">
        <w:rPr>
          <w:rFonts w:ascii="Nobel-Book" w:hAnsi="Nobel-Book" w:cs="Nobel-Book"/>
          <w:sz w:val="22"/>
          <w:szCs w:val="22"/>
          <w:lang w:val="pl-PL"/>
        </w:rPr>
        <w:t xml:space="preserve">Jeśli system dostrzeże, że kierowca </w:t>
      </w:r>
      <w:r>
        <w:rPr>
          <w:rFonts w:ascii="Nobel-Book" w:hAnsi="Nobel-Book" w:cs="Nobel-Book"/>
          <w:sz w:val="22"/>
          <w:szCs w:val="22"/>
          <w:lang w:val="pl-PL"/>
        </w:rPr>
        <w:t xml:space="preserve">nie przestrzega zakazu </w:t>
      </w:r>
      <w:r>
        <w:rPr>
          <w:rFonts w:ascii="Nobel-Book" w:hAnsi="Nobel-Book" w:cs="Nobel-Book"/>
          <w:sz w:val="22"/>
          <w:szCs w:val="22"/>
          <w:lang w:val="pl-PL"/>
        </w:rPr>
        <w:lastRenderedPageBreak/>
        <w:t>wyprzedzania, wjazdu lub nakazów dotyczących prędkości, emituje wizualny i akustyczny sygnał ostrzegawczy. Kierowca może dostosować działanie systemu za pośrednictwem wyświetlacza, używając przycisków na kierownicy.</w:t>
      </w:r>
    </w:p>
    <w:p w14:paraId="0040D1F6" w14:textId="77777777" w:rsidR="00AA3183" w:rsidRPr="00EB4C05" w:rsidRDefault="00AA3183" w:rsidP="00AA3183">
      <w:pPr>
        <w:pStyle w:val="BasicParagraph"/>
        <w:spacing w:line="360" w:lineRule="auto"/>
        <w:jc w:val="both"/>
        <w:rPr>
          <w:rFonts w:ascii="Nobel-Book" w:hAnsi="Nobel-Book" w:cs="Nobel-Book"/>
          <w:sz w:val="22"/>
          <w:szCs w:val="22"/>
          <w:lang w:val="pl-PL"/>
        </w:rPr>
      </w:pPr>
    </w:p>
    <w:p w14:paraId="492FDC9D" w14:textId="3E26EDBE" w:rsidR="0000058C" w:rsidRDefault="00AA3183" w:rsidP="0000058C">
      <w:pPr>
        <w:pStyle w:val="Nagwek2"/>
      </w:pPr>
      <w:bookmarkStart w:id="31" w:name="_Toc51757792"/>
      <w:bookmarkEnd w:id="30"/>
      <w:r>
        <w:t xml:space="preserve">SYSTEMY </w:t>
      </w:r>
      <w:r w:rsidR="0000058C" w:rsidRPr="001D4CFC">
        <w:t>AUDIO</w:t>
      </w:r>
      <w:bookmarkEnd w:id="31"/>
      <w:r w:rsidR="0000058C" w:rsidRPr="001D4CFC">
        <w:t xml:space="preserve"> </w:t>
      </w:r>
    </w:p>
    <w:p w14:paraId="4C2F4143" w14:textId="77777777" w:rsidR="0000058C" w:rsidRPr="007D727D" w:rsidRDefault="0000058C" w:rsidP="0000058C">
      <w:pPr>
        <w:rPr>
          <w:sz w:val="10"/>
        </w:rPr>
      </w:pPr>
    </w:p>
    <w:p w14:paraId="4BE77318" w14:textId="69F05F0A" w:rsidR="0000058C" w:rsidRPr="00AA3183" w:rsidRDefault="00AA3183" w:rsidP="0000058C">
      <w:pPr>
        <w:pStyle w:val="BasicParagraph"/>
        <w:numPr>
          <w:ilvl w:val="0"/>
          <w:numId w:val="2"/>
        </w:numPr>
        <w:tabs>
          <w:tab w:val="left" w:pos="170"/>
        </w:tabs>
        <w:spacing w:line="360" w:lineRule="auto"/>
        <w:jc w:val="both"/>
        <w:rPr>
          <w:rFonts w:ascii="Nobel-Book" w:hAnsi="Nobel-Book" w:cs="Nobel-Book"/>
          <w:sz w:val="22"/>
          <w:szCs w:val="22"/>
          <w:lang w:val="pl-PL"/>
        </w:rPr>
      </w:pPr>
      <w:bookmarkStart w:id="32" w:name="_Hlk51705149"/>
      <w:r w:rsidRPr="00AA3183">
        <w:rPr>
          <w:rFonts w:ascii="Nobel-Book" w:hAnsi="Nobel-Book" w:cs="Nobel-Book"/>
          <w:sz w:val="22"/>
          <w:szCs w:val="22"/>
          <w:lang w:val="pl-PL"/>
        </w:rPr>
        <w:t xml:space="preserve">Opcjonalny 13-głośnikowy system </w:t>
      </w:r>
      <w:r w:rsidR="007D727D">
        <w:rPr>
          <w:rFonts w:ascii="Nobel-Book" w:hAnsi="Nobel-Book" w:cs="Nobel-Book"/>
          <w:sz w:val="22"/>
          <w:szCs w:val="22"/>
          <w:lang w:val="pl-PL"/>
        </w:rPr>
        <w:t xml:space="preserve">nagłośnienia </w:t>
      </w:r>
      <w:r w:rsidR="0000058C" w:rsidRPr="00AA3183">
        <w:rPr>
          <w:rFonts w:ascii="Nobel-Book" w:hAnsi="Nobel-Book" w:cs="Nobel-Book"/>
          <w:sz w:val="22"/>
          <w:szCs w:val="22"/>
          <w:lang w:val="pl-PL"/>
        </w:rPr>
        <w:t xml:space="preserve">Mark Levinson </w:t>
      </w:r>
    </w:p>
    <w:p w14:paraId="09372BB3" w14:textId="79A1E558" w:rsidR="0000058C" w:rsidRPr="00AA3183" w:rsidRDefault="00AA3183" w:rsidP="0000058C">
      <w:pPr>
        <w:pStyle w:val="BasicParagraph"/>
        <w:numPr>
          <w:ilvl w:val="0"/>
          <w:numId w:val="2"/>
        </w:numPr>
        <w:tabs>
          <w:tab w:val="left" w:pos="170"/>
        </w:tabs>
        <w:spacing w:after="240" w:line="360" w:lineRule="auto"/>
        <w:jc w:val="both"/>
        <w:rPr>
          <w:rFonts w:ascii="Nobel-Book" w:hAnsi="Nobel-Book" w:cs="Nobel-Book"/>
          <w:sz w:val="22"/>
          <w:szCs w:val="22"/>
          <w:lang w:val="pl-PL"/>
        </w:rPr>
      </w:pPr>
      <w:r w:rsidRPr="00AA3183">
        <w:rPr>
          <w:rFonts w:ascii="Nobel-Book" w:hAnsi="Nobel-Book" w:cs="Nobel-Book"/>
          <w:sz w:val="22"/>
          <w:szCs w:val="22"/>
          <w:lang w:val="pl-PL"/>
        </w:rPr>
        <w:t xml:space="preserve">12-głośnikowy system </w:t>
      </w:r>
      <w:r w:rsidR="0000058C" w:rsidRPr="00AA3183">
        <w:rPr>
          <w:rFonts w:ascii="Nobel-Book" w:hAnsi="Nobel-Book" w:cs="Nobel-Book"/>
          <w:sz w:val="22"/>
          <w:szCs w:val="22"/>
          <w:lang w:val="pl-PL"/>
        </w:rPr>
        <w:t xml:space="preserve">Pioneer premium audio surround </w:t>
      </w:r>
    </w:p>
    <w:p w14:paraId="24942C8C" w14:textId="77777777" w:rsidR="0000058C" w:rsidRPr="007D727D" w:rsidRDefault="0000058C" w:rsidP="0000058C">
      <w:pPr>
        <w:spacing w:line="360" w:lineRule="auto"/>
        <w:jc w:val="both"/>
        <w:rPr>
          <w:rFonts w:ascii="Nobel-Book" w:hAnsi="Nobel-Book" w:cs="Nobel-Book"/>
          <w:b/>
          <w:bCs/>
          <w:sz w:val="24"/>
          <w:lang w:val="pl-PL"/>
        </w:rPr>
      </w:pPr>
      <w:bookmarkStart w:id="33" w:name="_Hlk51705206"/>
      <w:bookmarkEnd w:id="32"/>
      <w:r w:rsidRPr="007D727D">
        <w:rPr>
          <w:rFonts w:ascii="Nobel-Book" w:hAnsi="Nobel-Book" w:cs="Nobel-Book"/>
          <w:b/>
          <w:bCs/>
          <w:noProof/>
          <w:sz w:val="24"/>
          <w:lang w:val="pl-PL"/>
        </w:rPr>
        <w:drawing>
          <wp:anchor distT="274320" distB="274320" distL="457200" distR="114300" simplePos="0" relativeHeight="251721728" behindDoc="1" locked="0" layoutInCell="1" allowOverlap="1" wp14:anchorId="441611CB" wp14:editId="1DB58086">
            <wp:simplePos x="0" y="0"/>
            <wp:positionH relativeFrom="column">
              <wp:posOffset>3996690</wp:posOffset>
            </wp:positionH>
            <wp:positionV relativeFrom="paragraph">
              <wp:posOffset>220787</wp:posOffset>
            </wp:positionV>
            <wp:extent cx="2953385" cy="2084705"/>
            <wp:effectExtent l="0" t="0" r="0" b="0"/>
            <wp:wrapTight wrapText="bothSides">
              <wp:wrapPolygon edited="0">
                <wp:start x="0" y="0"/>
                <wp:lineTo x="0" y="21317"/>
                <wp:lineTo x="21456" y="21317"/>
                <wp:lineTo x="21456"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53385" cy="2084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727D">
        <w:rPr>
          <w:rFonts w:ascii="Nobel-Book" w:hAnsi="Nobel-Book" w:cs="Nobel-Book"/>
          <w:b/>
          <w:bCs/>
          <w:sz w:val="24"/>
          <w:lang w:val="pl-PL"/>
        </w:rPr>
        <w:t>MARK LEVINSON</w:t>
      </w:r>
    </w:p>
    <w:p w14:paraId="637DCB60" w14:textId="25D015E6" w:rsidR="0000058C" w:rsidRDefault="00AA3183" w:rsidP="007D727D">
      <w:pPr>
        <w:pStyle w:val="BasicParagraph"/>
        <w:spacing w:after="240" w:line="360" w:lineRule="auto"/>
        <w:jc w:val="both"/>
        <w:rPr>
          <w:rFonts w:ascii="Nobel-Book" w:hAnsi="Nobel-Book" w:cs="Nobel-Book"/>
          <w:sz w:val="22"/>
          <w:szCs w:val="22"/>
          <w:lang w:val="pl-PL"/>
        </w:rPr>
      </w:pPr>
      <w:bookmarkStart w:id="34" w:name="_Hlk51705241"/>
      <w:bookmarkEnd w:id="33"/>
      <w:r w:rsidRPr="00AA3183">
        <w:rPr>
          <w:rFonts w:ascii="Nobel-Book" w:hAnsi="Nobel-Book" w:cs="Nobel-Book"/>
          <w:sz w:val="22"/>
          <w:szCs w:val="22"/>
          <w:lang w:val="pl-PL"/>
        </w:rPr>
        <w:t>W modelach</w:t>
      </w:r>
      <w:r w:rsidR="0000058C" w:rsidRPr="00AA3183">
        <w:rPr>
          <w:rFonts w:ascii="Nobel-Book" w:hAnsi="Nobel-Book" w:cs="Nobel-Book"/>
          <w:sz w:val="22"/>
          <w:szCs w:val="22"/>
          <w:lang w:val="pl-PL"/>
        </w:rPr>
        <w:t xml:space="preserve"> LC Coupe </w:t>
      </w:r>
      <w:r w:rsidRPr="00AA3183">
        <w:rPr>
          <w:rFonts w:ascii="Nobel-Book" w:hAnsi="Nobel-Book" w:cs="Nobel-Book"/>
          <w:sz w:val="22"/>
          <w:szCs w:val="22"/>
          <w:lang w:val="pl-PL"/>
        </w:rPr>
        <w:t xml:space="preserve">i </w:t>
      </w:r>
      <w:r w:rsidR="0000058C" w:rsidRPr="00AA3183">
        <w:rPr>
          <w:rFonts w:ascii="Nobel-Book" w:hAnsi="Nobel-Book" w:cs="Nobel-Book"/>
          <w:sz w:val="22"/>
          <w:szCs w:val="22"/>
          <w:lang w:val="pl-PL"/>
        </w:rPr>
        <w:t xml:space="preserve">Convertible </w:t>
      </w:r>
      <w:r w:rsidRPr="00AA3183">
        <w:rPr>
          <w:rFonts w:ascii="Nobel-Book" w:hAnsi="Nobel-Book" w:cs="Nobel-Book"/>
          <w:sz w:val="22"/>
          <w:szCs w:val="22"/>
          <w:lang w:val="pl-PL"/>
        </w:rPr>
        <w:t>w rama</w:t>
      </w:r>
      <w:r>
        <w:rPr>
          <w:rFonts w:ascii="Nobel-Book" w:hAnsi="Nobel-Book" w:cs="Nobel-Book"/>
          <w:sz w:val="22"/>
          <w:szCs w:val="22"/>
          <w:lang w:val="pl-PL"/>
        </w:rPr>
        <w:t xml:space="preserve">ch ekskluzywnego partnerstwa z liderem rynku, firmą Mark Levinson, oferowany jest </w:t>
      </w:r>
      <w:proofErr w:type="spellStart"/>
      <w:r w:rsidR="007D727D">
        <w:rPr>
          <w:rFonts w:ascii="Nobel-Book" w:hAnsi="Nobel-Book" w:cs="Nobel-Book"/>
          <w:sz w:val="22"/>
          <w:szCs w:val="22"/>
          <w:lang w:val="pl-PL"/>
        </w:rPr>
        <w:t>audiofilski</w:t>
      </w:r>
      <w:proofErr w:type="spellEnd"/>
      <w:r>
        <w:rPr>
          <w:rFonts w:ascii="Nobel-Book" w:hAnsi="Nobel-Book" w:cs="Nobel-Book"/>
          <w:sz w:val="22"/>
          <w:szCs w:val="22"/>
          <w:lang w:val="pl-PL"/>
        </w:rPr>
        <w:t xml:space="preserve"> system </w:t>
      </w:r>
      <w:r w:rsidR="007D727D">
        <w:rPr>
          <w:rFonts w:ascii="Nobel-Book" w:hAnsi="Nobel-Book" w:cs="Nobel-Book"/>
          <w:sz w:val="22"/>
          <w:szCs w:val="22"/>
          <w:lang w:val="pl-PL"/>
        </w:rPr>
        <w:t>nagłośnienia</w:t>
      </w:r>
      <w:r w:rsidR="0000058C" w:rsidRPr="005327F3">
        <w:rPr>
          <w:rFonts w:ascii="Nobel-Book" w:hAnsi="Nobel-Book" w:cs="Nobel-Book"/>
          <w:sz w:val="22"/>
          <w:szCs w:val="22"/>
          <w:lang w:val="pl-PL"/>
        </w:rPr>
        <w:t>.</w:t>
      </w:r>
    </w:p>
    <w:p w14:paraId="6BF01DE1" w14:textId="1C5A750A" w:rsidR="0000058C" w:rsidRPr="00EB4C05" w:rsidRDefault="005327F3" w:rsidP="007D727D">
      <w:pPr>
        <w:pStyle w:val="BasicParagraph"/>
        <w:spacing w:after="240" w:line="360" w:lineRule="auto"/>
        <w:jc w:val="both"/>
        <w:rPr>
          <w:rFonts w:ascii="Nobel-Book" w:hAnsi="Nobel-Book" w:cs="Nobel-Book"/>
          <w:sz w:val="22"/>
          <w:szCs w:val="22"/>
          <w:lang w:val="pl-PL"/>
        </w:rPr>
      </w:pPr>
      <w:r>
        <w:rPr>
          <w:rFonts w:ascii="Nobel-Book" w:hAnsi="Nobel-Book" w:cs="Nobel-Book"/>
          <w:sz w:val="22"/>
          <w:szCs w:val="22"/>
          <w:lang w:val="pl-PL"/>
        </w:rPr>
        <w:t xml:space="preserve">Ten 13-głośnikowy system zaprojektowano specjalnie dla najlepszych efektów akustycznych w kabinie Lexusa LC. </w:t>
      </w:r>
      <w:r w:rsidRPr="005327F3">
        <w:rPr>
          <w:rFonts w:ascii="Nobel-Book" w:hAnsi="Nobel-Book" w:cs="Nobel-Book"/>
          <w:sz w:val="22"/>
          <w:szCs w:val="22"/>
          <w:lang w:val="pl-PL"/>
        </w:rPr>
        <w:t>Inżynierowie Mark Levinson wsparli dążenie Lexusa do obniżenia masy, uzyskuj</w:t>
      </w:r>
      <w:r>
        <w:rPr>
          <w:rFonts w:ascii="Nobel-Book" w:hAnsi="Nobel-Book" w:cs="Nobel-Book"/>
          <w:sz w:val="22"/>
          <w:szCs w:val="22"/>
          <w:lang w:val="pl-PL"/>
        </w:rPr>
        <w:t xml:space="preserve">ąc 30-procentową redukcję masy głośników bez obniżania </w:t>
      </w:r>
      <w:r w:rsidR="007D727D">
        <w:rPr>
          <w:rFonts w:ascii="Nobel-Book" w:hAnsi="Nobel-Book" w:cs="Nobel-Book"/>
          <w:sz w:val="22"/>
          <w:szCs w:val="22"/>
          <w:lang w:val="pl-PL"/>
        </w:rPr>
        <w:t xml:space="preserve">ich </w:t>
      </w:r>
      <w:r>
        <w:rPr>
          <w:rFonts w:ascii="Nobel-Book" w:hAnsi="Nobel-Book" w:cs="Nobel-Book"/>
          <w:sz w:val="22"/>
          <w:szCs w:val="22"/>
          <w:lang w:val="pl-PL"/>
        </w:rPr>
        <w:t>parametrów.</w:t>
      </w:r>
    </w:p>
    <w:p w14:paraId="100CE8DA" w14:textId="30528C06" w:rsidR="0000058C" w:rsidRPr="00EB4C05" w:rsidRDefault="0000058C" w:rsidP="007D727D">
      <w:pPr>
        <w:pStyle w:val="BasicParagraph"/>
        <w:spacing w:after="240" w:line="360" w:lineRule="auto"/>
        <w:jc w:val="both"/>
        <w:rPr>
          <w:rFonts w:ascii="Nobel-Book" w:hAnsi="Nobel-Book" w:cs="Nobel-Book"/>
          <w:sz w:val="22"/>
          <w:szCs w:val="22"/>
          <w:lang w:val="pl-PL"/>
        </w:rPr>
      </w:pPr>
      <w:r w:rsidRPr="007D727D">
        <w:rPr>
          <w:rFonts w:ascii="Nobel-Book" w:hAnsi="Nobel-Book" w:cs="Nobel-Book"/>
          <w:noProof/>
          <w:sz w:val="22"/>
          <w:szCs w:val="22"/>
          <w:lang w:val="pl-PL"/>
        </w:rPr>
        <w:drawing>
          <wp:anchor distT="182880" distB="182880" distL="114300" distR="457200" simplePos="0" relativeHeight="251720704" behindDoc="0" locked="0" layoutInCell="1" allowOverlap="1" wp14:anchorId="57105E1C" wp14:editId="29F73250">
            <wp:simplePos x="0" y="0"/>
            <wp:positionH relativeFrom="column">
              <wp:posOffset>-41054</wp:posOffset>
            </wp:positionH>
            <wp:positionV relativeFrom="paragraph">
              <wp:posOffset>-17448</wp:posOffset>
            </wp:positionV>
            <wp:extent cx="2523744" cy="1783080"/>
            <wp:effectExtent l="0" t="0" r="0" b="7620"/>
            <wp:wrapThrough wrapText="bothSides">
              <wp:wrapPolygon edited="0">
                <wp:start x="0" y="0"/>
                <wp:lineTo x="0" y="21462"/>
                <wp:lineTo x="21361" y="21462"/>
                <wp:lineTo x="21361" y="0"/>
                <wp:lineTo x="0" y="0"/>
              </wp:wrapPolygon>
            </wp:wrapThrough>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23744" cy="1783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27F3" w:rsidRPr="005327F3">
        <w:rPr>
          <w:rFonts w:ascii="Nobel-Book" w:hAnsi="Nobel-Book" w:cs="Nobel-Book"/>
          <w:sz w:val="22"/>
          <w:szCs w:val="22"/>
          <w:lang w:val="pl-PL"/>
        </w:rPr>
        <w:t>W głośnikach wykorzystuje się wyraf</w:t>
      </w:r>
      <w:r w:rsidR="005327F3">
        <w:rPr>
          <w:rFonts w:ascii="Nobel-Book" w:hAnsi="Nobel-Book" w:cs="Nobel-Book"/>
          <w:sz w:val="22"/>
          <w:szCs w:val="22"/>
          <w:lang w:val="pl-PL"/>
        </w:rPr>
        <w:t>inowane materiały i techniki konstrukcyjne</w:t>
      </w:r>
      <w:r w:rsidR="00571B98">
        <w:rPr>
          <w:rFonts w:ascii="Nobel-Book" w:hAnsi="Nobel-Book" w:cs="Nobel-Book"/>
          <w:sz w:val="22"/>
          <w:szCs w:val="22"/>
          <w:lang w:val="pl-PL"/>
        </w:rPr>
        <w:t xml:space="preserve">, które zapewniają najlepsze możliwe rezultaty – w tym po raz pierwszy zastosowaną </w:t>
      </w:r>
      <w:r w:rsidRPr="00571B98">
        <w:rPr>
          <w:rFonts w:ascii="Nobel-Book" w:hAnsi="Nobel-Book" w:cs="Nobel-Book"/>
          <w:sz w:val="22"/>
          <w:szCs w:val="22"/>
          <w:lang w:val="pl-PL"/>
        </w:rPr>
        <w:t xml:space="preserve">Direct Drive Unity, </w:t>
      </w:r>
      <w:r w:rsidR="00571B98">
        <w:rPr>
          <w:rFonts w:ascii="Nobel-Book" w:hAnsi="Nobel-Book" w:cs="Nobel-Book"/>
          <w:sz w:val="22"/>
          <w:szCs w:val="22"/>
          <w:lang w:val="pl-PL"/>
        </w:rPr>
        <w:t xml:space="preserve">koncepcję „głośnik w głośniku”, pozwalającą na uzyskanie najwyższej jakości dźwięku i ciśnienia zamknięte w maksymalnie zwartej konstrukcji. System stosuje także funkcję odzyskiwania </w:t>
      </w:r>
      <w:proofErr w:type="spellStart"/>
      <w:r w:rsidR="00571B98">
        <w:rPr>
          <w:rFonts w:ascii="Nobel-Book" w:hAnsi="Nobel-Book" w:cs="Nobel-Book"/>
          <w:sz w:val="22"/>
          <w:szCs w:val="22"/>
          <w:lang w:val="pl-PL"/>
        </w:rPr>
        <w:t>dźwięk</w:t>
      </w:r>
      <w:r w:rsidR="007D727D">
        <w:rPr>
          <w:rFonts w:ascii="Nobel-Book" w:hAnsi="Nobel-Book" w:cs="Nobel-Book"/>
          <w:sz w:val="22"/>
          <w:szCs w:val="22"/>
          <w:lang w:val="pl-PL"/>
        </w:rPr>
        <w:t>ow</w:t>
      </w:r>
      <w:proofErr w:type="spellEnd"/>
      <w:r w:rsidR="00571B98">
        <w:rPr>
          <w:rFonts w:ascii="Nobel-Book" w:hAnsi="Nobel-Book" w:cs="Nobel-Book"/>
          <w:sz w:val="22"/>
          <w:szCs w:val="22"/>
          <w:lang w:val="pl-PL"/>
        </w:rPr>
        <w:t xml:space="preserve"> </w:t>
      </w:r>
      <w:proofErr w:type="spellStart"/>
      <w:r w:rsidR="00571B98">
        <w:rPr>
          <w:rFonts w:ascii="Nobel-Book" w:hAnsi="Nobel-Book" w:cs="Nobel-Book"/>
          <w:sz w:val="22"/>
          <w:szCs w:val="22"/>
          <w:lang w:val="pl-PL"/>
        </w:rPr>
        <w:t>Clari</w:t>
      </w:r>
      <w:proofErr w:type="spellEnd"/>
      <w:r w:rsidR="00571B98">
        <w:rPr>
          <w:rFonts w:ascii="Nobel-Book" w:hAnsi="Nobel-Book" w:cs="Nobel-Book"/>
          <w:sz w:val="22"/>
          <w:szCs w:val="22"/>
          <w:lang w:val="pl-PL"/>
        </w:rPr>
        <w:t>-Fi, który automatycznie analizuje i podnosi jakość wszelkiego rodzaju źródeł muzyki kompresowanej.</w:t>
      </w:r>
    </w:p>
    <w:p w14:paraId="5A4DBA73" w14:textId="77777777" w:rsidR="0000058C" w:rsidRPr="007D727D" w:rsidRDefault="0000058C" w:rsidP="0000058C">
      <w:pPr>
        <w:spacing w:line="360" w:lineRule="auto"/>
        <w:jc w:val="both"/>
        <w:rPr>
          <w:rFonts w:ascii="Nobel-Book" w:hAnsi="Nobel-Book" w:cs="Nobel-Book"/>
          <w:b/>
          <w:bCs/>
          <w:sz w:val="24"/>
          <w:lang w:val="pl-PL"/>
        </w:rPr>
      </w:pPr>
      <w:r w:rsidRPr="007D727D">
        <w:rPr>
          <w:rFonts w:ascii="Nobel-Book" w:hAnsi="Nobel-Book" w:cs="Nobel-Book"/>
          <w:b/>
          <w:bCs/>
          <w:sz w:val="24"/>
          <w:lang w:val="pl-PL"/>
        </w:rPr>
        <w:t>PIONEER</w:t>
      </w:r>
    </w:p>
    <w:p w14:paraId="72F6C403" w14:textId="0D377432" w:rsidR="0000058C" w:rsidRPr="00EB4C05" w:rsidRDefault="00571B98" w:rsidP="007D727D">
      <w:pPr>
        <w:pStyle w:val="BasicParagraph"/>
        <w:spacing w:after="240" w:line="360" w:lineRule="auto"/>
        <w:jc w:val="both"/>
        <w:rPr>
          <w:rFonts w:ascii="Nobel-Book" w:hAnsi="Nobel-Book" w:cs="Nobel-Book"/>
          <w:sz w:val="22"/>
          <w:szCs w:val="22"/>
          <w:lang w:val="pl-PL"/>
        </w:rPr>
      </w:pPr>
      <w:r w:rsidRPr="00571B98">
        <w:rPr>
          <w:rFonts w:ascii="Nobel-Book" w:hAnsi="Nobel-Book" w:cs="Nobel-Book"/>
          <w:sz w:val="22"/>
          <w:szCs w:val="22"/>
          <w:lang w:val="pl-PL"/>
        </w:rPr>
        <w:t>Modele</w:t>
      </w:r>
      <w:r w:rsidR="0000058C" w:rsidRPr="00571B98">
        <w:rPr>
          <w:rFonts w:ascii="Nobel-Book" w:hAnsi="Nobel-Book" w:cs="Nobel-Book"/>
          <w:sz w:val="22"/>
          <w:szCs w:val="22"/>
          <w:lang w:val="pl-PL"/>
        </w:rPr>
        <w:t xml:space="preserve"> LC Coupe </w:t>
      </w:r>
      <w:r w:rsidRPr="00571B98">
        <w:rPr>
          <w:rFonts w:ascii="Nobel-Book" w:hAnsi="Nobel-Book" w:cs="Nobel-Book"/>
          <w:sz w:val="22"/>
          <w:szCs w:val="22"/>
          <w:lang w:val="pl-PL"/>
        </w:rPr>
        <w:t xml:space="preserve">i </w:t>
      </w:r>
      <w:r w:rsidR="0000058C" w:rsidRPr="00571B98">
        <w:rPr>
          <w:rFonts w:ascii="Nobel-Book" w:hAnsi="Nobel-Book" w:cs="Nobel-Book"/>
          <w:sz w:val="22"/>
          <w:szCs w:val="22"/>
          <w:lang w:val="pl-PL"/>
        </w:rPr>
        <w:t xml:space="preserve">Convertible </w:t>
      </w:r>
      <w:r w:rsidRPr="00571B98">
        <w:rPr>
          <w:rFonts w:ascii="Nobel-Book" w:hAnsi="Nobel-Book" w:cs="Nobel-Book"/>
          <w:sz w:val="22"/>
          <w:szCs w:val="22"/>
          <w:lang w:val="pl-PL"/>
        </w:rPr>
        <w:t>są seryjnie wy</w:t>
      </w:r>
      <w:r>
        <w:rPr>
          <w:rFonts w:ascii="Nobel-Book" w:hAnsi="Nobel-Book" w:cs="Nobel-Book"/>
          <w:sz w:val="22"/>
          <w:szCs w:val="22"/>
          <w:lang w:val="pl-PL"/>
        </w:rPr>
        <w:t xml:space="preserve">posażane w 12-głośnikowy system Pioneer premium audio surround. Zaprojektowany specjalnie dla modelu LC, system ten obejmuje cztery </w:t>
      </w:r>
      <w:r w:rsidR="003E42F6">
        <w:rPr>
          <w:rFonts w:ascii="Nobel-Book" w:hAnsi="Nobel-Book" w:cs="Nobel-Book"/>
          <w:sz w:val="22"/>
          <w:szCs w:val="22"/>
          <w:lang w:val="pl-PL"/>
        </w:rPr>
        <w:t xml:space="preserve">9-centymetrowe podwójne głośniki CST </w:t>
      </w:r>
      <w:r w:rsidR="0000058C" w:rsidRPr="003E42F6">
        <w:rPr>
          <w:rFonts w:ascii="Nobel-Book" w:hAnsi="Nobel-Book" w:cs="Nobel-Book"/>
          <w:sz w:val="22"/>
          <w:szCs w:val="22"/>
          <w:lang w:val="pl-PL"/>
        </w:rPr>
        <w:t>(</w:t>
      </w:r>
      <w:proofErr w:type="spellStart"/>
      <w:r w:rsidR="0000058C" w:rsidRPr="003E42F6">
        <w:rPr>
          <w:rFonts w:ascii="Nobel-Book" w:hAnsi="Nobel-Book" w:cs="Nobel-Book"/>
          <w:sz w:val="22"/>
          <w:szCs w:val="22"/>
          <w:lang w:val="pl-PL"/>
        </w:rPr>
        <w:t>Coherent</w:t>
      </w:r>
      <w:proofErr w:type="spellEnd"/>
      <w:r w:rsidR="0000058C" w:rsidRPr="003E42F6">
        <w:rPr>
          <w:rFonts w:ascii="Nobel-Book" w:hAnsi="Nobel-Book" w:cs="Nobel-Book"/>
          <w:sz w:val="22"/>
          <w:szCs w:val="22"/>
          <w:lang w:val="pl-PL"/>
        </w:rPr>
        <w:t xml:space="preserve"> Source </w:t>
      </w:r>
      <w:proofErr w:type="spellStart"/>
      <w:r w:rsidR="0000058C" w:rsidRPr="003E42F6">
        <w:rPr>
          <w:rFonts w:ascii="Nobel-Book" w:hAnsi="Nobel-Book" w:cs="Nobel-Book"/>
          <w:sz w:val="22"/>
          <w:szCs w:val="22"/>
          <w:lang w:val="pl-PL"/>
        </w:rPr>
        <w:t>Transducer</w:t>
      </w:r>
      <w:proofErr w:type="spellEnd"/>
      <w:r w:rsidR="0000058C" w:rsidRPr="003E42F6">
        <w:rPr>
          <w:rFonts w:ascii="Nobel-Book" w:hAnsi="Nobel-Book" w:cs="Nobel-Book"/>
          <w:sz w:val="22"/>
          <w:szCs w:val="22"/>
          <w:lang w:val="pl-PL"/>
        </w:rPr>
        <w:t>)</w:t>
      </w:r>
      <w:r w:rsidR="003E42F6">
        <w:rPr>
          <w:rFonts w:ascii="Nobel-Book" w:hAnsi="Nobel-Book" w:cs="Nobel-Book"/>
          <w:sz w:val="22"/>
          <w:szCs w:val="22"/>
          <w:lang w:val="pl-PL"/>
        </w:rPr>
        <w:t xml:space="preserve">, łączące funkcje </w:t>
      </w:r>
      <w:proofErr w:type="spellStart"/>
      <w:r w:rsidR="003E42F6">
        <w:rPr>
          <w:rFonts w:ascii="Nobel-Book" w:hAnsi="Nobel-Book" w:cs="Nobel-Book"/>
          <w:sz w:val="22"/>
          <w:szCs w:val="22"/>
          <w:lang w:val="pl-PL"/>
        </w:rPr>
        <w:t>tweeterów</w:t>
      </w:r>
      <w:proofErr w:type="spellEnd"/>
      <w:r w:rsidR="003E42F6">
        <w:rPr>
          <w:rFonts w:ascii="Nobel-Book" w:hAnsi="Nobel-Book" w:cs="Nobel-Book"/>
          <w:sz w:val="22"/>
          <w:szCs w:val="22"/>
          <w:lang w:val="pl-PL"/>
        </w:rPr>
        <w:t xml:space="preserve"> i </w:t>
      </w:r>
      <w:proofErr w:type="spellStart"/>
      <w:r w:rsidR="003E42F6">
        <w:rPr>
          <w:rFonts w:ascii="Nobel-Book" w:hAnsi="Nobel-Book" w:cs="Nobel-Book"/>
          <w:sz w:val="22"/>
          <w:szCs w:val="22"/>
          <w:lang w:val="pl-PL"/>
        </w:rPr>
        <w:t>średniotonowców</w:t>
      </w:r>
      <w:proofErr w:type="spellEnd"/>
      <w:r w:rsidR="003E42F6">
        <w:rPr>
          <w:rFonts w:ascii="Nobel-Book" w:hAnsi="Nobel-Book" w:cs="Nobel-Book"/>
          <w:sz w:val="22"/>
          <w:szCs w:val="22"/>
          <w:lang w:val="pl-PL"/>
        </w:rPr>
        <w:t xml:space="preserve">, ulokowane u podstawy przednich słupków. Dwa 16-centymetrowe </w:t>
      </w:r>
      <w:proofErr w:type="spellStart"/>
      <w:r w:rsidR="003E42F6">
        <w:rPr>
          <w:rFonts w:ascii="Nobel-Book" w:hAnsi="Nobel-Book" w:cs="Nobel-Book"/>
          <w:sz w:val="22"/>
          <w:szCs w:val="22"/>
          <w:lang w:val="pl-PL"/>
        </w:rPr>
        <w:t>woofery</w:t>
      </w:r>
      <w:proofErr w:type="spellEnd"/>
      <w:r w:rsidR="003E42F6">
        <w:rPr>
          <w:rFonts w:ascii="Nobel-Book" w:hAnsi="Nobel-Book" w:cs="Nobel-Book"/>
          <w:sz w:val="22"/>
          <w:szCs w:val="22"/>
          <w:lang w:val="pl-PL"/>
        </w:rPr>
        <w:t xml:space="preserve"> w drzwiach mocowane są w specjalnych obudowach, by zredukować wibracje, </w:t>
      </w:r>
      <w:r w:rsidR="007D727D">
        <w:rPr>
          <w:rFonts w:ascii="Nobel-Book" w:hAnsi="Nobel-Book" w:cs="Nobel-Book"/>
          <w:sz w:val="22"/>
          <w:szCs w:val="22"/>
          <w:lang w:val="pl-PL"/>
        </w:rPr>
        <w:t>co zapewnia</w:t>
      </w:r>
      <w:r w:rsidR="003E42F6">
        <w:rPr>
          <w:rFonts w:ascii="Nobel-Book" w:hAnsi="Nobel-Book" w:cs="Nobel-Book"/>
          <w:sz w:val="22"/>
          <w:szCs w:val="22"/>
          <w:lang w:val="pl-PL"/>
        </w:rPr>
        <w:t xml:space="preserve"> znakomity dźwięk </w:t>
      </w:r>
      <w:proofErr w:type="spellStart"/>
      <w:r w:rsidR="003E42F6">
        <w:rPr>
          <w:rFonts w:ascii="Nobel-Book" w:hAnsi="Nobel-Book" w:cs="Nobel-Book"/>
          <w:sz w:val="22"/>
          <w:szCs w:val="22"/>
          <w:lang w:val="pl-PL"/>
        </w:rPr>
        <w:t>niskotonowy</w:t>
      </w:r>
      <w:proofErr w:type="spellEnd"/>
      <w:r w:rsidR="003E42F6">
        <w:rPr>
          <w:rFonts w:ascii="Nobel-Book" w:hAnsi="Nobel-Book" w:cs="Nobel-Book"/>
          <w:sz w:val="22"/>
          <w:szCs w:val="22"/>
          <w:lang w:val="pl-PL"/>
        </w:rPr>
        <w:t xml:space="preserve">. Inne elementy to 9-centymetrowy głośnik </w:t>
      </w:r>
      <w:proofErr w:type="spellStart"/>
      <w:r w:rsidR="003E42F6">
        <w:rPr>
          <w:rFonts w:ascii="Nobel-Book" w:hAnsi="Nobel-Book" w:cs="Nobel-Book"/>
          <w:sz w:val="22"/>
          <w:szCs w:val="22"/>
          <w:lang w:val="pl-PL"/>
        </w:rPr>
        <w:t>średniotonowy</w:t>
      </w:r>
      <w:proofErr w:type="spellEnd"/>
      <w:r w:rsidR="003E42F6">
        <w:rPr>
          <w:rFonts w:ascii="Nobel-Book" w:hAnsi="Nobel-Book" w:cs="Nobel-Book"/>
          <w:sz w:val="22"/>
          <w:szCs w:val="22"/>
          <w:lang w:val="pl-PL"/>
        </w:rPr>
        <w:t xml:space="preserve"> pośrodku deski rozdzielczej, 25-centymetrowy subwoofer za oparciami tylnych siedzeń oraz 8-kanałowy wzmacniacz Class-D pod podłogą bagażnika.</w:t>
      </w:r>
    </w:p>
    <w:bookmarkEnd w:id="34"/>
    <w:p w14:paraId="42A5BB3F" w14:textId="786C8CC2" w:rsidR="00CE3EFD" w:rsidRPr="005A601A" w:rsidRDefault="00CE3EFD" w:rsidP="007D727D">
      <w:pPr>
        <w:pStyle w:val="BasicParagraph"/>
        <w:tabs>
          <w:tab w:val="left" w:pos="170"/>
        </w:tabs>
        <w:spacing w:after="240" w:line="360" w:lineRule="auto"/>
        <w:jc w:val="both"/>
        <w:rPr>
          <w:rFonts w:ascii="Nobel-Book" w:hAnsi="Nobel-Book" w:cs="Nobel-Book"/>
          <w:lang w:val="pl-PL"/>
        </w:rPr>
      </w:pPr>
    </w:p>
    <w:sectPr w:rsidR="00CE3EFD" w:rsidRPr="005A601A" w:rsidSect="00A837C2">
      <w:headerReference w:type="default" r:id="rId67"/>
      <w:footerReference w:type="default" r:id="rId68"/>
      <w:headerReference w:type="first" r:id="rId69"/>
      <w:footnotePr>
        <w:numFmt w:val="chicago"/>
      </w:footnotePr>
      <w:pgSz w:w="11906" w:h="16838"/>
      <w:pgMar w:top="360" w:right="566" w:bottom="810" w:left="540"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21B80F4" w14:textId="77777777" w:rsidR="00270797" w:rsidRDefault="00270797">
      <w:pPr>
        <w:spacing w:after="0" w:line="240" w:lineRule="auto"/>
      </w:pPr>
      <w:r>
        <w:separator/>
      </w:r>
    </w:p>
  </w:endnote>
  <w:endnote w:type="continuationSeparator" w:id="0">
    <w:p w14:paraId="54B89B72" w14:textId="77777777" w:rsidR="00270797" w:rsidRDefault="002707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Nobel-Book">
    <w:altName w:val="Calibri"/>
    <w:charset w:val="00"/>
    <w:family w:val="auto"/>
    <w:pitch w:val="variable"/>
    <w:sig w:usb0="A0002AA7" w:usb1="00000040" w:usb2="00000000" w:usb3="00000000" w:csb0="000001FF" w:csb1="00000000"/>
  </w:font>
  <w:font w:name="Nobel-Regular">
    <w:altName w:val="Calibri"/>
    <w:charset w:val="00"/>
    <w:family w:val="auto"/>
    <w:pitch w:val="variable"/>
    <w:sig w:usb0="A0002AA7" w:usb1="00000040" w:usb2="00000000" w:usb3="00000000" w:csb0="000001FF" w:csb1="00000000"/>
  </w:font>
  <w:font w:name="Yu Gothic Light">
    <w:panose1 w:val="020B0300000000000000"/>
    <w:charset w:val="80"/>
    <w:family w:val="swiss"/>
    <w:pitch w:val="variable"/>
    <w:sig w:usb0="E00002FF" w:usb1="2AC7FDFF" w:usb2="00000016" w:usb3="00000000" w:csb0="0002009F" w:csb1="00000000"/>
  </w:font>
  <w:font w:name="MinionPro-Regular">
    <w:altName w:val="Calibri"/>
    <w:panose1 w:val="00000000000000000000"/>
    <w:charset w:val="4D"/>
    <w:family w:val="auto"/>
    <w:notTrueType/>
    <w:pitch w:val="default"/>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Nobel-Light">
    <w:altName w:val="Calibri"/>
    <w:charset w:val="00"/>
    <w:family w:val="auto"/>
    <w:pitch w:val="variable"/>
    <w:sig w:usb0="A0002AA7" w:usb1="0000004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19739982"/>
      <w:docPartObj>
        <w:docPartGallery w:val="Page Numbers (Bottom of Page)"/>
        <w:docPartUnique/>
      </w:docPartObj>
    </w:sdtPr>
    <w:sdtEndPr>
      <w:rPr>
        <w:rFonts w:ascii="Nobel-Book" w:hAnsi="Nobel-Book" w:cs="Nobel-Book"/>
        <w:noProof/>
      </w:rPr>
    </w:sdtEndPr>
    <w:sdtContent>
      <w:p w14:paraId="3A983FB3" w14:textId="77777777" w:rsidR="00FC26C4" w:rsidRPr="009D3F01" w:rsidRDefault="00FC26C4" w:rsidP="00A837C2">
        <w:pPr>
          <w:pStyle w:val="Stopka"/>
          <w:ind w:right="110"/>
          <w:jc w:val="right"/>
          <w:rPr>
            <w:rFonts w:ascii="Nobel-Book" w:hAnsi="Nobel-Book" w:cs="Nobel-Book"/>
          </w:rPr>
        </w:pPr>
        <w:r w:rsidRPr="009D3F01">
          <w:rPr>
            <w:rFonts w:ascii="Nobel-Book" w:hAnsi="Nobel-Book" w:cs="Nobel-Book"/>
          </w:rPr>
          <w:fldChar w:fldCharType="begin"/>
        </w:r>
        <w:r w:rsidRPr="009D3F01">
          <w:rPr>
            <w:rFonts w:ascii="Nobel-Book" w:hAnsi="Nobel-Book" w:cs="Nobel-Book"/>
          </w:rPr>
          <w:instrText xml:space="preserve"> PAGE   \* MERGEFORMAT </w:instrText>
        </w:r>
        <w:r w:rsidRPr="009D3F01">
          <w:rPr>
            <w:rFonts w:ascii="Nobel-Book" w:hAnsi="Nobel-Book" w:cs="Nobel-Book"/>
          </w:rPr>
          <w:fldChar w:fldCharType="separate"/>
        </w:r>
        <w:r w:rsidRPr="009D3F01">
          <w:rPr>
            <w:rFonts w:ascii="Nobel-Book" w:hAnsi="Nobel-Book" w:cs="Nobel-Book"/>
            <w:noProof/>
          </w:rPr>
          <w:t>2</w:t>
        </w:r>
        <w:r w:rsidRPr="009D3F01">
          <w:rPr>
            <w:rFonts w:ascii="Nobel-Book" w:hAnsi="Nobel-Book" w:cs="Nobel-Book"/>
            <w:noProof/>
          </w:rPr>
          <w:fldChar w:fldCharType="end"/>
        </w:r>
      </w:p>
    </w:sdtContent>
  </w:sdt>
  <w:p w14:paraId="7DD08692" w14:textId="77777777" w:rsidR="00FC26C4" w:rsidRDefault="00FC26C4">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45A083" w14:textId="77777777" w:rsidR="00270797" w:rsidRDefault="00270797">
      <w:pPr>
        <w:spacing w:after="0" w:line="240" w:lineRule="auto"/>
      </w:pPr>
      <w:r>
        <w:separator/>
      </w:r>
    </w:p>
  </w:footnote>
  <w:footnote w:type="continuationSeparator" w:id="0">
    <w:p w14:paraId="05694072" w14:textId="77777777" w:rsidR="00270797" w:rsidRDefault="00270797">
      <w:pPr>
        <w:spacing w:after="0" w:line="240" w:lineRule="auto"/>
      </w:pPr>
      <w:r>
        <w:continuationSeparator/>
      </w:r>
    </w:p>
  </w:footnote>
  <w:footnote w:id="1">
    <w:p w14:paraId="0C669E7E" w14:textId="6E80FD31" w:rsidR="00FC26C4" w:rsidRPr="00D36FCC" w:rsidRDefault="00FC26C4">
      <w:pPr>
        <w:pStyle w:val="Tekstprzypisudolnego"/>
        <w:rPr>
          <w:rFonts w:ascii="Nobel-Book" w:hAnsi="Nobel-Book" w:cs="Nobel-Book"/>
          <w:lang w:val="pl-PL"/>
        </w:rPr>
      </w:pPr>
      <w:r w:rsidRPr="00D36FCC">
        <w:rPr>
          <w:rFonts w:ascii="Nobel-Book" w:hAnsi="Nobel-Book" w:cs="Nobel-Book"/>
          <w:lang w:val="pl-PL"/>
        </w:rPr>
        <w:footnoteRef/>
      </w:r>
      <w:r w:rsidRPr="00D36FCC">
        <w:rPr>
          <w:rFonts w:ascii="Nobel-Book" w:hAnsi="Nobel-Book" w:cs="Nobel-Book"/>
          <w:lang w:val="pl-PL"/>
        </w:rPr>
        <w:t xml:space="preserve"> Limitowana edycja wyprodukowana w 20 egzemplarzach. Nie jest już dostępna w sprzedaży.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D62B0D" w14:textId="77777777" w:rsidR="00FC26C4" w:rsidRDefault="00FC26C4">
    <w:pPr>
      <w:pStyle w:val="Nagwek"/>
    </w:pPr>
    <w:r w:rsidRPr="001D4CFC">
      <w:rPr>
        <w:noProof/>
      </w:rPr>
      <w:drawing>
        <wp:anchor distT="0" distB="0" distL="114300" distR="114300" simplePos="0" relativeHeight="251660288" behindDoc="0" locked="0" layoutInCell="1" allowOverlap="1" wp14:anchorId="22E096F8" wp14:editId="1D0C658A">
          <wp:simplePos x="0" y="0"/>
          <wp:positionH relativeFrom="column">
            <wp:posOffset>5202140</wp:posOffset>
          </wp:positionH>
          <wp:positionV relativeFrom="paragraph">
            <wp:posOffset>-308980</wp:posOffset>
          </wp:positionV>
          <wp:extent cx="1797095" cy="527980"/>
          <wp:effectExtent l="0" t="0" r="0" b="571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97095" cy="52798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531DE3" w14:textId="77777777" w:rsidR="00FC26C4" w:rsidRDefault="00FC26C4">
    <w:pPr>
      <w:pStyle w:val="Nagwek"/>
    </w:pPr>
    <w:r w:rsidRPr="001D4CFC">
      <w:rPr>
        <w:noProof/>
      </w:rPr>
      <w:drawing>
        <wp:anchor distT="0" distB="0" distL="114300" distR="114300" simplePos="0" relativeHeight="251659264" behindDoc="0" locked="0" layoutInCell="1" allowOverlap="1" wp14:anchorId="7FA01082" wp14:editId="3AA63FF7">
          <wp:simplePos x="0" y="0"/>
          <wp:positionH relativeFrom="column">
            <wp:posOffset>5237509</wp:posOffset>
          </wp:positionH>
          <wp:positionV relativeFrom="paragraph">
            <wp:posOffset>-277081</wp:posOffset>
          </wp:positionV>
          <wp:extent cx="1797095" cy="527980"/>
          <wp:effectExtent l="0" t="0" r="0" b="571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97095" cy="52798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AC4787"/>
    <w:multiLevelType w:val="hybridMultilevel"/>
    <w:tmpl w:val="8DA6A978"/>
    <w:lvl w:ilvl="0" w:tplc="C9F6925C">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E3503C1"/>
    <w:multiLevelType w:val="hybridMultilevel"/>
    <w:tmpl w:val="3C68D096"/>
    <w:lvl w:ilvl="0" w:tplc="C9F6925C">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45F6AAB"/>
    <w:multiLevelType w:val="hybridMultilevel"/>
    <w:tmpl w:val="D9B0CFF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62D111D"/>
    <w:multiLevelType w:val="hybridMultilevel"/>
    <w:tmpl w:val="5A1656A2"/>
    <w:lvl w:ilvl="0" w:tplc="C9F6925C">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CC8739F"/>
    <w:multiLevelType w:val="hybridMultilevel"/>
    <w:tmpl w:val="F8268C1A"/>
    <w:lvl w:ilvl="0" w:tplc="C9F6925C">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D1A36DE"/>
    <w:multiLevelType w:val="hybridMultilevel"/>
    <w:tmpl w:val="47E0B1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42E35B0"/>
    <w:multiLevelType w:val="hybridMultilevel"/>
    <w:tmpl w:val="CF9062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7E06B1C"/>
    <w:multiLevelType w:val="hybridMultilevel"/>
    <w:tmpl w:val="D194BD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4084BF5"/>
    <w:multiLevelType w:val="hybridMultilevel"/>
    <w:tmpl w:val="02AE48A0"/>
    <w:lvl w:ilvl="0" w:tplc="C9F6925C">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7F8553D"/>
    <w:multiLevelType w:val="hybridMultilevel"/>
    <w:tmpl w:val="CF9062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98D1170"/>
    <w:multiLevelType w:val="hybridMultilevel"/>
    <w:tmpl w:val="936E87CA"/>
    <w:lvl w:ilvl="0" w:tplc="FD58AFBE">
      <w:start w:val="5"/>
      <w:numFmt w:val="bullet"/>
      <w:lvlText w:val=""/>
      <w:lvlJc w:val="left"/>
      <w:pPr>
        <w:ind w:left="720" w:hanging="360"/>
      </w:pPr>
      <w:rPr>
        <w:rFonts w:ascii="Wingdings" w:eastAsia="MS Mincho" w:hAnsi="Wingdings" w:cs="Nobel-Book"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726B4210"/>
    <w:multiLevelType w:val="hybridMultilevel"/>
    <w:tmpl w:val="44FA9A10"/>
    <w:lvl w:ilvl="0" w:tplc="C9F6925C">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6131A04"/>
    <w:multiLevelType w:val="hybridMultilevel"/>
    <w:tmpl w:val="6A8AC8FA"/>
    <w:lvl w:ilvl="0" w:tplc="C9F6925C">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7F36E3C"/>
    <w:multiLevelType w:val="hybridMultilevel"/>
    <w:tmpl w:val="761C913E"/>
    <w:lvl w:ilvl="0" w:tplc="C9F6925C">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8"/>
  </w:num>
  <w:num w:numId="4">
    <w:abstractNumId w:val="11"/>
  </w:num>
  <w:num w:numId="5">
    <w:abstractNumId w:val="4"/>
  </w:num>
  <w:num w:numId="6">
    <w:abstractNumId w:val="0"/>
  </w:num>
  <w:num w:numId="7">
    <w:abstractNumId w:val="12"/>
  </w:num>
  <w:num w:numId="8">
    <w:abstractNumId w:val="3"/>
  </w:num>
  <w:num w:numId="9">
    <w:abstractNumId w:val="13"/>
  </w:num>
  <w:num w:numId="10">
    <w:abstractNumId w:val="5"/>
  </w:num>
  <w:num w:numId="11">
    <w:abstractNumId w:val="6"/>
  </w:num>
  <w:num w:numId="12">
    <w:abstractNumId w:val="9"/>
  </w:num>
  <w:num w:numId="13">
    <w:abstractNumId w:val="7"/>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hyphenationZone w:val="425"/>
  <w:characterSpacingControl w:val="doNotCompress"/>
  <w:footnotePr>
    <w:numFmt w:val="chicago"/>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058C"/>
    <w:rsid w:val="0000058C"/>
    <w:rsid w:val="00042799"/>
    <w:rsid w:val="000733D8"/>
    <w:rsid w:val="00074E32"/>
    <w:rsid w:val="0008156E"/>
    <w:rsid w:val="00081D7D"/>
    <w:rsid w:val="00082DA9"/>
    <w:rsid w:val="0009263B"/>
    <w:rsid w:val="000A77FF"/>
    <w:rsid w:val="000B79D9"/>
    <w:rsid w:val="000C0E55"/>
    <w:rsid w:val="000E13F3"/>
    <w:rsid w:val="000E21C6"/>
    <w:rsid w:val="000E27EB"/>
    <w:rsid w:val="000E2C73"/>
    <w:rsid w:val="000F0AB5"/>
    <w:rsid w:val="001133DE"/>
    <w:rsid w:val="00120626"/>
    <w:rsid w:val="001274D0"/>
    <w:rsid w:val="00127760"/>
    <w:rsid w:val="001317A3"/>
    <w:rsid w:val="0013537B"/>
    <w:rsid w:val="0014692F"/>
    <w:rsid w:val="001664B5"/>
    <w:rsid w:val="00167799"/>
    <w:rsid w:val="00171695"/>
    <w:rsid w:val="00173A56"/>
    <w:rsid w:val="001810CF"/>
    <w:rsid w:val="001A2471"/>
    <w:rsid w:val="001B1C1F"/>
    <w:rsid w:val="001B4C3F"/>
    <w:rsid w:val="001C4371"/>
    <w:rsid w:val="001D7552"/>
    <w:rsid w:val="001E2A2F"/>
    <w:rsid w:val="001E4E51"/>
    <w:rsid w:val="00210314"/>
    <w:rsid w:val="00212939"/>
    <w:rsid w:val="00217500"/>
    <w:rsid w:val="002206CB"/>
    <w:rsid w:val="00220B3B"/>
    <w:rsid w:val="00222809"/>
    <w:rsid w:val="00222D2B"/>
    <w:rsid w:val="00230F5F"/>
    <w:rsid w:val="00250248"/>
    <w:rsid w:val="00255C99"/>
    <w:rsid w:val="002572F4"/>
    <w:rsid w:val="00261D22"/>
    <w:rsid w:val="00262939"/>
    <w:rsid w:val="0027052B"/>
    <w:rsid w:val="00270797"/>
    <w:rsid w:val="0029214A"/>
    <w:rsid w:val="00295CE2"/>
    <w:rsid w:val="002B1D4A"/>
    <w:rsid w:val="002B53D6"/>
    <w:rsid w:val="002D61F4"/>
    <w:rsid w:val="002F0F79"/>
    <w:rsid w:val="00310C7C"/>
    <w:rsid w:val="00317DF4"/>
    <w:rsid w:val="0033409F"/>
    <w:rsid w:val="00377329"/>
    <w:rsid w:val="00381197"/>
    <w:rsid w:val="00381973"/>
    <w:rsid w:val="00397FDF"/>
    <w:rsid w:val="003A7AFC"/>
    <w:rsid w:val="003C158B"/>
    <w:rsid w:val="003C2788"/>
    <w:rsid w:val="003D72A7"/>
    <w:rsid w:val="003E32C2"/>
    <w:rsid w:val="003E42F6"/>
    <w:rsid w:val="003F3336"/>
    <w:rsid w:val="003F43DD"/>
    <w:rsid w:val="003F6843"/>
    <w:rsid w:val="00410274"/>
    <w:rsid w:val="00424FE0"/>
    <w:rsid w:val="00436A91"/>
    <w:rsid w:val="00445963"/>
    <w:rsid w:val="00462A3E"/>
    <w:rsid w:val="004700A1"/>
    <w:rsid w:val="00472E1D"/>
    <w:rsid w:val="00477E5C"/>
    <w:rsid w:val="00483A29"/>
    <w:rsid w:val="00483F6F"/>
    <w:rsid w:val="004860AF"/>
    <w:rsid w:val="004A0120"/>
    <w:rsid w:val="004A7F04"/>
    <w:rsid w:val="004B3A64"/>
    <w:rsid w:val="004B4BBB"/>
    <w:rsid w:val="004E5411"/>
    <w:rsid w:val="004F174A"/>
    <w:rsid w:val="005246E4"/>
    <w:rsid w:val="005327F3"/>
    <w:rsid w:val="005333A3"/>
    <w:rsid w:val="00534058"/>
    <w:rsid w:val="005452DE"/>
    <w:rsid w:val="005508FC"/>
    <w:rsid w:val="0056066D"/>
    <w:rsid w:val="00562562"/>
    <w:rsid w:val="005644BE"/>
    <w:rsid w:val="00571B98"/>
    <w:rsid w:val="00587EB1"/>
    <w:rsid w:val="00593DCD"/>
    <w:rsid w:val="005A601A"/>
    <w:rsid w:val="005A6723"/>
    <w:rsid w:val="005B0E03"/>
    <w:rsid w:val="005B3B74"/>
    <w:rsid w:val="005B4A90"/>
    <w:rsid w:val="005C06AA"/>
    <w:rsid w:val="005C7E5D"/>
    <w:rsid w:val="005D65AF"/>
    <w:rsid w:val="005E2C84"/>
    <w:rsid w:val="005E2FA2"/>
    <w:rsid w:val="00603BD2"/>
    <w:rsid w:val="00606FB0"/>
    <w:rsid w:val="006245EA"/>
    <w:rsid w:val="006266D2"/>
    <w:rsid w:val="006327CA"/>
    <w:rsid w:val="00635713"/>
    <w:rsid w:val="006360FC"/>
    <w:rsid w:val="006465B2"/>
    <w:rsid w:val="00646AAA"/>
    <w:rsid w:val="00653669"/>
    <w:rsid w:val="00657C2C"/>
    <w:rsid w:val="006640E7"/>
    <w:rsid w:val="00671633"/>
    <w:rsid w:val="006737B1"/>
    <w:rsid w:val="00680AB0"/>
    <w:rsid w:val="006926F0"/>
    <w:rsid w:val="00696F62"/>
    <w:rsid w:val="006B1AA0"/>
    <w:rsid w:val="006B3392"/>
    <w:rsid w:val="006C0508"/>
    <w:rsid w:val="006C54AC"/>
    <w:rsid w:val="006C5E62"/>
    <w:rsid w:val="006C6B88"/>
    <w:rsid w:val="006D1B5C"/>
    <w:rsid w:val="006D5295"/>
    <w:rsid w:val="006D75E9"/>
    <w:rsid w:val="006D7E8E"/>
    <w:rsid w:val="006F4BC3"/>
    <w:rsid w:val="00701134"/>
    <w:rsid w:val="007049B8"/>
    <w:rsid w:val="00704F3D"/>
    <w:rsid w:val="007063DF"/>
    <w:rsid w:val="00715411"/>
    <w:rsid w:val="00716D13"/>
    <w:rsid w:val="0072681F"/>
    <w:rsid w:val="0074413F"/>
    <w:rsid w:val="007509A7"/>
    <w:rsid w:val="00753A82"/>
    <w:rsid w:val="007554E7"/>
    <w:rsid w:val="00760B8B"/>
    <w:rsid w:val="00760CE2"/>
    <w:rsid w:val="00780016"/>
    <w:rsid w:val="00782F00"/>
    <w:rsid w:val="00794C40"/>
    <w:rsid w:val="007A1F99"/>
    <w:rsid w:val="007C4427"/>
    <w:rsid w:val="007D3E16"/>
    <w:rsid w:val="007D727D"/>
    <w:rsid w:val="007F2DAE"/>
    <w:rsid w:val="00800289"/>
    <w:rsid w:val="00840ED6"/>
    <w:rsid w:val="00866870"/>
    <w:rsid w:val="00881827"/>
    <w:rsid w:val="00891373"/>
    <w:rsid w:val="008D5DEB"/>
    <w:rsid w:val="008E3A2E"/>
    <w:rsid w:val="008E613B"/>
    <w:rsid w:val="008F271B"/>
    <w:rsid w:val="008F3CEC"/>
    <w:rsid w:val="00905012"/>
    <w:rsid w:val="009211E5"/>
    <w:rsid w:val="009255ED"/>
    <w:rsid w:val="00927CE9"/>
    <w:rsid w:val="00933F20"/>
    <w:rsid w:val="00936937"/>
    <w:rsid w:val="009369F4"/>
    <w:rsid w:val="00955214"/>
    <w:rsid w:val="009659AA"/>
    <w:rsid w:val="00967AF7"/>
    <w:rsid w:val="00967C88"/>
    <w:rsid w:val="009A0A48"/>
    <w:rsid w:val="009A6DBE"/>
    <w:rsid w:val="009A789E"/>
    <w:rsid w:val="009B0993"/>
    <w:rsid w:val="009B3737"/>
    <w:rsid w:val="009D296B"/>
    <w:rsid w:val="009F5D0C"/>
    <w:rsid w:val="009F6D0E"/>
    <w:rsid w:val="00A01607"/>
    <w:rsid w:val="00A1261E"/>
    <w:rsid w:val="00A147C1"/>
    <w:rsid w:val="00A156D0"/>
    <w:rsid w:val="00A164A8"/>
    <w:rsid w:val="00A224BA"/>
    <w:rsid w:val="00A32433"/>
    <w:rsid w:val="00A33026"/>
    <w:rsid w:val="00A353CB"/>
    <w:rsid w:val="00A37E2A"/>
    <w:rsid w:val="00A41C0C"/>
    <w:rsid w:val="00A41F43"/>
    <w:rsid w:val="00A71BEC"/>
    <w:rsid w:val="00A733BA"/>
    <w:rsid w:val="00A837C2"/>
    <w:rsid w:val="00A84E7D"/>
    <w:rsid w:val="00A87DE0"/>
    <w:rsid w:val="00A97334"/>
    <w:rsid w:val="00AA3183"/>
    <w:rsid w:val="00AA67CE"/>
    <w:rsid w:val="00AB33E8"/>
    <w:rsid w:val="00AD15ED"/>
    <w:rsid w:val="00B0127E"/>
    <w:rsid w:val="00B03005"/>
    <w:rsid w:val="00B036DC"/>
    <w:rsid w:val="00B07A8E"/>
    <w:rsid w:val="00B07EB6"/>
    <w:rsid w:val="00B22EE7"/>
    <w:rsid w:val="00B30B45"/>
    <w:rsid w:val="00B31D93"/>
    <w:rsid w:val="00B321A0"/>
    <w:rsid w:val="00B40EE9"/>
    <w:rsid w:val="00B573BA"/>
    <w:rsid w:val="00B577FA"/>
    <w:rsid w:val="00B64373"/>
    <w:rsid w:val="00B65A4C"/>
    <w:rsid w:val="00B7212E"/>
    <w:rsid w:val="00B72A79"/>
    <w:rsid w:val="00B80028"/>
    <w:rsid w:val="00B938A6"/>
    <w:rsid w:val="00B94C52"/>
    <w:rsid w:val="00BA0A6B"/>
    <w:rsid w:val="00BA306E"/>
    <w:rsid w:val="00BC2DA9"/>
    <w:rsid w:val="00BC566D"/>
    <w:rsid w:val="00BD4375"/>
    <w:rsid w:val="00BD4E0F"/>
    <w:rsid w:val="00BE1092"/>
    <w:rsid w:val="00C06082"/>
    <w:rsid w:val="00C1239D"/>
    <w:rsid w:val="00C137D9"/>
    <w:rsid w:val="00C1650C"/>
    <w:rsid w:val="00C27786"/>
    <w:rsid w:val="00C3132D"/>
    <w:rsid w:val="00C55C13"/>
    <w:rsid w:val="00C72CE3"/>
    <w:rsid w:val="00C90343"/>
    <w:rsid w:val="00C934B7"/>
    <w:rsid w:val="00C963EA"/>
    <w:rsid w:val="00CA6DF2"/>
    <w:rsid w:val="00CB0002"/>
    <w:rsid w:val="00CB2366"/>
    <w:rsid w:val="00CB40A4"/>
    <w:rsid w:val="00CC1EBF"/>
    <w:rsid w:val="00CC6A2D"/>
    <w:rsid w:val="00CD48EA"/>
    <w:rsid w:val="00CE3EFD"/>
    <w:rsid w:val="00CE4408"/>
    <w:rsid w:val="00CE503A"/>
    <w:rsid w:val="00CE59E8"/>
    <w:rsid w:val="00CF2A4C"/>
    <w:rsid w:val="00CF5F07"/>
    <w:rsid w:val="00D132EE"/>
    <w:rsid w:val="00D15DD0"/>
    <w:rsid w:val="00D26042"/>
    <w:rsid w:val="00D27D46"/>
    <w:rsid w:val="00D36FCC"/>
    <w:rsid w:val="00D3776F"/>
    <w:rsid w:val="00D46C3C"/>
    <w:rsid w:val="00D56490"/>
    <w:rsid w:val="00D7020B"/>
    <w:rsid w:val="00DD221F"/>
    <w:rsid w:val="00DD723B"/>
    <w:rsid w:val="00DE6EBF"/>
    <w:rsid w:val="00DF3E56"/>
    <w:rsid w:val="00DF4489"/>
    <w:rsid w:val="00DF7AA2"/>
    <w:rsid w:val="00E0633B"/>
    <w:rsid w:val="00E10FF9"/>
    <w:rsid w:val="00E14189"/>
    <w:rsid w:val="00E17DC7"/>
    <w:rsid w:val="00E204B8"/>
    <w:rsid w:val="00E24863"/>
    <w:rsid w:val="00E259CF"/>
    <w:rsid w:val="00E3170C"/>
    <w:rsid w:val="00E4698C"/>
    <w:rsid w:val="00E4747D"/>
    <w:rsid w:val="00E4766D"/>
    <w:rsid w:val="00E51ACA"/>
    <w:rsid w:val="00E53788"/>
    <w:rsid w:val="00E82E7D"/>
    <w:rsid w:val="00E83B86"/>
    <w:rsid w:val="00E878F3"/>
    <w:rsid w:val="00EB4C05"/>
    <w:rsid w:val="00EC2D8B"/>
    <w:rsid w:val="00EE659D"/>
    <w:rsid w:val="00EE76DE"/>
    <w:rsid w:val="00EF2002"/>
    <w:rsid w:val="00EF2AAC"/>
    <w:rsid w:val="00EF5CC8"/>
    <w:rsid w:val="00F0040E"/>
    <w:rsid w:val="00F15412"/>
    <w:rsid w:val="00F446BE"/>
    <w:rsid w:val="00F603BA"/>
    <w:rsid w:val="00F63C52"/>
    <w:rsid w:val="00F74365"/>
    <w:rsid w:val="00F760D3"/>
    <w:rsid w:val="00F84753"/>
    <w:rsid w:val="00F95FD8"/>
    <w:rsid w:val="00FA0548"/>
    <w:rsid w:val="00FC26C4"/>
    <w:rsid w:val="00FD08B1"/>
    <w:rsid w:val="00FE4DD8"/>
    <w:rsid w:val="00FF16AF"/>
    <w:rsid w:val="00FF538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D3E195"/>
  <w15:chartTrackingRefBased/>
  <w15:docId w15:val="{185E9309-B3FD-4435-8FBE-928A69DDA6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00058C"/>
  </w:style>
  <w:style w:type="paragraph" w:styleId="Nagwek1">
    <w:name w:val="heading 1"/>
    <w:basedOn w:val="Normalny"/>
    <w:next w:val="Normalny"/>
    <w:link w:val="Nagwek1Znak"/>
    <w:uiPriority w:val="9"/>
    <w:qFormat/>
    <w:rsid w:val="0000058C"/>
    <w:pPr>
      <w:keepNext/>
      <w:keepLines/>
      <w:spacing w:before="240" w:after="0"/>
      <w:outlineLvl w:val="0"/>
    </w:pPr>
    <w:rPr>
      <w:rFonts w:ascii="Nobel-Regular" w:eastAsiaTheme="majorEastAsia" w:hAnsi="Nobel-Regular" w:cstheme="majorBidi"/>
      <w:sz w:val="32"/>
      <w:szCs w:val="32"/>
    </w:rPr>
  </w:style>
  <w:style w:type="paragraph" w:styleId="Nagwek2">
    <w:name w:val="heading 2"/>
    <w:basedOn w:val="Normalny"/>
    <w:next w:val="Normalny"/>
    <w:link w:val="Nagwek2Znak"/>
    <w:uiPriority w:val="9"/>
    <w:unhideWhenUsed/>
    <w:qFormat/>
    <w:rsid w:val="0000058C"/>
    <w:pPr>
      <w:keepNext/>
      <w:keepLines/>
      <w:spacing w:before="40" w:after="0"/>
      <w:outlineLvl w:val="1"/>
    </w:pPr>
    <w:rPr>
      <w:rFonts w:ascii="Nobel-Book" w:eastAsiaTheme="majorEastAsia" w:hAnsi="Nobel-Book" w:cstheme="majorBidi"/>
      <w:b/>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00058C"/>
    <w:rPr>
      <w:rFonts w:ascii="Nobel-Regular" w:eastAsiaTheme="majorEastAsia" w:hAnsi="Nobel-Regular" w:cstheme="majorBidi"/>
      <w:sz w:val="32"/>
      <w:szCs w:val="32"/>
    </w:rPr>
  </w:style>
  <w:style w:type="character" w:customStyle="1" w:styleId="Nagwek2Znak">
    <w:name w:val="Nagłówek 2 Znak"/>
    <w:basedOn w:val="Domylnaczcionkaakapitu"/>
    <w:link w:val="Nagwek2"/>
    <w:uiPriority w:val="9"/>
    <w:rsid w:val="0000058C"/>
    <w:rPr>
      <w:rFonts w:ascii="Nobel-Book" w:eastAsiaTheme="majorEastAsia" w:hAnsi="Nobel-Book" w:cstheme="majorBidi"/>
      <w:b/>
      <w:sz w:val="26"/>
      <w:szCs w:val="26"/>
    </w:rPr>
  </w:style>
  <w:style w:type="character" w:styleId="Odwoaniedokomentarza">
    <w:name w:val="annotation reference"/>
    <w:basedOn w:val="Domylnaczcionkaakapitu"/>
    <w:uiPriority w:val="99"/>
    <w:semiHidden/>
    <w:unhideWhenUsed/>
    <w:rsid w:val="0000058C"/>
    <w:rPr>
      <w:sz w:val="16"/>
      <w:szCs w:val="16"/>
    </w:rPr>
  </w:style>
  <w:style w:type="paragraph" w:styleId="Tekstkomentarza">
    <w:name w:val="annotation text"/>
    <w:basedOn w:val="Normalny"/>
    <w:link w:val="TekstkomentarzaZnak"/>
    <w:uiPriority w:val="99"/>
    <w:semiHidden/>
    <w:unhideWhenUsed/>
    <w:rsid w:val="0000058C"/>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00058C"/>
    <w:rPr>
      <w:sz w:val="20"/>
      <w:szCs w:val="20"/>
    </w:rPr>
  </w:style>
  <w:style w:type="paragraph" w:customStyle="1" w:styleId="BasicParagraph">
    <w:name w:val="[Basic Paragraph]"/>
    <w:basedOn w:val="Normalny"/>
    <w:uiPriority w:val="99"/>
    <w:rsid w:val="0000058C"/>
    <w:pPr>
      <w:widowControl w:val="0"/>
      <w:autoSpaceDE w:val="0"/>
      <w:autoSpaceDN w:val="0"/>
      <w:adjustRightInd w:val="0"/>
      <w:spacing w:after="0" w:line="288" w:lineRule="auto"/>
      <w:textAlignment w:val="center"/>
    </w:pPr>
    <w:rPr>
      <w:rFonts w:ascii="MinionPro-Regular" w:eastAsia="Calibri" w:hAnsi="MinionPro-Regular" w:cs="MinionPro-Regular"/>
      <w:color w:val="000000"/>
      <w:sz w:val="24"/>
      <w:szCs w:val="24"/>
    </w:rPr>
  </w:style>
  <w:style w:type="paragraph" w:styleId="Akapitzlist">
    <w:name w:val="List Paragraph"/>
    <w:basedOn w:val="Normalny"/>
    <w:uiPriority w:val="34"/>
    <w:qFormat/>
    <w:rsid w:val="0000058C"/>
    <w:pPr>
      <w:ind w:left="720"/>
      <w:contextualSpacing/>
    </w:pPr>
  </w:style>
  <w:style w:type="paragraph" w:styleId="Nagwek">
    <w:name w:val="header"/>
    <w:basedOn w:val="Normalny"/>
    <w:link w:val="NagwekZnak"/>
    <w:uiPriority w:val="99"/>
    <w:unhideWhenUsed/>
    <w:rsid w:val="0000058C"/>
    <w:pPr>
      <w:tabs>
        <w:tab w:val="center" w:pos="4513"/>
        <w:tab w:val="right" w:pos="9026"/>
      </w:tabs>
      <w:spacing w:after="0" w:line="240" w:lineRule="auto"/>
    </w:pPr>
  </w:style>
  <w:style w:type="character" w:customStyle="1" w:styleId="NagwekZnak">
    <w:name w:val="Nagłówek Znak"/>
    <w:basedOn w:val="Domylnaczcionkaakapitu"/>
    <w:link w:val="Nagwek"/>
    <w:uiPriority w:val="99"/>
    <w:rsid w:val="0000058C"/>
  </w:style>
  <w:style w:type="paragraph" w:styleId="Stopka">
    <w:name w:val="footer"/>
    <w:basedOn w:val="Normalny"/>
    <w:link w:val="StopkaZnak"/>
    <w:uiPriority w:val="99"/>
    <w:unhideWhenUsed/>
    <w:rsid w:val="0000058C"/>
    <w:pPr>
      <w:tabs>
        <w:tab w:val="center" w:pos="4513"/>
        <w:tab w:val="right" w:pos="9026"/>
      </w:tabs>
      <w:spacing w:after="0" w:line="240" w:lineRule="auto"/>
    </w:pPr>
  </w:style>
  <w:style w:type="character" w:customStyle="1" w:styleId="StopkaZnak">
    <w:name w:val="Stopka Znak"/>
    <w:basedOn w:val="Domylnaczcionkaakapitu"/>
    <w:link w:val="Stopka"/>
    <w:uiPriority w:val="99"/>
    <w:rsid w:val="0000058C"/>
  </w:style>
  <w:style w:type="paragraph" w:styleId="Nagwekspisutreci">
    <w:name w:val="TOC Heading"/>
    <w:basedOn w:val="Nagwek1"/>
    <w:next w:val="Normalny"/>
    <w:uiPriority w:val="39"/>
    <w:unhideWhenUsed/>
    <w:qFormat/>
    <w:rsid w:val="0000058C"/>
    <w:pPr>
      <w:outlineLvl w:val="9"/>
    </w:pPr>
    <w:rPr>
      <w:rFonts w:asciiTheme="majorHAnsi" w:hAnsiTheme="majorHAnsi"/>
      <w:color w:val="2F5496" w:themeColor="accent1" w:themeShade="BF"/>
      <w:lang w:val="en-US"/>
    </w:rPr>
  </w:style>
  <w:style w:type="paragraph" w:styleId="Spistreci1">
    <w:name w:val="toc 1"/>
    <w:basedOn w:val="Normalny"/>
    <w:next w:val="Normalny"/>
    <w:autoRedefine/>
    <w:uiPriority w:val="39"/>
    <w:unhideWhenUsed/>
    <w:rsid w:val="0000058C"/>
    <w:pPr>
      <w:spacing w:after="100"/>
    </w:pPr>
  </w:style>
  <w:style w:type="character" w:styleId="Hipercze">
    <w:name w:val="Hyperlink"/>
    <w:basedOn w:val="Domylnaczcionkaakapitu"/>
    <w:uiPriority w:val="99"/>
    <w:unhideWhenUsed/>
    <w:rsid w:val="0000058C"/>
    <w:rPr>
      <w:color w:val="0563C1" w:themeColor="hyperlink"/>
      <w:u w:val="single"/>
    </w:rPr>
  </w:style>
  <w:style w:type="paragraph" w:styleId="Spistreci2">
    <w:name w:val="toc 2"/>
    <w:basedOn w:val="Normalny"/>
    <w:next w:val="Normalny"/>
    <w:autoRedefine/>
    <w:uiPriority w:val="39"/>
    <w:unhideWhenUsed/>
    <w:rsid w:val="0000058C"/>
    <w:pPr>
      <w:spacing w:after="100"/>
      <w:ind w:left="220"/>
    </w:pPr>
  </w:style>
  <w:style w:type="paragraph" w:styleId="Tekstdymka">
    <w:name w:val="Balloon Text"/>
    <w:basedOn w:val="Normalny"/>
    <w:link w:val="TekstdymkaZnak"/>
    <w:uiPriority w:val="99"/>
    <w:semiHidden/>
    <w:unhideWhenUsed/>
    <w:rsid w:val="0000058C"/>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00058C"/>
    <w:rPr>
      <w:rFonts w:ascii="Segoe UI" w:hAnsi="Segoe UI" w:cs="Segoe UI"/>
      <w:sz w:val="18"/>
      <w:szCs w:val="18"/>
    </w:rPr>
  </w:style>
  <w:style w:type="paragraph" w:styleId="Tematkomentarza">
    <w:name w:val="annotation subject"/>
    <w:basedOn w:val="Tekstkomentarza"/>
    <w:next w:val="Tekstkomentarza"/>
    <w:link w:val="TematkomentarzaZnak"/>
    <w:uiPriority w:val="99"/>
    <w:semiHidden/>
    <w:unhideWhenUsed/>
    <w:rsid w:val="0000058C"/>
    <w:rPr>
      <w:b/>
      <w:bCs/>
    </w:rPr>
  </w:style>
  <w:style w:type="character" w:customStyle="1" w:styleId="TematkomentarzaZnak">
    <w:name w:val="Temat komentarza Znak"/>
    <w:basedOn w:val="TekstkomentarzaZnak"/>
    <w:link w:val="Tematkomentarza"/>
    <w:uiPriority w:val="99"/>
    <w:semiHidden/>
    <w:rsid w:val="0000058C"/>
    <w:rPr>
      <w:b/>
      <w:bCs/>
      <w:sz w:val="20"/>
      <w:szCs w:val="20"/>
    </w:rPr>
  </w:style>
  <w:style w:type="table" w:styleId="Tabela-Siatka">
    <w:name w:val="Table Grid"/>
    <w:basedOn w:val="Standardowy"/>
    <w:uiPriority w:val="39"/>
    <w:rsid w:val="000F0AB5"/>
    <w:pPr>
      <w:spacing w:after="0" w:line="240" w:lineRule="auto"/>
    </w:pPr>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uiPriority w:val="99"/>
    <w:semiHidden/>
    <w:unhideWhenUsed/>
    <w:rsid w:val="00EE659D"/>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EE659D"/>
    <w:rPr>
      <w:sz w:val="20"/>
      <w:szCs w:val="20"/>
    </w:rPr>
  </w:style>
  <w:style w:type="character" w:styleId="Odwoanieprzypisukocowego">
    <w:name w:val="endnote reference"/>
    <w:basedOn w:val="Domylnaczcionkaakapitu"/>
    <w:uiPriority w:val="99"/>
    <w:semiHidden/>
    <w:unhideWhenUsed/>
    <w:rsid w:val="00EE659D"/>
    <w:rPr>
      <w:vertAlign w:val="superscript"/>
    </w:rPr>
  </w:style>
  <w:style w:type="paragraph" w:styleId="Poprawka">
    <w:name w:val="Revision"/>
    <w:hidden/>
    <w:uiPriority w:val="99"/>
    <w:semiHidden/>
    <w:rsid w:val="00C72CE3"/>
    <w:pPr>
      <w:spacing w:after="0" w:line="240" w:lineRule="auto"/>
    </w:pPr>
  </w:style>
  <w:style w:type="paragraph" w:styleId="Tekstprzypisudolnego">
    <w:name w:val="footnote text"/>
    <w:basedOn w:val="Normalny"/>
    <w:link w:val="TekstprzypisudolnegoZnak"/>
    <w:uiPriority w:val="99"/>
    <w:semiHidden/>
    <w:unhideWhenUsed/>
    <w:rsid w:val="00967C88"/>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967C88"/>
    <w:rPr>
      <w:sz w:val="20"/>
      <w:szCs w:val="20"/>
    </w:rPr>
  </w:style>
  <w:style w:type="character" w:styleId="Odwoanieprzypisudolnego">
    <w:name w:val="footnote reference"/>
    <w:basedOn w:val="Domylnaczcionkaakapitu"/>
    <w:uiPriority w:val="99"/>
    <w:semiHidden/>
    <w:unhideWhenUsed/>
    <w:rsid w:val="00967C8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header" Target="header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s>
</file>

<file path=word/_rels/header1.xml.rels><?xml version="1.0" encoding="UTF-8" standalone="yes"?>
<Relationships xmlns="http://schemas.openxmlformats.org/package/2006/relationships"><Relationship Id="rId1" Type="http://schemas.openxmlformats.org/officeDocument/2006/relationships/image" Target="media/image60.png"/></Relationships>
</file>

<file path=word/_rels/header2.xml.rels><?xml version="1.0" encoding="UTF-8" standalone="yes"?>
<Relationships xmlns="http://schemas.openxmlformats.org/package/2006/relationships"><Relationship Id="rId1" Type="http://schemas.openxmlformats.org/officeDocument/2006/relationships/image" Target="media/image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2D566D-B930-8440-AA46-CA64492B8B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37</Pages>
  <Words>9470</Words>
  <Characters>56826</Characters>
  <Application>Microsoft Office Word</Application>
  <DocSecurity>0</DocSecurity>
  <Lines>473</Lines>
  <Paragraphs>132</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66164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Lexus News</dc:creator>
  <cp:keywords/>
  <dc:description/>
  <cp:lastModifiedBy>mkryn</cp:lastModifiedBy>
  <cp:revision>2</cp:revision>
  <dcterms:created xsi:type="dcterms:W3CDTF">2020-09-23T10:50:00Z</dcterms:created>
  <dcterms:modified xsi:type="dcterms:W3CDTF">2020-09-23T10:50:00Z</dcterms:modified>
</cp:coreProperties>
</file>